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header1.xml" ContentType="application/vnd.openxmlformats-officedocument.wordprocessingml.header+xml"/>
  <Default Extension="jpeg" ContentType="image/jpeg"/>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spacing w:before="2"/>
        <w:rPr>
          <w:rFonts w:ascii="Times New Roman"/>
          <w:sz w:val="20"/>
        </w:rPr>
      </w:pPr>
    </w:p>
    <w:p>
      <w:pPr>
        <w:spacing w:line="362" w:lineRule="auto" w:before="89"/>
        <w:ind w:left="1697" w:right="1759" w:firstLine="0"/>
        <w:jc w:val="center"/>
        <w:rPr>
          <w:b/>
          <w:sz w:val="32"/>
        </w:rPr>
      </w:pPr>
      <w:r>
        <w:rPr>
          <w:b/>
          <w:sz w:val="32"/>
        </w:rPr>
        <w:t>General</w:t>
      </w:r>
      <w:r>
        <w:rPr>
          <w:b/>
          <w:spacing w:val="-23"/>
          <w:sz w:val="32"/>
        </w:rPr>
        <w:t> </w:t>
      </w:r>
      <w:r>
        <w:rPr>
          <w:b/>
          <w:sz w:val="32"/>
        </w:rPr>
        <w:t>Terms</w:t>
      </w:r>
      <w:r>
        <w:rPr>
          <w:b/>
          <w:spacing w:val="-22"/>
          <w:sz w:val="32"/>
        </w:rPr>
        <w:t> </w:t>
      </w:r>
      <w:r>
        <w:rPr>
          <w:b/>
          <w:sz w:val="32"/>
        </w:rPr>
        <w:t>and</w:t>
      </w:r>
      <w:r>
        <w:rPr>
          <w:b/>
          <w:spacing w:val="-22"/>
          <w:sz w:val="32"/>
        </w:rPr>
        <w:t> </w:t>
      </w:r>
      <w:r>
        <w:rPr>
          <w:b/>
          <w:sz w:val="32"/>
        </w:rPr>
        <w:t>Conditions</w:t>
      </w:r>
      <w:r>
        <w:rPr>
          <w:b/>
          <w:spacing w:val="-22"/>
          <w:sz w:val="32"/>
        </w:rPr>
        <w:t> </w:t>
      </w:r>
      <w:r>
        <w:rPr>
          <w:b/>
          <w:sz w:val="32"/>
        </w:rPr>
        <w:t>for Operator Services in Information Technology (B2B)</w:t>
      </w:r>
    </w:p>
    <w:p>
      <w:pPr>
        <w:pStyle w:val="BodyText"/>
        <w:spacing w:before="9"/>
        <w:rPr>
          <w:b/>
          <w:sz w:val="48"/>
        </w:rPr>
      </w:pPr>
    </w:p>
    <w:p>
      <w:pPr>
        <w:spacing w:before="0"/>
        <w:ind w:left="1697" w:right="1666" w:firstLine="0"/>
        <w:jc w:val="center"/>
        <w:rPr>
          <w:b/>
          <w:sz w:val="32"/>
        </w:rPr>
      </w:pPr>
      <w:r>
        <w:rPr>
          <w:b/>
          <w:spacing w:val="-2"/>
          <w:sz w:val="32"/>
        </w:rPr>
        <w:t>2024</w:t>
      </w:r>
      <w:r>
        <w:rPr>
          <w:b/>
          <w:spacing w:val="-20"/>
          <w:sz w:val="32"/>
        </w:rPr>
        <w:t> </w:t>
      </w:r>
      <w:r>
        <w:rPr>
          <w:b/>
          <w:spacing w:val="-2"/>
          <w:sz w:val="32"/>
        </w:rPr>
        <w:t>version</w:t>
      </w:r>
    </w:p>
    <w:p>
      <w:pPr>
        <w:pStyle w:val="BodyText"/>
        <w:rPr>
          <w:b/>
          <w:sz w:val="36"/>
        </w:rPr>
      </w:pPr>
    </w:p>
    <w:p>
      <w:pPr>
        <w:pStyle w:val="BodyText"/>
        <w:rPr>
          <w:b/>
          <w:sz w:val="36"/>
        </w:rPr>
      </w:pPr>
    </w:p>
    <w:p>
      <w:pPr>
        <w:pStyle w:val="BodyText"/>
        <w:rPr>
          <w:b/>
          <w:sz w:val="36"/>
        </w:rPr>
      </w:pPr>
    </w:p>
    <w:p>
      <w:pPr>
        <w:pStyle w:val="BodyText"/>
        <w:rPr>
          <w:b/>
          <w:sz w:val="36"/>
        </w:rPr>
      </w:pPr>
    </w:p>
    <w:p>
      <w:pPr>
        <w:pStyle w:val="BodyText"/>
        <w:rPr>
          <w:b/>
          <w:sz w:val="36"/>
        </w:rPr>
      </w:pPr>
    </w:p>
    <w:p>
      <w:pPr>
        <w:pStyle w:val="BodyText"/>
        <w:rPr>
          <w:b/>
          <w:sz w:val="36"/>
        </w:rPr>
      </w:pPr>
    </w:p>
    <w:p>
      <w:pPr>
        <w:spacing w:line="278" w:lineRule="auto" w:before="311"/>
        <w:ind w:left="2036" w:right="2089" w:hanging="7"/>
        <w:jc w:val="center"/>
        <w:rPr>
          <w:b/>
          <w:sz w:val="28"/>
        </w:rPr>
      </w:pPr>
      <w:r>
        <w:rPr>
          <w:b/>
          <w:sz w:val="28"/>
        </w:rPr>
        <w:t>Trade Association of Management </w:t>
      </w:r>
      <w:r>
        <w:rPr>
          <w:b/>
          <w:spacing w:val="-2"/>
          <w:sz w:val="28"/>
        </w:rPr>
        <w:t>Consulting,</w:t>
      </w:r>
      <w:r>
        <w:rPr>
          <w:b/>
          <w:spacing w:val="-18"/>
          <w:sz w:val="28"/>
        </w:rPr>
        <w:t> </w:t>
      </w:r>
      <w:r>
        <w:rPr>
          <w:b/>
          <w:spacing w:val="-2"/>
          <w:sz w:val="28"/>
        </w:rPr>
        <w:t>Accounting</w:t>
      </w:r>
      <w:r>
        <w:rPr>
          <w:b/>
          <w:spacing w:val="-17"/>
          <w:sz w:val="28"/>
        </w:rPr>
        <w:t> </w:t>
      </w:r>
      <w:r>
        <w:rPr>
          <w:b/>
          <w:spacing w:val="-2"/>
          <w:sz w:val="28"/>
        </w:rPr>
        <w:t>and</w:t>
      </w:r>
      <w:r>
        <w:rPr>
          <w:b/>
          <w:spacing w:val="-18"/>
          <w:sz w:val="28"/>
        </w:rPr>
        <w:t> </w:t>
      </w:r>
      <w:r>
        <w:rPr>
          <w:b/>
          <w:spacing w:val="-2"/>
          <w:sz w:val="28"/>
        </w:rPr>
        <w:t>Information Technology</w:t>
      </w:r>
    </w:p>
    <w:p>
      <w:pPr>
        <w:pStyle w:val="BodyText"/>
        <w:spacing w:before="2"/>
        <w:rPr>
          <w:b/>
          <w:sz w:val="32"/>
        </w:rPr>
      </w:pPr>
    </w:p>
    <w:p>
      <w:pPr>
        <w:spacing w:line="278" w:lineRule="auto" w:before="0"/>
        <w:ind w:left="3136" w:right="3189" w:firstLine="0"/>
        <w:jc w:val="center"/>
        <w:rPr>
          <w:sz w:val="28"/>
        </w:rPr>
      </w:pPr>
      <w:r>
        <w:rPr>
          <w:sz w:val="28"/>
        </w:rPr>
        <w:t>Wiedner</w:t>
      </w:r>
      <w:r>
        <w:rPr>
          <w:spacing w:val="-13"/>
          <w:sz w:val="28"/>
        </w:rPr>
        <w:t> </w:t>
      </w:r>
      <w:r>
        <w:rPr>
          <w:sz w:val="28"/>
        </w:rPr>
        <w:t>Hauptstraße</w:t>
      </w:r>
      <w:r>
        <w:rPr>
          <w:spacing w:val="-14"/>
          <w:sz w:val="28"/>
        </w:rPr>
        <w:t> </w:t>
      </w:r>
      <w:r>
        <w:rPr>
          <w:sz w:val="28"/>
        </w:rPr>
        <w:t>63 A-1045 Vienna</w:t>
      </w:r>
    </w:p>
    <w:p>
      <w:pPr>
        <w:spacing w:before="2"/>
        <w:ind w:left="1696" w:right="1761" w:firstLine="0"/>
        <w:jc w:val="center"/>
        <w:rPr>
          <w:sz w:val="28"/>
        </w:rPr>
      </w:pPr>
      <w:r>
        <w:rPr>
          <w:spacing w:val="-4"/>
          <w:sz w:val="28"/>
        </w:rPr>
        <w:t>T:</w:t>
      </w:r>
      <w:r>
        <w:rPr>
          <w:sz w:val="28"/>
        </w:rPr>
        <w:t> </w:t>
      </w:r>
      <w:r>
        <w:rPr>
          <w:spacing w:val="-4"/>
          <w:sz w:val="28"/>
        </w:rPr>
        <w:t>+43-(0)-590900-4908</w:t>
      </w:r>
    </w:p>
    <w:p>
      <w:pPr>
        <w:spacing w:line="278" w:lineRule="auto" w:before="53"/>
        <w:ind w:left="3134" w:right="3189" w:firstLine="0"/>
        <w:jc w:val="center"/>
        <w:rPr>
          <w:sz w:val="28"/>
        </w:rPr>
      </w:pPr>
      <w:r>
        <w:rPr>
          <w:sz w:val="28"/>
        </w:rPr>
        <w:t>E-mail:</w:t>
      </w:r>
      <w:r>
        <w:rPr>
          <w:spacing w:val="-20"/>
          <w:sz w:val="28"/>
        </w:rPr>
        <w:t> </w:t>
      </w:r>
      <w:hyperlink r:id="rId6">
        <w:r>
          <w:rPr>
            <w:sz w:val="28"/>
          </w:rPr>
          <w:t>ubit@wko.at</w:t>
        </w:r>
      </w:hyperlink>
      <w:r>
        <w:rPr>
          <w:sz w:val="28"/>
        </w:rPr>
        <w:t> </w:t>
      </w:r>
      <w:hyperlink r:id="rId7">
        <w:r>
          <w:rPr>
            <w:spacing w:val="-2"/>
            <w:sz w:val="28"/>
          </w:rPr>
          <w:t>http://www.ubit.at</w:t>
        </w:r>
      </w:hyperlink>
    </w:p>
    <w:p>
      <w:pPr>
        <w:spacing w:after="0" w:line="278" w:lineRule="auto"/>
        <w:jc w:val="center"/>
        <w:rPr>
          <w:sz w:val="28"/>
        </w:rPr>
        <w:sectPr>
          <w:headerReference w:type="default" r:id="rId5"/>
          <w:type w:val="continuous"/>
          <w:pgSz w:w="11930" w:h="16850"/>
          <w:pgMar w:header="466" w:footer="0" w:top="1300" w:bottom="280" w:left="1300" w:right="1240"/>
          <w:pgNumType w:start="1"/>
        </w:sectPr>
      </w:pPr>
    </w:p>
    <w:p>
      <w:pPr>
        <w:pStyle w:val="Heading1"/>
        <w:numPr>
          <w:ilvl w:val="0"/>
          <w:numId w:val="1"/>
        </w:numPr>
        <w:tabs>
          <w:tab w:pos="474" w:val="left" w:leader="none"/>
        </w:tabs>
        <w:spacing w:line="240" w:lineRule="auto" w:before="133" w:after="0"/>
        <w:ind w:left="474" w:right="0" w:hanging="358"/>
        <w:jc w:val="left"/>
      </w:pPr>
      <w:r>
        <w:rPr/>
        <w:t>General</w:t>
      </w:r>
      <w:r>
        <w:rPr>
          <w:spacing w:val="-8"/>
        </w:rPr>
        <w:t> </w:t>
      </w:r>
      <w:r>
        <w:rPr>
          <w:spacing w:val="-2"/>
        </w:rPr>
        <w:t>information</w:t>
      </w:r>
    </w:p>
    <w:p>
      <w:pPr>
        <w:pStyle w:val="BodyText"/>
        <w:spacing w:before="7"/>
        <w:rPr>
          <w:b/>
          <w:sz w:val="24"/>
        </w:rPr>
      </w:pPr>
    </w:p>
    <w:p>
      <w:pPr>
        <w:pStyle w:val="ListParagraph"/>
        <w:numPr>
          <w:ilvl w:val="1"/>
          <w:numId w:val="1"/>
        </w:numPr>
        <w:tabs>
          <w:tab w:pos="908" w:val="left" w:leader="none"/>
        </w:tabs>
        <w:spacing w:line="278" w:lineRule="auto" w:before="0" w:after="0"/>
        <w:ind w:left="908" w:right="615" w:hanging="432"/>
        <w:jc w:val="both"/>
        <w:rPr>
          <w:sz w:val="22"/>
        </w:rPr>
      </w:pPr>
      <w:r>
        <w:rPr>
          <w:sz w:val="22"/>
        </w:rPr>
        <w:t>The Contractor shall provide information technology services and services in the operation</w:t>
      </w:r>
      <w:r>
        <w:rPr>
          <w:spacing w:val="-3"/>
          <w:sz w:val="22"/>
        </w:rPr>
        <w:t> </w:t>
      </w:r>
      <w:r>
        <w:rPr>
          <w:sz w:val="22"/>
        </w:rPr>
        <w:t>of</w:t>
      </w:r>
      <w:r>
        <w:rPr>
          <w:spacing w:val="-1"/>
          <w:sz w:val="22"/>
        </w:rPr>
        <w:t> </w:t>
      </w:r>
      <w:r>
        <w:rPr>
          <w:sz w:val="22"/>
        </w:rPr>
        <w:t>hardware</w:t>
      </w:r>
      <w:r>
        <w:rPr>
          <w:spacing w:val="-4"/>
          <w:sz w:val="22"/>
        </w:rPr>
        <w:t> </w:t>
      </w:r>
      <w:r>
        <w:rPr>
          <w:sz w:val="22"/>
        </w:rPr>
        <w:t>and</w:t>
      </w:r>
      <w:r>
        <w:rPr>
          <w:spacing w:val="-3"/>
          <w:sz w:val="22"/>
        </w:rPr>
        <w:t> </w:t>
      </w:r>
      <w:r>
        <w:rPr>
          <w:sz w:val="22"/>
        </w:rPr>
        <w:t>software</w:t>
      </w:r>
      <w:r>
        <w:rPr>
          <w:spacing w:val="-4"/>
          <w:sz w:val="22"/>
        </w:rPr>
        <w:t> </w:t>
      </w:r>
      <w:r>
        <w:rPr>
          <w:sz w:val="22"/>
        </w:rPr>
        <w:t>components</w:t>
      </w:r>
      <w:r>
        <w:rPr>
          <w:spacing w:val="-4"/>
          <w:sz w:val="22"/>
        </w:rPr>
        <w:t> </w:t>
      </w:r>
      <w:r>
        <w:rPr>
          <w:sz w:val="22"/>
        </w:rPr>
        <w:t>in</w:t>
      </w:r>
      <w:r>
        <w:rPr>
          <w:spacing w:val="-3"/>
          <w:sz w:val="22"/>
        </w:rPr>
        <w:t> </w:t>
      </w:r>
      <w:r>
        <w:rPr>
          <w:sz w:val="22"/>
        </w:rPr>
        <w:t>compliance</w:t>
      </w:r>
      <w:r>
        <w:rPr>
          <w:spacing w:val="-2"/>
          <w:sz w:val="22"/>
        </w:rPr>
        <w:t> </w:t>
      </w:r>
      <w:r>
        <w:rPr>
          <w:sz w:val="22"/>
        </w:rPr>
        <w:t>with</w:t>
      </w:r>
      <w:r>
        <w:rPr>
          <w:spacing w:val="-4"/>
          <w:sz w:val="22"/>
        </w:rPr>
        <w:t> </w:t>
      </w:r>
      <w:r>
        <w:rPr>
          <w:sz w:val="22"/>
        </w:rPr>
        <w:t>the</w:t>
      </w:r>
      <w:r>
        <w:rPr>
          <w:spacing w:val="-4"/>
          <w:sz w:val="22"/>
        </w:rPr>
        <w:t> </w:t>
      </w:r>
      <w:r>
        <w:rPr>
          <w:sz w:val="22"/>
        </w:rPr>
        <w:t>attached Service</w:t>
      </w:r>
      <w:r>
        <w:rPr>
          <w:spacing w:val="-1"/>
          <w:sz w:val="22"/>
        </w:rPr>
        <w:t> </w:t>
      </w:r>
      <w:r>
        <w:rPr>
          <w:sz w:val="22"/>
        </w:rPr>
        <w:t>Level</w:t>
      </w:r>
      <w:r>
        <w:rPr>
          <w:spacing w:val="-1"/>
          <w:sz w:val="22"/>
        </w:rPr>
        <w:t> </w:t>
      </w:r>
      <w:r>
        <w:rPr>
          <w:sz w:val="22"/>
        </w:rPr>
        <w:t>Agreement</w:t>
      </w:r>
      <w:r>
        <w:rPr>
          <w:spacing w:val="-1"/>
          <w:sz w:val="22"/>
        </w:rPr>
        <w:t> </w:t>
      </w:r>
      <w:r>
        <w:rPr>
          <w:sz w:val="22"/>
        </w:rPr>
        <w:t>(SLA) constituting an</w:t>
      </w:r>
      <w:r>
        <w:rPr>
          <w:spacing w:val="-3"/>
          <w:sz w:val="22"/>
        </w:rPr>
        <w:t> </w:t>
      </w:r>
      <w:r>
        <w:rPr>
          <w:sz w:val="22"/>
        </w:rPr>
        <w:t>integral</w:t>
      </w:r>
      <w:r>
        <w:rPr>
          <w:spacing w:val="-1"/>
          <w:sz w:val="22"/>
        </w:rPr>
        <w:t> </w:t>
      </w:r>
      <w:r>
        <w:rPr>
          <w:sz w:val="22"/>
        </w:rPr>
        <w:t>part</w:t>
      </w:r>
      <w:r>
        <w:rPr>
          <w:spacing w:val="-1"/>
          <w:sz w:val="22"/>
        </w:rPr>
        <w:t> </w:t>
      </w:r>
      <w:r>
        <w:rPr>
          <w:sz w:val="22"/>
        </w:rPr>
        <w:t>of</w:t>
      </w:r>
      <w:r>
        <w:rPr>
          <w:spacing w:val="-2"/>
          <w:sz w:val="22"/>
        </w:rPr>
        <w:t> </w:t>
      </w:r>
      <w:r>
        <w:rPr>
          <w:sz w:val="22"/>
        </w:rPr>
        <w:t>these</w:t>
      </w:r>
      <w:r>
        <w:rPr>
          <w:spacing w:val="-2"/>
          <w:sz w:val="22"/>
        </w:rPr>
        <w:t> </w:t>
      </w:r>
      <w:r>
        <w:rPr>
          <w:sz w:val="22"/>
        </w:rPr>
        <w:t>GTC</w:t>
      </w:r>
      <w:r>
        <w:rPr>
          <w:spacing w:val="-4"/>
          <w:sz w:val="22"/>
        </w:rPr>
        <w:t> </w:t>
      </w:r>
      <w:r>
        <w:rPr>
          <w:sz w:val="22"/>
        </w:rPr>
        <w:t>for</w:t>
      </w:r>
      <w:r>
        <w:rPr>
          <w:spacing w:val="-2"/>
          <w:sz w:val="22"/>
        </w:rPr>
        <w:t> </w:t>
      </w:r>
      <w:r>
        <w:rPr>
          <w:sz w:val="22"/>
        </w:rPr>
        <w:t>the </w:t>
      </w:r>
      <w:r>
        <w:rPr>
          <w:spacing w:val="-2"/>
          <w:sz w:val="22"/>
        </w:rPr>
        <w:t>Client.</w:t>
      </w:r>
    </w:p>
    <w:p>
      <w:pPr>
        <w:pStyle w:val="BodyText"/>
        <w:spacing w:before="2"/>
        <w:rPr>
          <w:sz w:val="24"/>
        </w:rPr>
      </w:pPr>
    </w:p>
    <w:p>
      <w:pPr>
        <w:pStyle w:val="ListParagraph"/>
        <w:numPr>
          <w:ilvl w:val="1"/>
          <w:numId w:val="1"/>
        </w:numPr>
        <w:tabs>
          <w:tab w:pos="908" w:val="left" w:leader="none"/>
        </w:tabs>
        <w:spacing w:line="278" w:lineRule="auto" w:before="0" w:after="0"/>
        <w:ind w:left="908" w:right="477" w:hanging="432"/>
        <w:jc w:val="left"/>
        <w:rPr>
          <w:sz w:val="22"/>
        </w:rPr>
      </w:pPr>
      <w:r>
        <w:rPr>
          <w:sz w:val="22"/>
        </w:rPr>
        <w:t>These General Terms and Conditions (GTC) shall apply to all current and future services provided by the Contractor to the Client, even if no express reference is made</w:t>
      </w:r>
      <w:r>
        <w:rPr>
          <w:spacing w:val="-4"/>
          <w:sz w:val="22"/>
        </w:rPr>
        <w:t> </w:t>
      </w:r>
      <w:r>
        <w:rPr>
          <w:sz w:val="22"/>
        </w:rPr>
        <w:t>to</w:t>
      </w:r>
      <w:r>
        <w:rPr>
          <w:spacing w:val="-4"/>
          <w:sz w:val="22"/>
        </w:rPr>
        <w:t> </w:t>
      </w:r>
      <w:r>
        <w:rPr>
          <w:sz w:val="22"/>
        </w:rPr>
        <w:t>the</w:t>
      </w:r>
      <w:r>
        <w:rPr>
          <w:spacing w:val="-4"/>
          <w:sz w:val="22"/>
        </w:rPr>
        <w:t> </w:t>
      </w:r>
      <w:r>
        <w:rPr>
          <w:sz w:val="22"/>
        </w:rPr>
        <w:t>GTC</w:t>
      </w:r>
      <w:r>
        <w:rPr>
          <w:spacing w:val="-2"/>
          <w:sz w:val="22"/>
        </w:rPr>
        <w:t> </w:t>
      </w:r>
      <w:r>
        <w:rPr>
          <w:sz w:val="22"/>
        </w:rPr>
        <w:t>in</w:t>
      </w:r>
      <w:r>
        <w:rPr>
          <w:spacing w:val="-4"/>
          <w:sz w:val="22"/>
        </w:rPr>
        <w:t> </w:t>
      </w:r>
      <w:r>
        <w:rPr>
          <w:sz w:val="22"/>
        </w:rPr>
        <w:t>individual</w:t>
      </w:r>
      <w:r>
        <w:rPr>
          <w:spacing w:val="-2"/>
          <w:sz w:val="22"/>
        </w:rPr>
        <w:t> </w:t>
      </w:r>
      <w:r>
        <w:rPr>
          <w:sz w:val="22"/>
        </w:rPr>
        <w:t>contract closures.</w:t>
      </w:r>
      <w:r>
        <w:rPr>
          <w:spacing w:val="-3"/>
          <w:sz w:val="22"/>
        </w:rPr>
        <w:t> </w:t>
      </w:r>
      <w:r>
        <w:rPr>
          <w:sz w:val="22"/>
        </w:rPr>
        <w:t>The</w:t>
      </w:r>
      <w:r>
        <w:rPr>
          <w:spacing w:val="-2"/>
          <w:sz w:val="22"/>
        </w:rPr>
        <w:t> </w:t>
      </w:r>
      <w:r>
        <w:rPr>
          <w:sz w:val="22"/>
        </w:rPr>
        <w:t>Client's</w:t>
      </w:r>
      <w:r>
        <w:rPr>
          <w:spacing w:val="-3"/>
          <w:sz w:val="22"/>
        </w:rPr>
        <w:t> </w:t>
      </w:r>
      <w:r>
        <w:rPr>
          <w:sz w:val="22"/>
        </w:rPr>
        <w:t>terms</w:t>
      </w:r>
      <w:r>
        <w:rPr>
          <w:spacing w:val="-3"/>
          <w:sz w:val="22"/>
        </w:rPr>
        <w:t> </w:t>
      </w:r>
      <w:r>
        <w:rPr>
          <w:sz w:val="22"/>
        </w:rPr>
        <w:t>and</w:t>
      </w:r>
      <w:r>
        <w:rPr>
          <w:spacing w:val="-2"/>
          <w:sz w:val="22"/>
        </w:rPr>
        <w:t> </w:t>
      </w:r>
      <w:r>
        <w:rPr>
          <w:sz w:val="22"/>
        </w:rPr>
        <w:t>conditions shall only apply if acknowledged by the Contractor in writing.</w:t>
      </w:r>
    </w:p>
    <w:p>
      <w:pPr>
        <w:pStyle w:val="BodyText"/>
        <w:spacing w:before="6"/>
        <w:rPr>
          <w:sz w:val="26"/>
        </w:rPr>
      </w:pPr>
    </w:p>
    <w:p>
      <w:pPr>
        <w:pStyle w:val="Heading1"/>
        <w:numPr>
          <w:ilvl w:val="0"/>
          <w:numId w:val="1"/>
        </w:numPr>
        <w:tabs>
          <w:tab w:pos="474" w:val="left" w:leader="none"/>
        </w:tabs>
        <w:spacing w:line="240" w:lineRule="auto" w:before="0" w:after="0"/>
        <w:ind w:left="474" w:right="0" w:hanging="358"/>
        <w:jc w:val="left"/>
      </w:pPr>
      <w:r>
        <w:rPr/>
        <w:t>Scope</w:t>
      </w:r>
      <w:r>
        <w:rPr>
          <w:spacing w:val="-3"/>
        </w:rPr>
        <w:t> </w:t>
      </w:r>
      <w:r>
        <w:rPr/>
        <w:t>of</w:t>
      </w:r>
      <w:r>
        <w:rPr>
          <w:spacing w:val="-1"/>
        </w:rPr>
        <w:t> </w:t>
      </w:r>
      <w:r>
        <w:rPr>
          <w:spacing w:val="-2"/>
        </w:rPr>
        <w:t>services</w:t>
      </w:r>
    </w:p>
    <w:p>
      <w:pPr>
        <w:pStyle w:val="BodyText"/>
        <w:spacing w:before="6"/>
        <w:rPr>
          <w:b/>
          <w:sz w:val="24"/>
        </w:rPr>
      </w:pPr>
    </w:p>
    <w:p>
      <w:pPr>
        <w:pStyle w:val="ListParagraph"/>
        <w:numPr>
          <w:ilvl w:val="1"/>
          <w:numId w:val="1"/>
        </w:numPr>
        <w:tabs>
          <w:tab w:pos="908" w:val="left" w:leader="none"/>
        </w:tabs>
        <w:spacing w:line="278" w:lineRule="auto" w:before="1" w:after="0"/>
        <w:ind w:left="908" w:right="684" w:hanging="432"/>
        <w:jc w:val="left"/>
        <w:rPr>
          <w:sz w:val="22"/>
        </w:rPr>
      </w:pPr>
      <w:r>
        <w:rPr>
          <w:sz w:val="22"/>
        </w:rPr>
        <w:t>The exact scope of the Contractor's</w:t>
      </w:r>
      <w:r>
        <w:rPr>
          <w:spacing w:val="-1"/>
          <w:sz w:val="22"/>
        </w:rPr>
        <w:t> </w:t>
      </w:r>
      <w:r>
        <w:rPr>
          <w:sz w:val="22"/>
        </w:rPr>
        <w:t>services shall be specified in</w:t>
      </w:r>
      <w:r>
        <w:rPr>
          <w:spacing w:val="-1"/>
          <w:sz w:val="22"/>
        </w:rPr>
        <w:t> </w:t>
      </w:r>
      <w:r>
        <w:rPr>
          <w:sz w:val="22"/>
        </w:rPr>
        <w:t>the</w:t>
      </w:r>
      <w:r>
        <w:rPr>
          <w:spacing w:val="-1"/>
          <w:sz w:val="22"/>
        </w:rPr>
        <w:t> </w:t>
      </w:r>
      <w:r>
        <w:rPr>
          <w:sz w:val="22"/>
        </w:rPr>
        <w:t>respective SLA with the Client. Unless otherwise agreed, the Contractor shall provide the services</w:t>
      </w:r>
      <w:r>
        <w:rPr>
          <w:spacing w:val="-1"/>
          <w:sz w:val="22"/>
        </w:rPr>
        <w:t> </w:t>
      </w:r>
      <w:r>
        <w:rPr>
          <w:sz w:val="22"/>
        </w:rPr>
        <w:t>during</w:t>
      </w:r>
      <w:r>
        <w:rPr>
          <w:spacing w:val="-4"/>
          <w:sz w:val="22"/>
        </w:rPr>
        <w:t> </w:t>
      </w:r>
      <w:r>
        <w:rPr>
          <w:sz w:val="22"/>
        </w:rPr>
        <w:t>the</w:t>
      </w:r>
      <w:r>
        <w:rPr>
          <w:spacing w:val="-2"/>
          <w:sz w:val="22"/>
        </w:rPr>
        <w:t> </w:t>
      </w:r>
      <w:r>
        <w:rPr>
          <w:sz w:val="22"/>
        </w:rPr>
        <w:t>Contractor's</w:t>
      </w:r>
      <w:r>
        <w:rPr>
          <w:spacing w:val="-1"/>
          <w:sz w:val="22"/>
        </w:rPr>
        <w:t> </w:t>
      </w:r>
      <w:r>
        <w:rPr>
          <w:sz w:val="22"/>
        </w:rPr>
        <w:t>normal</w:t>
      </w:r>
      <w:r>
        <w:rPr>
          <w:spacing w:val="-2"/>
          <w:sz w:val="22"/>
        </w:rPr>
        <w:t> </w:t>
      </w:r>
      <w:r>
        <w:rPr>
          <w:sz w:val="22"/>
        </w:rPr>
        <w:t>business</w:t>
      </w:r>
      <w:r>
        <w:rPr>
          <w:spacing w:val="-4"/>
          <w:sz w:val="22"/>
        </w:rPr>
        <w:t> </w:t>
      </w:r>
      <w:r>
        <w:rPr>
          <w:sz w:val="22"/>
        </w:rPr>
        <w:t>hours</w:t>
      </w:r>
      <w:r>
        <w:rPr>
          <w:spacing w:val="-1"/>
          <w:sz w:val="22"/>
        </w:rPr>
        <w:t> </w:t>
      </w:r>
      <w:r>
        <w:rPr>
          <w:sz w:val="22"/>
        </w:rPr>
        <w:t>as</w:t>
      </w:r>
      <w:r>
        <w:rPr>
          <w:spacing w:val="-4"/>
          <w:sz w:val="22"/>
        </w:rPr>
        <w:t> </w:t>
      </w:r>
      <w:r>
        <w:rPr>
          <w:sz w:val="22"/>
        </w:rPr>
        <w:t>specified</w:t>
      </w:r>
      <w:r>
        <w:rPr>
          <w:spacing w:val="-3"/>
          <w:sz w:val="22"/>
        </w:rPr>
        <w:t> </w:t>
      </w:r>
      <w:r>
        <w:rPr>
          <w:sz w:val="22"/>
        </w:rPr>
        <w:t>by</w:t>
      </w:r>
      <w:r>
        <w:rPr>
          <w:spacing w:val="-4"/>
          <w:sz w:val="22"/>
        </w:rPr>
        <w:t> </w:t>
      </w:r>
      <w:r>
        <w:rPr>
          <w:sz w:val="22"/>
        </w:rPr>
        <w:t>the</w:t>
      </w:r>
      <w:r>
        <w:rPr>
          <w:spacing w:val="-4"/>
          <w:sz w:val="22"/>
        </w:rPr>
        <w:t> </w:t>
      </w:r>
      <w:r>
        <w:rPr>
          <w:sz w:val="22"/>
        </w:rPr>
        <w:t>SLA. The Contractor shall ensure the provision and availability of the services in as specified by the SLA.</w:t>
      </w:r>
    </w:p>
    <w:p>
      <w:pPr>
        <w:pStyle w:val="BodyText"/>
        <w:spacing w:before="3"/>
        <w:rPr>
          <w:sz w:val="24"/>
        </w:rPr>
      </w:pPr>
    </w:p>
    <w:p>
      <w:pPr>
        <w:pStyle w:val="ListParagraph"/>
        <w:numPr>
          <w:ilvl w:val="1"/>
          <w:numId w:val="1"/>
        </w:numPr>
        <w:tabs>
          <w:tab w:pos="908" w:val="left" w:leader="none"/>
        </w:tabs>
        <w:spacing w:line="278" w:lineRule="auto" w:before="1" w:after="0"/>
        <w:ind w:left="908" w:right="224" w:hanging="432"/>
        <w:jc w:val="left"/>
        <w:rPr>
          <w:sz w:val="22"/>
        </w:rPr>
      </w:pPr>
      <w:r>
        <w:rPr>
          <w:sz w:val="22"/>
        </w:rPr>
        <w:t>All equipment and technology used for the provision of services by the Contractor shall be chosen subject to the Client’s qualitative and quantitative service requirements, as</w:t>
      </w:r>
      <w:r>
        <w:rPr>
          <w:spacing w:val="-4"/>
          <w:sz w:val="22"/>
        </w:rPr>
        <w:t> </w:t>
      </w:r>
      <w:r>
        <w:rPr>
          <w:sz w:val="22"/>
        </w:rPr>
        <w:t>determined</w:t>
      </w:r>
      <w:r>
        <w:rPr>
          <w:spacing w:val="-1"/>
          <w:sz w:val="22"/>
        </w:rPr>
        <w:t> </w:t>
      </w:r>
      <w:r>
        <w:rPr>
          <w:sz w:val="22"/>
        </w:rPr>
        <w:t>on</w:t>
      </w:r>
      <w:r>
        <w:rPr>
          <w:spacing w:val="-4"/>
          <w:sz w:val="22"/>
        </w:rPr>
        <w:t> </w:t>
      </w:r>
      <w:r>
        <w:rPr>
          <w:sz w:val="22"/>
        </w:rPr>
        <w:t>the</w:t>
      </w:r>
      <w:r>
        <w:rPr>
          <w:spacing w:val="-2"/>
          <w:sz w:val="22"/>
        </w:rPr>
        <w:t> </w:t>
      </w:r>
      <w:r>
        <w:rPr>
          <w:sz w:val="22"/>
        </w:rPr>
        <w:t>basis</w:t>
      </w:r>
      <w:r>
        <w:rPr>
          <w:spacing w:val="-3"/>
          <w:sz w:val="22"/>
        </w:rPr>
        <w:t> </w:t>
      </w:r>
      <w:r>
        <w:rPr>
          <w:sz w:val="22"/>
        </w:rPr>
        <w:t>of</w:t>
      </w:r>
      <w:r>
        <w:rPr>
          <w:spacing w:val="-3"/>
          <w:sz w:val="22"/>
        </w:rPr>
        <w:t> </w:t>
      </w:r>
      <w:r>
        <w:rPr>
          <w:sz w:val="22"/>
        </w:rPr>
        <w:t>the</w:t>
      </w:r>
      <w:r>
        <w:rPr>
          <w:spacing w:val="-4"/>
          <w:sz w:val="22"/>
        </w:rPr>
        <w:t> </w:t>
      </w:r>
      <w:r>
        <w:rPr>
          <w:sz w:val="22"/>
        </w:rPr>
        <w:t>information</w:t>
      </w:r>
      <w:r>
        <w:rPr>
          <w:spacing w:val="-1"/>
          <w:sz w:val="22"/>
        </w:rPr>
        <w:t> </w:t>
      </w:r>
      <w:r>
        <w:rPr>
          <w:sz w:val="22"/>
        </w:rPr>
        <w:t>provided</w:t>
      </w:r>
      <w:r>
        <w:rPr>
          <w:spacing w:val="-1"/>
          <w:sz w:val="22"/>
        </w:rPr>
        <w:t> </w:t>
      </w:r>
      <w:r>
        <w:rPr>
          <w:sz w:val="22"/>
        </w:rPr>
        <w:t>by</w:t>
      </w:r>
      <w:r>
        <w:rPr>
          <w:spacing w:val="-6"/>
          <w:sz w:val="22"/>
        </w:rPr>
        <w:t> </w:t>
      </w:r>
      <w:r>
        <w:rPr>
          <w:sz w:val="22"/>
        </w:rPr>
        <w:t>the</w:t>
      </w:r>
      <w:r>
        <w:rPr>
          <w:spacing w:val="-2"/>
          <w:sz w:val="22"/>
        </w:rPr>
        <w:t> </w:t>
      </w:r>
      <w:r>
        <w:rPr>
          <w:sz w:val="22"/>
        </w:rPr>
        <w:t>Client.</w:t>
      </w:r>
      <w:r>
        <w:rPr>
          <w:spacing w:val="-2"/>
          <w:sz w:val="22"/>
        </w:rPr>
        <w:t> </w:t>
      </w:r>
      <w:r>
        <w:rPr>
          <w:sz w:val="22"/>
        </w:rPr>
        <w:t>If new requirements by the Client necessitate a change in the services or the technology used, the Contractor shall submit a corresponding quote at the Client’s </w:t>
      </w:r>
      <w:r>
        <w:rPr>
          <w:spacing w:val="-2"/>
          <w:sz w:val="22"/>
        </w:rPr>
        <w:t>request.</w:t>
      </w:r>
    </w:p>
    <w:p>
      <w:pPr>
        <w:pStyle w:val="BodyText"/>
        <w:spacing w:before="3"/>
        <w:rPr>
          <w:sz w:val="24"/>
        </w:rPr>
      </w:pPr>
    </w:p>
    <w:p>
      <w:pPr>
        <w:pStyle w:val="ListParagraph"/>
        <w:numPr>
          <w:ilvl w:val="1"/>
          <w:numId w:val="1"/>
        </w:numPr>
        <w:tabs>
          <w:tab w:pos="908" w:val="left" w:leader="none"/>
        </w:tabs>
        <w:spacing w:line="280" w:lineRule="auto" w:before="0" w:after="0"/>
        <w:ind w:left="908" w:right="775" w:hanging="432"/>
        <w:jc w:val="left"/>
        <w:rPr>
          <w:sz w:val="22"/>
        </w:rPr>
      </w:pPr>
      <w:r>
        <w:rPr>
          <w:sz w:val="22"/>
        </w:rPr>
        <w:t>The Contractor is authorised to change the equipment used to provide the services</w:t>
      </w:r>
      <w:r>
        <w:rPr>
          <w:spacing w:val="-1"/>
          <w:sz w:val="22"/>
        </w:rPr>
        <w:t> </w:t>
      </w:r>
      <w:r>
        <w:rPr>
          <w:sz w:val="22"/>
        </w:rPr>
        <w:t>at its</w:t>
      </w:r>
      <w:r>
        <w:rPr>
          <w:spacing w:val="-1"/>
          <w:sz w:val="22"/>
        </w:rPr>
        <w:t> </w:t>
      </w:r>
      <w:r>
        <w:rPr>
          <w:sz w:val="22"/>
        </w:rPr>
        <w:t>own</w:t>
      </w:r>
      <w:r>
        <w:rPr>
          <w:spacing w:val="-4"/>
          <w:sz w:val="22"/>
        </w:rPr>
        <w:t> </w:t>
      </w:r>
      <w:r>
        <w:rPr>
          <w:sz w:val="22"/>
        </w:rPr>
        <w:t>discretion</w:t>
      </w:r>
      <w:r>
        <w:rPr>
          <w:spacing w:val="-1"/>
          <w:sz w:val="22"/>
        </w:rPr>
        <w:t> </w:t>
      </w:r>
      <w:r>
        <w:rPr>
          <w:sz w:val="22"/>
        </w:rPr>
        <w:t>if no</w:t>
      </w:r>
      <w:r>
        <w:rPr>
          <w:spacing w:val="-4"/>
          <w:sz w:val="22"/>
        </w:rPr>
        <w:t> </w:t>
      </w:r>
      <w:r>
        <w:rPr>
          <w:sz w:val="22"/>
        </w:rPr>
        <w:t>impairment of</w:t>
      </w:r>
      <w:r>
        <w:rPr>
          <w:spacing w:val="-3"/>
          <w:sz w:val="22"/>
        </w:rPr>
        <w:t> </w:t>
      </w:r>
      <w:r>
        <w:rPr>
          <w:sz w:val="22"/>
        </w:rPr>
        <w:t>the</w:t>
      </w:r>
      <w:r>
        <w:rPr>
          <w:spacing w:val="-2"/>
          <w:sz w:val="22"/>
        </w:rPr>
        <w:t> </w:t>
      </w:r>
      <w:r>
        <w:rPr>
          <w:sz w:val="22"/>
        </w:rPr>
        <w:t>services</w:t>
      </w:r>
      <w:r>
        <w:rPr>
          <w:spacing w:val="-3"/>
          <w:sz w:val="22"/>
        </w:rPr>
        <w:t> </w:t>
      </w:r>
      <w:r>
        <w:rPr>
          <w:sz w:val="22"/>
        </w:rPr>
        <w:t>is</w:t>
      </w:r>
      <w:r>
        <w:rPr>
          <w:spacing w:val="-3"/>
          <w:sz w:val="22"/>
        </w:rPr>
        <w:t> </w:t>
      </w:r>
      <w:r>
        <w:rPr>
          <w:sz w:val="22"/>
        </w:rPr>
        <w:t>to</w:t>
      </w:r>
      <w:r>
        <w:rPr>
          <w:spacing w:val="-2"/>
          <w:sz w:val="22"/>
        </w:rPr>
        <w:t> </w:t>
      </w:r>
      <w:r>
        <w:rPr>
          <w:sz w:val="22"/>
        </w:rPr>
        <w:t>be</w:t>
      </w:r>
      <w:r>
        <w:rPr>
          <w:spacing w:val="-4"/>
          <w:sz w:val="22"/>
        </w:rPr>
        <w:t> </w:t>
      </w:r>
      <w:r>
        <w:rPr>
          <w:sz w:val="22"/>
        </w:rPr>
        <w:t>expected.</w:t>
      </w:r>
    </w:p>
    <w:p>
      <w:pPr>
        <w:pStyle w:val="BodyText"/>
        <w:spacing w:before="1"/>
        <w:rPr>
          <w:sz w:val="24"/>
        </w:rPr>
      </w:pPr>
    </w:p>
    <w:p>
      <w:pPr>
        <w:pStyle w:val="ListParagraph"/>
        <w:numPr>
          <w:ilvl w:val="1"/>
          <w:numId w:val="1"/>
        </w:numPr>
        <w:tabs>
          <w:tab w:pos="908" w:val="left" w:leader="none"/>
        </w:tabs>
        <w:spacing w:line="278" w:lineRule="auto" w:before="0" w:after="0"/>
        <w:ind w:left="908" w:right="367" w:hanging="432"/>
        <w:jc w:val="left"/>
        <w:rPr>
          <w:sz w:val="22"/>
        </w:rPr>
      </w:pPr>
      <w:r>
        <w:rPr>
          <w:sz w:val="22"/>
        </w:rPr>
        <w:t>Services provided by the Contractor which are utilised by the Client beyond the agreed scope of services shall be remunerated by the Client on the basis of the actual personnel and material costs at the Contractor's respectively applicable rates.</w:t>
      </w:r>
      <w:r>
        <w:rPr>
          <w:spacing w:val="-1"/>
          <w:sz w:val="22"/>
        </w:rPr>
        <w:t> </w:t>
      </w:r>
      <w:r>
        <w:rPr>
          <w:sz w:val="22"/>
        </w:rPr>
        <w:t>This</w:t>
      </w:r>
      <w:r>
        <w:rPr>
          <w:spacing w:val="-4"/>
          <w:sz w:val="22"/>
        </w:rPr>
        <w:t> </w:t>
      </w:r>
      <w:r>
        <w:rPr>
          <w:sz w:val="22"/>
        </w:rPr>
        <w:t>includes,</w:t>
      </w:r>
      <w:r>
        <w:rPr>
          <w:spacing w:val="-1"/>
          <w:sz w:val="22"/>
        </w:rPr>
        <w:t> </w:t>
      </w:r>
      <w:r>
        <w:rPr>
          <w:sz w:val="22"/>
        </w:rPr>
        <w:t>in</w:t>
      </w:r>
      <w:r>
        <w:rPr>
          <w:spacing w:val="-5"/>
          <w:sz w:val="22"/>
        </w:rPr>
        <w:t> </w:t>
      </w:r>
      <w:r>
        <w:rPr>
          <w:sz w:val="22"/>
        </w:rPr>
        <w:t>particular,</w:t>
      </w:r>
      <w:r>
        <w:rPr>
          <w:spacing w:val="-3"/>
          <w:sz w:val="22"/>
        </w:rPr>
        <w:t> </w:t>
      </w:r>
      <w:r>
        <w:rPr>
          <w:sz w:val="22"/>
        </w:rPr>
        <w:t>services</w:t>
      </w:r>
      <w:r>
        <w:rPr>
          <w:spacing w:val="-2"/>
          <w:sz w:val="22"/>
        </w:rPr>
        <w:t> </w:t>
      </w:r>
      <w:r>
        <w:rPr>
          <w:sz w:val="22"/>
        </w:rPr>
        <w:t>provided</w:t>
      </w:r>
      <w:r>
        <w:rPr>
          <w:spacing w:val="-3"/>
          <w:sz w:val="22"/>
        </w:rPr>
        <w:t> </w:t>
      </w:r>
      <w:r>
        <w:rPr>
          <w:sz w:val="22"/>
        </w:rPr>
        <w:t>outside</w:t>
      </w:r>
      <w:r>
        <w:rPr>
          <w:spacing w:val="-5"/>
          <w:sz w:val="22"/>
        </w:rPr>
        <w:t> </w:t>
      </w:r>
      <w:r>
        <w:rPr>
          <w:sz w:val="22"/>
        </w:rPr>
        <w:t>the</w:t>
      </w:r>
      <w:r>
        <w:rPr>
          <w:spacing w:val="-5"/>
          <w:sz w:val="22"/>
        </w:rPr>
        <w:t> </w:t>
      </w:r>
      <w:r>
        <w:rPr>
          <w:sz w:val="22"/>
        </w:rPr>
        <w:t>Contractor's</w:t>
      </w:r>
      <w:r>
        <w:rPr>
          <w:spacing w:val="-5"/>
          <w:sz w:val="22"/>
        </w:rPr>
        <w:t> </w:t>
      </w:r>
      <w:r>
        <w:rPr>
          <w:sz w:val="22"/>
        </w:rPr>
        <w:t>normal business hours, analysing and eliminating faults and errors caused by improper handling or operation by</w:t>
      </w:r>
      <w:r>
        <w:rPr>
          <w:spacing w:val="-1"/>
          <w:sz w:val="22"/>
        </w:rPr>
        <w:t> </w:t>
      </w:r>
      <w:r>
        <w:rPr>
          <w:sz w:val="22"/>
        </w:rPr>
        <w:t>the Client or other circumstances for which the</w:t>
      </w:r>
      <w:r>
        <w:rPr>
          <w:spacing w:val="-2"/>
          <w:sz w:val="22"/>
        </w:rPr>
        <w:t> </w:t>
      </w:r>
      <w:r>
        <w:rPr>
          <w:sz w:val="22"/>
        </w:rPr>
        <w:t>Contractor is not responsible. Training services are also generally not included in the services and require a separate agreement.</w:t>
      </w:r>
    </w:p>
    <w:p>
      <w:pPr>
        <w:pStyle w:val="BodyText"/>
        <w:spacing w:before="3"/>
        <w:rPr>
          <w:sz w:val="24"/>
        </w:rPr>
      </w:pPr>
    </w:p>
    <w:p>
      <w:pPr>
        <w:pStyle w:val="ListParagraph"/>
        <w:numPr>
          <w:ilvl w:val="1"/>
          <w:numId w:val="1"/>
        </w:numPr>
        <w:tabs>
          <w:tab w:pos="908" w:val="left" w:leader="none"/>
        </w:tabs>
        <w:spacing w:line="278" w:lineRule="auto" w:before="0" w:after="0"/>
        <w:ind w:left="908" w:right="569" w:hanging="432"/>
        <w:jc w:val="left"/>
        <w:rPr>
          <w:sz w:val="22"/>
        </w:rPr>
      </w:pPr>
      <w:r>
        <w:rPr>
          <w:sz w:val="22"/>
        </w:rPr>
        <w:t>Contracts for any third-party services procured by the Contractor at the Client’s request shall be concluded exclusively between the Client and the third party in accordance</w:t>
      </w:r>
      <w:r>
        <w:rPr>
          <w:spacing w:val="-4"/>
          <w:sz w:val="22"/>
        </w:rPr>
        <w:t> </w:t>
      </w:r>
      <w:r>
        <w:rPr>
          <w:sz w:val="22"/>
        </w:rPr>
        <w:t>with</w:t>
      </w:r>
      <w:r>
        <w:rPr>
          <w:spacing w:val="-3"/>
          <w:sz w:val="22"/>
        </w:rPr>
        <w:t> </w:t>
      </w:r>
      <w:r>
        <w:rPr>
          <w:sz w:val="22"/>
        </w:rPr>
        <w:t>the</w:t>
      </w:r>
      <w:r>
        <w:rPr>
          <w:spacing w:val="-4"/>
          <w:sz w:val="22"/>
        </w:rPr>
        <w:t> </w:t>
      </w:r>
      <w:r>
        <w:rPr>
          <w:sz w:val="22"/>
        </w:rPr>
        <w:t>third</w:t>
      </w:r>
      <w:r>
        <w:rPr>
          <w:spacing w:val="-4"/>
          <w:sz w:val="22"/>
        </w:rPr>
        <w:t> </w:t>
      </w:r>
      <w:r>
        <w:rPr>
          <w:sz w:val="22"/>
        </w:rPr>
        <w:t>party’s</w:t>
      </w:r>
      <w:r>
        <w:rPr>
          <w:spacing w:val="-3"/>
          <w:sz w:val="22"/>
        </w:rPr>
        <w:t> </w:t>
      </w:r>
      <w:r>
        <w:rPr>
          <w:sz w:val="22"/>
        </w:rPr>
        <w:t>respective</w:t>
      </w:r>
      <w:r>
        <w:rPr>
          <w:spacing w:val="-4"/>
          <w:sz w:val="22"/>
        </w:rPr>
        <w:t> </w:t>
      </w:r>
      <w:r>
        <w:rPr>
          <w:sz w:val="22"/>
        </w:rPr>
        <w:t>terms</w:t>
      </w:r>
      <w:r>
        <w:rPr>
          <w:spacing w:val="-3"/>
          <w:sz w:val="22"/>
        </w:rPr>
        <w:t> </w:t>
      </w:r>
      <w:r>
        <w:rPr>
          <w:sz w:val="22"/>
        </w:rPr>
        <w:t>and</w:t>
      </w:r>
      <w:r>
        <w:rPr>
          <w:spacing w:val="-2"/>
          <w:sz w:val="22"/>
        </w:rPr>
        <w:t> </w:t>
      </w:r>
      <w:r>
        <w:rPr>
          <w:sz w:val="22"/>
        </w:rPr>
        <w:t>conditions.</w:t>
      </w:r>
      <w:r>
        <w:rPr>
          <w:spacing w:val="-2"/>
          <w:sz w:val="22"/>
        </w:rPr>
        <w:t> </w:t>
      </w:r>
      <w:r>
        <w:rPr>
          <w:sz w:val="22"/>
        </w:rPr>
        <w:t>The</w:t>
      </w:r>
      <w:r>
        <w:rPr>
          <w:spacing w:val="-1"/>
          <w:sz w:val="22"/>
        </w:rPr>
        <w:t> </w:t>
      </w:r>
      <w:r>
        <w:rPr>
          <w:sz w:val="22"/>
        </w:rPr>
        <w:t>Contractor shall only be responsible for the services it provides itself.</w:t>
      </w:r>
    </w:p>
    <w:p>
      <w:pPr>
        <w:spacing w:after="0" w:line="278" w:lineRule="auto"/>
        <w:jc w:val="left"/>
        <w:rPr>
          <w:sz w:val="22"/>
        </w:rPr>
        <w:sectPr>
          <w:pgSz w:w="11930" w:h="16850"/>
          <w:pgMar w:header="466" w:footer="0" w:top="1300" w:bottom="280" w:left="1300" w:right="1240"/>
        </w:sectPr>
      </w:pPr>
    </w:p>
    <w:p>
      <w:pPr>
        <w:pStyle w:val="ListParagraph"/>
        <w:numPr>
          <w:ilvl w:val="1"/>
          <w:numId w:val="1"/>
        </w:numPr>
        <w:tabs>
          <w:tab w:pos="908" w:val="left" w:leader="none"/>
        </w:tabs>
        <w:spacing w:line="278" w:lineRule="auto" w:before="107" w:after="0"/>
        <w:ind w:left="908" w:right="222" w:hanging="432"/>
        <w:jc w:val="left"/>
        <w:rPr>
          <w:sz w:val="22"/>
        </w:rPr>
      </w:pPr>
      <w:r>
        <w:rPr>
          <w:sz w:val="22"/>
        </w:rPr>
        <w:t>We expressly point out that the offer does not include any barrier-free design, in particular as specified by the Federal Act on Equal Opportunities for Persons with Disabilities (Bundes-Behindertengleichstellungsgesetz - BGStG), the Federal Act on Barrier-free Access to Federal Websites and Mobile Applications (Web- Zugänglichkeits-Gesetz - WZG) or the Federal</w:t>
      </w:r>
      <w:r>
        <w:rPr>
          <w:spacing w:val="-1"/>
          <w:sz w:val="22"/>
        </w:rPr>
        <w:t> </w:t>
      </w:r>
      <w:r>
        <w:rPr>
          <w:sz w:val="22"/>
        </w:rPr>
        <w:t>Act on Accessibility Requirements for Products and Services (Barrierefreiheitsgesetz - BaFG), which comes into force on 28</w:t>
      </w:r>
      <w:r>
        <w:rPr>
          <w:spacing w:val="-2"/>
          <w:sz w:val="22"/>
        </w:rPr>
        <w:t> </w:t>
      </w:r>
      <w:r>
        <w:rPr>
          <w:sz w:val="22"/>
        </w:rPr>
        <w:t>June</w:t>
      </w:r>
      <w:r>
        <w:rPr>
          <w:spacing w:val="-2"/>
          <w:sz w:val="22"/>
        </w:rPr>
        <w:t> </w:t>
      </w:r>
      <w:r>
        <w:rPr>
          <w:sz w:val="22"/>
        </w:rPr>
        <w:t>2025, unless</w:t>
      </w:r>
      <w:r>
        <w:rPr>
          <w:spacing w:val="-4"/>
          <w:sz w:val="22"/>
        </w:rPr>
        <w:t> </w:t>
      </w:r>
      <w:r>
        <w:rPr>
          <w:sz w:val="22"/>
        </w:rPr>
        <w:t>this</w:t>
      </w:r>
      <w:r>
        <w:rPr>
          <w:spacing w:val="-1"/>
          <w:sz w:val="22"/>
        </w:rPr>
        <w:t> </w:t>
      </w:r>
      <w:r>
        <w:rPr>
          <w:sz w:val="22"/>
        </w:rPr>
        <w:t>has</w:t>
      </w:r>
      <w:r>
        <w:rPr>
          <w:spacing w:val="-1"/>
          <w:sz w:val="22"/>
        </w:rPr>
        <w:t> </w:t>
      </w:r>
      <w:r>
        <w:rPr>
          <w:sz w:val="22"/>
        </w:rPr>
        <w:t>been</w:t>
      </w:r>
      <w:r>
        <w:rPr>
          <w:spacing w:val="-4"/>
          <w:sz w:val="22"/>
        </w:rPr>
        <w:t> </w:t>
      </w:r>
      <w:r>
        <w:rPr>
          <w:sz w:val="22"/>
        </w:rPr>
        <w:t>requested</w:t>
      </w:r>
      <w:r>
        <w:rPr>
          <w:spacing w:val="-3"/>
          <w:sz w:val="22"/>
        </w:rPr>
        <w:t> </w:t>
      </w:r>
      <w:r>
        <w:rPr>
          <w:sz w:val="22"/>
        </w:rPr>
        <w:t>separately/individually by</w:t>
      </w:r>
      <w:r>
        <w:rPr>
          <w:spacing w:val="-4"/>
          <w:sz w:val="22"/>
        </w:rPr>
        <w:t> </w:t>
      </w:r>
      <w:r>
        <w:rPr>
          <w:sz w:val="22"/>
        </w:rPr>
        <w:t>the</w:t>
      </w:r>
      <w:r>
        <w:rPr>
          <w:spacing w:val="-2"/>
          <w:sz w:val="22"/>
        </w:rPr>
        <w:t> </w:t>
      </w:r>
      <w:r>
        <w:rPr>
          <w:sz w:val="22"/>
        </w:rPr>
        <w:t>Client.</w:t>
      </w:r>
      <w:r>
        <w:rPr>
          <w:spacing w:val="-2"/>
          <w:sz w:val="22"/>
        </w:rPr>
        <w:t> </w:t>
      </w:r>
      <w:r>
        <w:rPr>
          <w:sz w:val="22"/>
        </w:rPr>
        <w:t>If no barrier-free design has been agreed, the Client shall be responsible for checking the admissibility of the service with regard to the relevant statutory provisions.</w:t>
      </w:r>
    </w:p>
    <w:p>
      <w:pPr>
        <w:pStyle w:val="BodyText"/>
        <w:spacing w:before="7"/>
        <w:rPr>
          <w:sz w:val="26"/>
        </w:rPr>
      </w:pPr>
    </w:p>
    <w:p>
      <w:pPr>
        <w:pStyle w:val="Heading1"/>
        <w:numPr>
          <w:ilvl w:val="0"/>
          <w:numId w:val="1"/>
        </w:numPr>
        <w:tabs>
          <w:tab w:pos="474" w:val="left" w:leader="none"/>
        </w:tabs>
        <w:spacing w:line="240" w:lineRule="auto" w:before="0" w:after="0"/>
        <w:ind w:left="474" w:right="0" w:hanging="358"/>
        <w:jc w:val="left"/>
      </w:pPr>
      <w:r>
        <w:rPr/>
        <w:t>Client’s</w:t>
      </w:r>
      <w:r>
        <w:rPr>
          <w:spacing w:val="-5"/>
        </w:rPr>
        <w:t> </w:t>
      </w:r>
      <w:r>
        <w:rPr/>
        <w:t>obligations</w:t>
      </w:r>
      <w:r>
        <w:rPr>
          <w:spacing w:val="-6"/>
        </w:rPr>
        <w:t> </w:t>
      </w:r>
      <w:r>
        <w:rPr/>
        <w:t>to</w:t>
      </w:r>
      <w:r>
        <w:rPr>
          <w:spacing w:val="-7"/>
        </w:rPr>
        <w:t> </w:t>
      </w:r>
      <w:r>
        <w:rPr/>
        <w:t>co-operate</w:t>
      </w:r>
      <w:r>
        <w:rPr>
          <w:spacing w:val="-6"/>
        </w:rPr>
        <w:t> </w:t>
      </w:r>
      <w:r>
        <w:rPr/>
        <w:t>and</w:t>
      </w:r>
      <w:r>
        <w:rPr>
          <w:spacing w:val="-5"/>
        </w:rPr>
        <w:t> </w:t>
      </w:r>
      <w:r>
        <w:rPr/>
        <w:t>provide</w:t>
      </w:r>
      <w:r>
        <w:rPr>
          <w:spacing w:val="-7"/>
        </w:rPr>
        <w:t> </w:t>
      </w:r>
      <w:r>
        <w:rPr>
          <w:spacing w:val="-2"/>
        </w:rPr>
        <w:t>materials</w:t>
      </w:r>
    </w:p>
    <w:p>
      <w:pPr>
        <w:pStyle w:val="BodyText"/>
        <w:spacing w:before="9"/>
        <w:rPr>
          <w:b/>
          <w:sz w:val="24"/>
        </w:rPr>
      </w:pPr>
    </w:p>
    <w:p>
      <w:pPr>
        <w:pStyle w:val="ListParagraph"/>
        <w:numPr>
          <w:ilvl w:val="1"/>
          <w:numId w:val="1"/>
        </w:numPr>
        <w:tabs>
          <w:tab w:pos="908" w:val="left" w:leader="none"/>
        </w:tabs>
        <w:spacing w:line="278" w:lineRule="auto" w:before="0" w:after="0"/>
        <w:ind w:left="908" w:right="663" w:hanging="432"/>
        <w:jc w:val="left"/>
        <w:rPr>
          <w:sz w:val="22"/>
        </w:rPr>
      </w:pPr>
      <w:r>
        <w:rPr>
          <w:sz w:val="22"/>
        </w:rPr>
        <w:t>The</w:t>
      </w:r>
      <w:r>
        <w:rPr>
          <w:spacing w:val="-1"/>
          <w:sz w:val="22"/>
        </w:rPr>
        <w:t> </w:t>
      </w:r>
      <w:r>
        <w:rPr>
          <w:sz w:val="22"/>
        </w:rPr>
        <w:t>Client undertakes</w:t>
      </w:r>
      <w:r>
        <w:rPr>
          <w:spacing w:val="-3"/>
          <w:sz w:val="22"/>
        </w:rPr>
        <w:t> </w:t>
      </w:r>
      <w:r>
        <w:rPr>
          <w:sz w:val="22"/>
        </w:rPr>
        <w:t>to</w:t>
      </w:r>
      <w:r>
        <w:rPr>
          <w:spacing w:val="-4"/>
          <w:sz w:val="22"/>
        </w:rPr>
        <w:t> </w:t>
      </w:r>
      <w:r>
        <w:rPr>
          <w:sz w:val="22"/>
        </w:rPr>
        <w:t>support all</w:t>
      </w:r>
      <w:r>
        <w:rPr>
          <w:spacing w:val="-5"/>
          <w:sz w:val="22"/>
        </w:rPr>
        <w:t> </w:t>
      </w:r>
      <w:r>
        <w:rPr>
          <w:sz w:val="22"/>
        </w:rPr>
        <w:t>measures</w:t>
      </w:r>
      <w:r>
        <w:rPr>
          <w:spacing w:val="-1"/>
          <w:sz w:val="22"/>
        </w:rPr>
        <w:t> </w:t>
      </w:r>
      <w:r>
        <w:rPr>
          <w:sz w:val="22"/>
        </w:rPr>
        <w:t>necessary</w:t>
      </w:r>
      <w:r>
        <w:rPr>
          <w:spacing w:val="-3"/>
          <w:sz w:val="22"/>
        </w:rPr>
        <w:t> </w:t>
      </w:r>
      <w:r>
        <w:rPr>
          <w:sz w:val="22"/>
        </w:rPr>
        <w:t>for</w:t>
      </w:r>
      <w:r>
        <w:rPr>
          <w:spacing w:val="-3"/>
          <w:sz w:val="22"/>
        </w:rPr>
        <w:t> </w:t>
      </w:r>
      <w:r>
        <w:rPr>
          <w:sz w:val="22"/>
        </w:rPr>
        <w:t>the</w:t>
      </w:r>
      <w:r>
        <w:rPr>
          <w:spacing w:val="-1"/>
          <w:sz w:val="22"/>
        </w:rPr>
        <w:t> </w:t>
      </w:r>
      <w:r>
        <w:rPr>
          <w:sz w:val="22"/>
        </w:rPr>
        <w:t>provision</w:t>
      </w:r>
      <w:r>
        <w:rPr>
          <w:spacing w:val="-4"/>
          <w:sz w:val="22"/>
        </w:rPr>
        <w:t> </w:t>
      </w:r>
      <w:r>
        <w:rPr>
          <w:sz w:val="22"/>
        </w:rPr>
        <w:t>of</w:t>
      </w:r>
      <w:r>
        <w:rPr>
          <w:spacing w:val="-3"/>
          <w:sz w:val="22"/>
        </w:rPr>
        <w:t> </w:t>
      </w:r>
      <w:r>
        <w:rPr>
          <w:sz w:val="22"/>
        </w:rPr>
        <w:t>the services by the Contractor. Furthermore, the Client undertakes to take all measures necessary for the fulfilment of the contract and not included in the Contractor's scope of services.</w:t>
      </w:r>
    </w:p>
    <w:p>
      <w:pPr>
        <w:pStyle w:val="BodyText"/>
        <w:rPr>
          <w:sz w:val="24"/>
        </w:rPr>
      </w:pPr>
    </w:p>
    <w:p>
      <w:pPr>
        <w:pStyle w:val="ListParagraph"/>
        <w:numPr>
          <w:ilvl w:val="1"/>
          <w:numId w:val="1"/>
        </w:numPr>
        <w:tabs>
          <w:tab w:pos="908" w:val="left" w:leader="none"/>
        </w:tabs>
        <w:spacing w:line="278" w:lineRule="auto" w:before="1" w:after="0"/>
        <w:ind w:left="908" w:right="235" w:hanging="432"/>
        <w:jc w:val="left"/>
        <w:rPr>
          <w:sz w:val="22"/>
        </w:rPr>
      </w:pPr>
      <w:r>
        <w:rPr>
          <w:sz w:val="22"/>
        </w:rPr>
        <w:t>If the services are provided on site at the Client's premises, the Client shall provide the network components, connections, supply current including peak voltage equalisation, emergency power supplies, storage space for systems, workstations, infrastructure and any other resources required by the Contractor in the necessary scope and quality (e.g. air conditioning) free of charge. In any case, the Client shall be responsible for compliance with the prerequisites required by the respective manufacturer for the operation of the hardware. The Client shall also be responsible for room and building security, including protection against water, fire and access by unauthorised</w:t>
      </w:r>
      <w:r>
        <w:rPr>
          <w:spacing w:val="-2"/>
          <w:sz w:val="22"/>
        </w:rPr>
        <w:t> </w:t>
      </w:r>
      <w:r>
        <w:rPr>
          <w:sz w:val="22"/>
        </w:rPr>
        <w:t>persons.</w:t>
      </w:r>
      <w:r>
        <w:rPr>
          <w:spacing w:val="-1"/>
          <w:sz w:val="22"/>
        </w:rPr>
        <w:t> </w:t>
      </w:r>
      <w:r>
        <w:rPr>
          <w:sz w:val="22"/>
        </w:rPr>
        <w:t>The</w:t>
      </w:r>
      <w:r>
        <w:rPr>
          <w:spacing w:val="-3"/>
          <w:sz w:val="22"/>
        </w:rPr>
        <w:t> </w:t>
      </w:r>
      <w:r>
        <w:rPr>
          <w:sz w:val="22"/>
        </w:rPr>
        <w:t>Client</w:t>
      </w:r>
      <w:r>
        <w:rPr>
          <w:spacing w:val="-1"/>
          <w:sz w:val="22"/>
        </w:rPr>
        <w:t> </w:t>
      </w:r>
      <w:r>
        <w:rPr>
          <w:sz w:val="22"/>
        </w:rPr>
        <w:t>is</w:t>
      </w:r>
      <w:r>
        <w:rPr>
          <w:spacing w:val="-5"/>
          <w:sz w:val="22"/>
        </w:rPr>
        <w:t> </w:t>
      </w:r>
      <w:r>
        <w:rPr>
          <w:sz w:val="22"/>
        </w:rPr>
        <w:t>responsible</w:t>
      </w:r>
      <w:r>
        <w:rPr>
          <w:spacing w:val="-2"/>
          <w:sz w:val="22"/>
        </w:rPr>
        <w:t> </w:t>
      </w:r>
      <w:r>
        <w:rPr>
          <w:sz w:val="22"/>
        </w:rPr>
        <w:t>for</w:t>
      </w:r>
      <w:r>
        <w:rPr>
          <w:spacing w:val="-2"/>
          <w:sz w:val="22"/>
        </w:rPr>
        <w:t> </w:t>
      </w:r>
      <w:r>
        <w:rPr>
          <w:sz w:val="22"/>
        </w:rPr>
        <w:t>special</w:t>
      </w:r>
      <w:r>
        <w:rPr>
          <w:spacing w:val="-4"/>
          <w:sz w:val="22"/>
        </w:rPr>
        <w:t> </w:t>
      </w:r>
      <w:r>
        <w:rPr>
          <w:sz w:val="22"/>
        </w:rPr>
        <w:t>security</w:t>
      </w:r>
      <w:r>
        <w:rPr>
          <w:spacing w:val="-3"/>
          <w:sz w:val="22"/>
        </w:rPr>
        <w:t> </w:t>
      </w:r>
      <w:r>
        <w:rPr>
          <w:sz w:val="22"/>
        </w:rPr>
        <w:t>precautions</w:t>
      </w:r>
      <w:r>
        <w:rPr>
          <w:spacing w:val="-2"/>
          <w:sz w:val="22"/>
        </w:rPr>
        <w:t> </w:t>
      </w:r>
      <w:r>
        <w:rPr>
          <w:sz w:val="22"/>
        </w:rPr>
        <w:t>(e.g. security cells) on its premises. The Client shall not be authorised to issue</w:t>
      </w:r>
      <w:r>
        <w:rPr>
          <w:spacing w:val="40"/>
          <w:sz w:val="22"/>
        </w:rPr>
        <w:t> </w:t>
      </w:r>
      <w:r>
        <w:rPr>
          <w:sz w:val="22"/>
        </w:rPr>
        <w:t>instructions of any kind to the Contractor's employees and shall submit all requests regarding the provision of services exclusively to the contact person designated by the Contractor.</w:t>
      </w:r>
    </w:p>
    <w:p>
      <w:pPr>
        <w:pStyle w:val="BodyText"/>
        <w:spacing w:before="3"/>
        <w:rPr>
          <w:sz w:val="24"/>
        </w:rPr>
      </w:pPr>
    </w:p>
    <w:p>
      <w:pPr>
        <w:pStyle w:val="ListParagraph"/>
        <w:numPr>
          <w:ilvl w:val="1"/>
          <w:numId w:val="1"/>
        </w:numPr>
        <w:tabs>
          <w:tab w:pos="908" w:val="left" w:leader="none"/>
        </w:tabs>
        <w:spacing w:line="278" w:lineRule="auto" w:before="0" w:after="0"/>
        <w:ind w:left="908" w:right="284" w:hanging="432"/>
        <w:jc w:val="left"/>
        <w:rPr>
          <w:sz w:val="22"/>
        </w:rPr>
      </w:pPr>
      <w:r>
        <w:rPr>
          <w:sz w:val="22"/>
        </w:rPr>
        <w:t>The Client shall provide all information, data and documents required by the Contractor to fulfil the order in the form requested by the Contractor on the agreed dates and at its own expense and shall support the Contractor on request in</w:t>
      </w:r>
      <w:r>
        <w:rPr>
          <w:spacing w:val="40"/>
          <w:sz w:val="22"/>
        </w:rPr>
        <w:t> </w:t>
      </w:r>
      <w:r>
        <w:rPr>
          <w:sz w:val="22"/>
        </w:rPr>
        <w:t>problem</w:t>
      </w:r>
      <w:r>
        <w:rPr>
          <w:spacing w:val="-2"/>
          <w:sz w:val="22"/>
        </w:rPr>
        <w:t> </w:t>
      </w:r>
      <w:r>
        <w:rPr>
          <w:sz w:val="22"/>
        </w:rPr>
        <w:t>analysis</w:t>
      </w:r>
      <w:r>
        <w:rPr>
          <w:spacing w:val="-4"/>
          <w:sz w:val="22"/>
        </w:rPr>
        <w:t> </w:t>
      </w:r>
      <w:r>
        <w:rPr>
          <w:sz w:val="22"/>
        </w:rPr>
        <w:t>and</w:t>
      </w:r>
      <w:r>
        <w:rPr>
          <w:spacing w:val="-5"/>
          <w:sz w:val="22"/>
        </w:rPr>
        <w:t> </w:t>
      </w:r>
      <w:r>
        <w:rPr>
          <w:sz w:val="22"/>
        </w:rPr>
        <w:t>troubleshooting,</w:t>
      </w:r>
      <w:r>
        <w:rPr>
          <w:spacing w:val="-3"/>
          <w:sz w:val="22"/>
        </w:rPr>
        <w:t> </w:t>
      </w:r>
      <w:r>
        <w:rPr>
          <w:sz w:val="22"/>
        </w:rPr>
        <w:t>the</w:t>
      </w:r>
      <w:r>
        <w:rPr>
          <w:spacing w:val="-3"/>
          <w:sz w:val="22"/>
        </w:rPr>
        <w:t> </w:t>
      </w:r>
      <w:r>
        <w:rPr>
          <w:sz w:val="22"/>
        </w:rPr>
        <w:t>coordination</w:t>
      </w:r>
      <w:r>
        <w:rPr>
          <w:spacing w:val="-3"/>
          <w:sz w:val="22"/>
        </w:rPr>
        <w:t> </w:t>
      </w:r>
      <w:r>
        <w:rPr>
          <w:sz w:val="22"/>
        </w:rPr>
        <w:t>of</w:t>
      </w:r>
      <w:r>
        <w:rPr>
          <w:spacing w:val="-4"/>
          <w:sz w:val="22"/>
        </w:rPr>
        <w:t> </w:t>
      </w:r>
      <w:r>
        <w:rPr>
          <w:sz w:val="22"/>
        </w:rPr>
        <w:t>processing</w:t>
      </w:r>
      <w:r>
        <w:rPr>
          <w:spacing w:val="-2"/>
          <w:sz w:val="22"/>
        </w:rPr>
        <w:t> </w:t>
      </w:r>
      <w:r>
        <w:rPr>
          <w:sz w:val="22"/>
        </w:rPr>
        <w:t>orders</w:t>
      </w:r>
      <w:r>
        <w:rPr>
          <w:spacing w:val="-1"/>
          <w:sz w:val="22"/>
        </w:rPr>
        <w:t> </w:t>
      </w:r>
      <w:r>
        <w:rPr>
          <w:sz w:val="22"/>
        </w:rPr>
        <w:t>and</w:t>
      </w:r>
      <w:r>
        <w:rPr>
          <w:spacing w:val="-5"/>
          <w:sz w:val="22"/>
        </w:rPr>
        <w:t> </w:t>
      </w:r>
      <w:r>
        <w:rPr>
          <w:sz w:val="22"/>
        </w:rPr>
        <w:t>the coordination of services. Changes in the Client's work processes that may cause changes in the services to be provided by the Contractor for the Client shall require prior consultation with the Contractor on their technical and commercial effects.</w:t>
      </w:r>
    </w:p>
    <w:p>
      <w:pPr>
        <w:pStyle w:val="BodyText"/>
        <w:spacing w:before="6"/>
        <w:rPr>
          <w:sz w:val="24"/>
        </w:rPr>
      </w:pPr>
    </w:p>
    <w:p>
      <w:pPr>
        <w:pStyle w:val="ListParagraph"/>
        <w:numPr>
          <w:ilvl w:val="1"/>
          <w:numId w:val="1"/>
        </w:numPr>
        <w:tabs>
          <w:tab w:pos="908" w:val="left" w:leader="none"/>
        </w:tabs>
        <w:spacing w:line="278" w:lineRule="auto" w:before="0" w:after="0"/>
        <w:ind w:left="908" w:right="833" w:hanging="432"/>
        <w:jc w:val="left"/>
        <w:rPr>
          <w:sz w:val="22"/>
        </w:rPr>
      </w:pPr>
      <w:r>
        <w:rPr>
          <w:sz w:val="22"/>
        </w:rPr>
        <w:t>If</w:t>
      </w:r>
      <w:r>
        <w:rPr>
          <w:spacing w:val="-3"/>
          <w:sz w:val="22"/>
        </w:rPr>
        <w:t> </w:t>
      </w:r>
      <w:r>
        <w:rPr>
          <w:sz w:val="22"/>
        </w:rPr>
        <w:t>this</w:t>
      </w:r>
      <w:r>
        <w:rPr>
          <w:spacing w:val="-1"/>
          <w:sz w:val="22"/>
        </w:rPr>
        <w:t> </w:t>
      </w:r>
      <w:r>
        <w:rPr>
          <w:sz w:val="22"/>
        </w:rPr>
        <w:t>is</w:t>
      </w:r>
      <w:r>
        <w:rPr>
          <w:spacing w:val="-4"/>
          <w:sz w:val="22"/>
        </w:rPr>
        <w:t> </w:t>
      </w:r>
      <w:r>
        <w:rPr>
          <w:sz w:val="22"/>
        </w:rPr>
        <w:t>not</w:t>
      </w:r>
      <w:r>
        <w:rPr>
          <w:spacing w:val="-3"/>
          <w:sz w:val="22"/>
        </w:rPr>
        <w:t> </w:t>
      </w:r>
      <w:r>
        <w:rPr>
          <w:sz w:val="22"/>
        </w:rPr>
        <w:t>expressly included</w:t>
      </w:r>
      <w:r>
        <w:rPr>
          <w:spacing w:val="-2"/>
          <w:sz w:val="22"/>
        </w:rPr>
        <w:t> </w:t>
      </w:r>
      <w:r>
        <w:rPr>
          <w:sz w:val="22"/>
        </w:rPr>
        <w:t>in</w:t>
      </w:r>
      <w:r>
        <w:rPr>
          <w:spacing w:val="-2"/>
          <w:sz w:val="22"/>
        </w:rPr>
        <w:t> </w:t>
      </w:r>
      <w:r>
        <w:rPr>
          <w:sz w:val="22"/>
        </w:rPr>
        <w:t>the</w:t>
      </w:r>
      <w:r>
        <w:rPr>
          <w:spacing w:val="-2"/>
          <w:sz w:val="22"/>
        </w:rPr>
        <w:t> </w:t>
      </w:r>
      <w:r>
        <w:rPr>
          <w:sz w:val="22"/>
        </w:rPr>
        <w:t>Contractor's</w:t>
      </w:r>
      <w:r>
        <w:rPr>
          <w:spacing w:val="-6"/>
          <w:sz w:val="22"/>
        </w:rPr>
        <w:t> </w:t>
      </w:r>
      <w:r>
        <w:rPr>
          <w:sz w:val="22"/>
        </w:rPr>
        <w:t>scope</w:t>
      </w:r>
      <w:r>
        <w:rPr>
          <w:spacing w:val="-2"/>
          <w:sz w:val="22"/>
        </w:rPr>
        <w:t> </w:t>
      </w:r>
      <w:r>
        <w:rPr>
          <w:sz w:val="22"/>
        </w:rPr>
        <w:t>of</w:t>
      </w:r>
      <w:r>
        <w:rPr>
          <w:spacing w:val="-3"/>
          <w:sz w:val="22"/>
        </w:rPr>
        <w:t> </w:t>
      </w:r>
      <w:r>
        <w:rPr>
          <w:sz w:val="22"/>
        </w:rPr>
        <w:t>services,</w:t>
      </w:r>
      <w:r>
        <w:rPr>
          <w:spacing w:val="-2"/>
          <w:sz w:val="22"/>
        </w:rPr>
        <w:t> </w:t>
      </w:r>
      <w:r>
        <w:rPr>
          <w:sz w:val="22"/>
        </w:rPr>
        <w:t>the</w:t>
      </w:r>
      <w:r>
        <w:rPr>
          <w:spacing w:val="-4"/>
          <w:sz w:val="22"/>
        </w:rPr>
        <w:t> </w:t>
      </w:r>
      <w:r>
        <w:rPr>
          <w:sz w:val="22"/>
        </w:rPr>
        <w:t>Client shall provide a network connection at its own risk and expense.</w:t>
      </w:r>
    </w:p>
    <w:p>
      <w:pPr>
        <w:pStyle w:val="BodyText"/>
        <w:spacing w:before="3"/>
        <w:rPr>
          <w:sz w:val="24"/>
        </w:rPr>
      </w:pPr>
    </w:p>
    <w:p>
      <w:pPr>
        <w:pStyle w:val="ListParagraph"/>
        <w:numPr>
          <w:ilvl w:val="1"/>
          <w:numId w:val="1"/>
        </w:numPr>
        <w:tabs>
          <w:tab w:pos="908" w:val="left" w:leader="none"/>
        </w:tabs>
        <w:spacing w:line="280" w:lineRule="auto" w:before="1" w:after="0"/>
        <w:ind w:left="908" w:right="1935" w:hanging="432"/>
        <w:jc w:val="left"/>
        <w:rPr>
          <w:sz w:val="22"/>
        </w:rPr>
      </w:pPr>
      <w:r>
        <w:rPr>
          <w:sz w:val="22"/>
        </w:rPr>
        <w:t>The</w:t>
      </w:r>
      <w:r>
        <w:rPr>
          <w:spacing w:val="-1"/>
          <w:sz w:val="22"/>
        </w:rPr>
        <w:t> </w:t>
      </w:r>
      <w:r>
        <w:rPr>
          <w:sz w:val="22"/>
        </w:rPr>
        <w:t>Client shall</w:t>
      </w:r>
      <w:r>
        <w:rPr>
          <w:spacing w:val="-2"/>
          <w:sz w:val="22"/>
        </w:rPr>
        <w:t> </w:t>
      </w:r>
      <w:r>
        <w:rPr>
          <w:sz w:val="22"/>
        </w:rPr>
        <w:t>treat</w:t>
      </w:r>
      <w:r>
        <w:rPr>
          <w:spacing w:val="-2"/>
          <w:sz w:val="22"/>
        </w:rPr>
        <w:t> </w:t>
      </w:r>
      <w:r>
        <w:rPr>
          <w:sz w:val="22"/>
        </w:rPr>
        <w:t>the</w:t>
      </w:r>
      <w:r>
        <w:rPr>
          <w:spacing w:val="-7"/>
          <w:sz w:val="22"/>
        </w:rPr>
        <w:t> </w:t>
      </w:r>
      <w:r>
        <w:rPr>
          <w:sz w:val="22"/>
        </w:rPr>
        <w:t>passwords</w:t>
      </w:r>
      <w:r>
        <w:rPr>
          <w:spacing w:val="-1"/>
          <w:sz w:val="22"/>
        </w:rPr>
        <w:t> </w:t>
      </w:r>
      <w:r>
        <w:rPr>
          <w:sz w:val="22"/>
        </w:rPr>
        <w:t>and</w:t>
      </w:r>
      <w:r>
        <w:rPr>
          <w:spacing w:val="-4"/>
          <w:sz w:val="22"/>
        </w:rPr>
        <w:t> </w:t>
      </w:r>
      <w:r>
        <w:rPr>
          <w:sz w:val="22"/>
        </w:rPr>
        <w:t>log-ins</w:t>
      </w:r>
      <w:r>
        <w:rPr>
          <w:spacing w:val="-4"/>
          <w:sz w:val="22"/>
        </w:rPr>
        <w:t> </w:t>
      </w:r>
      <w:r>
        <w:rPr>
          <w:sz w:val="22"/>
        </w:rPr>
        <w:t>required</w:t>
      </w:r>
      <w:r>
        <w:rPr>
          <w:spacing w:val="-1"/>
          <w:sz w:val="22"/>
        </w:rPr>
        <w:t> </w:t>
      </w:r>
      <w:r>
        <w:rPr>
          <w:sz w:val="22"/>
        </w:rPr>
        <w:t>to</w:t>
      </w:r>
      <w:r>
        <w:rPr>
          <w:spacing w:val="-4"/>
          <w:sz w:val="22"/>
        </w:rPr>
        <w:t> </w:t>
      </w:r>
      <w:r>
        <w:rPr>
          <w:sz w:val="22"/>
        </w:rPr>
        <w:t>use</w:t>
      </w:r>
      <w:r>
        <w:rPr>
          <w:spacing w:val="-4"/>
          <w:sz w:val="22"/>
        </w:rPr>
        <w:t> </w:t>
      </w:r>
      <w:r>
        <w:rPr>
          <w:sz w:val="22"/>
        </w:rPr>
        <w:t>the Contractor's services confidentially.</w:t>
      </w:r>
    </w:p>
    <w:p>
      <w:pPr>
        <w:spacing w:after="0" w:line="280" w:lineRule="auto"/>
        <w:jc w:val="left"/>
        <w:rPr>
          <w:sz w:val="22"/>
        </w:rPr>
        <w:sectPr>
          <w:pgSz w:w="11930" w:h="16850"/>
          <w:pgMar w:header="466" w:footer="0" w:top="1300" w:bottom="280" w:left="1300" w:right="1240"/>
        </w:sectPr>
      </w:pPr>
    </w:p>
    <w:p>
      <w:pPr>
        <w:pStyle w:val="BodyText"/>
        <w:spacing w:before="7"/>
        <w:rPr>
          <w:sz w:val="25"/>
        </w:rPr>
      </w:pPr>
    </w:p>
    <w:p>
      <w:pPr>
        <w:pStyle w:val="ListParagraph"/>
        <w:numPr>
          <w:ilvl w:val="1"/>
          <w:numId w:val="1"/>
        </w:numPr>
        <w:tabs>
          <w:tab w:pos="908" w:val="left" w:leader="none"/>
        </w:tabs>
        <w:spacing w:line="278" w:lineRule="auto" w:before="94" w:after="0"/>
        <w:ind w:left="908" w:right="481" w:hanging="432"/>
        <w:jc w:val="both"/>
        <w:rPr>
          <w:sz w:val="22"/>
        </w:rPr>
      </w:pPr>
      <w:r>
        <w:rPr>
          <w:sz w:val="22"/>
        </w:rPr>
        <w:t>The Client shall keep the data and information handed over to the Contractor also on</w:t>
      </w:r>
      <w:r>
        <w:rPr>
          <w:spacing w:val="-1"/>
          <w:sz w:val="22"/>
        </w:rPr>
        <w:t> </w:t>
      </w:r>
      <w:r>
        <w:rPr>
          <w:sz w:val="22"/>
        </w:rPr>
        <w:t>its own</w:t>
      </w:r>
      <w:r>
        <w:rPr>
          <w:spacing w:val="-3"/>
          <w:sz w:val="22"/>
        </w:rPr>
        <w:t> </w:t>
      </w:r>
      <w:r>
        <w:rPr>
          <w:sz w:val="22"/>
        </w:rPr>
        <w:t>premises</w:t>
      </w:r>
      <w:r>
        <w:rPr>
          <w:spacing w:val="-2"/>
          <w:sz w:val="22"/>
        </w:rPr>
        <w:t> </w:t>
      </w:r>
      <w:r>
        <w:rPr>
          <w:sz w:val="22"/>
        </w:rPr>
        <w:t>so</w:t>
      </w:r>
      <w:r>
        <w:rPr>
          <w:spacing w:val="-3"/>
          <w:sz w:val="22"/>
        </w:rPr>
        <w:t> </w:t>
      </w:r>
      <w:r>
        <w:rPr>
          <w:sz w:val="22"/>
        </w:rPr>
        <w:t>that it</w:t>
      </w:r>
      <w:r>
        <w:rPr>
          <w:spacing w:val="-2"/>
          <w:sz w:val="22"/>
        </w:rPr>
        <w:t> </w:t>
      </w:r>
      <w:r>
        <w:rPr>
          <w:sz w:val="22"/>
        </w:rPr>
        <w:t>can</w:t>
      </w:r>
      <w:r>
        <w:rPr>
          <w:spacing w:val="-3"/>
          <w:sz w:val="22"/>
        </w:rPr>
        <w:t> </w:t>
      </w:r>
      <w:r>
        <w:rPr>
          <w:sz w:val="22"/>
        </w:rPr>
        <w:t>be</w:t>
      </w:r>
      <w:r>
        <w:rPr>
          <w:spacing w:val="-3"/>
          <w:sz w:val="22"/>
        </w:rPr>
        <w:t> </w:t>
      </w:r>
      <w:r>
        <w:rPr>
          <w:sz w:val="22"/>
        </w:rPr>
        <w:t>reconstructed at</w:t>
      </w:r>
      <w:r>
        <w:rPr>
          <w:spacing w:val="-2"/>
          <w:sz w:val="22"/>
        </w:rPr>
        <w:t> </w:t>
      </w:r>
      <w:r>
        <w:rPr>
          <w:sz w:val="22"/>
        </w:rPr>
        <w:t>any</w:t>
      </w:r>
      <w:r>
        <w:rPr>
          <w:spacing w:val="-3"/>
          <w:sz w:val="22"/>
        </w:rPr>
        <w:t> </w:t>
      </w:r>
      <w:r>
        <w:rPr>
          <w:sz w:val="22"/>
        </w:rPr>
        <w:t>time</w:t>
      </w:r>
      <w:r>
        <w:rPr>
          <w:spacing w:val="-2"/>
          <w:sz w:val="22"/>
        </w:rPr>
        <w:t> </w:t>
      </w:r>
      <w:r>
        <w:rPr>
          <w:sz w:val="22"/>
        </w:rPr>
        <w:t>in</w:t>
      </w:r>
      <w:r>
        <w:rPr>
          <w:spacing w:val="-1"/>
          <w:sz w:val="22"/>
        </w:rPr>
        <w:t> </w:t>
      </w:r>
      <w:r>
        <w:rPr>
          <w:sz w:val="22"/>
        </w:rPr>
        <w:t>the</w:t>
      </w:r>
      <w:r>
        <w:rPr>
          <w:spacing w:val="-3"/>
          <w:sz w:val="22"/>
        </w:rPr>
        <w:t> </w:t>
      </w:r>
      <w:r>
        <w:rPr>
          <w:sz w:val="22"/>
        </w:rPr>
        <w:t>event of loss or damage.</w:t>
      </w:r>
    </w:p>
    <w:p>
      <w:pPr>
        <w:pStyle w:val="BodyText"/>
        <w:spacing w:before="8"/>
        <w:rPr>
          <w:sz w:val="25"/>
        </w:rPr>
      </w:pPr>
    </w:p>
    <w:p>
      <w:pPr>
        <w:pStyle w:val="ListParagraph"/>
        <w:numPr>
          <w:ilvl w:val="1"/>
          <w:numId w:val="1"/>
        </w:numPr>
        <w:tabs>
          <w:tab w:pos="908" w:val="left" w:leader="none"/>
        </w:tabs>
        <w:spacing w:line="278" w:lineRule="auto" w:before="0" w:after="0"/>
        <w:ind w:left="908" w:right="430" w:hanging="432"/>
        <w:jc w:val="left"/>
        <w:rPr>
          <w:sz w:val="22"/>
        </w:rPr>
      </w:pPr>
      <w:r>
        <w:rPr>
          <w:sz w:val="22"/>
        </w:rPr>
        <w:t>The</w:t>
      </w:r>
      <w:r>
        <w:rPr>
          <w:spacing w:val="-1"/>
          <w:sz w:val="22"/>
        </w:rPr>
        <w:t> </w:t>
      </w:r>
      <w:r>
        <w:rPr>
          <w:sz w:val="22"/>
        </w:rPr>
        <w:t>Client shall</w:t>
      </w:r>
      <w:r>
        <w:rPr>
          <w:spacing w:val="-2"/>
          <w:sz w:val="22"/>
        </w:rPr>
        <w:t> </w:t>
      </w:r>
      <w:r>
        <w:rPr>
          <w:sz w:val="22"/>
        </w:rPr>
        <w:t>fulfil</w:t>
      </w:r>
      <w:r>
        <w:rPr>
          <w:spacing w:val="-2"/>
          <w:sz w:val="22"/>
        </w:rPr>
        <w:t> </w:t>
      </w:r>
      <w:r>
        <w:rPr>
          <w:sz w:val="22"/>
        </w:rPr>
        <w:t>all</w:t>
      </w:r>
      <w:r>
        <w:rPr>
          <w:spacing w:val="-2"/>
          <w:sz w:val="22"/>
        </w:rPr>
        <w:t> </w:t>
      </w:r>
      <w:r>
        <w:rPr>
          <w:sz w:val="22"/>
        </w:rPr>
        <w:t>its</w:t>
      </w:r>
      <w:r>
        <w:rPr>
          <w:spacing w:val="-1"/>
          <w:sz w:val="22"/>
        </w:rPr>
        <w:t> </w:t>
      </w:r>
      <w:r>
        <w:rPr>
          <w:sz w:val="22"/>
        </w:rPr>
        <w:t>cooperation</w:t>
      </w:r>
      <w:r>
        <w:rPr>
          <w:spacing w:val="-1"/>
          <w:sz w:val="22"/>
        </w:rPr>
        <w:t> </w:t>
      </w:r>
      <w:r>
        <w:rPr>
          <w:sz w:val="22"/>
        </w:rPr>
        <w:t>obligations</w:t>
      </w:r>
      <w:r>
        <w:rPr>
          <w:spacing w:val="-3"/>
          <w:sz w:val="22"/>
        </w:rPr>
        <w:t> </w:t>
      </w:r>
      <w:r>
        <w:rPr>
          <w:sz w:val="22"/>
        </w:rPr>
        <w:t>in</w:t>
      </w:r>
      <w:r>
        <w:rPr>
          <w:spacing w:val="-2"/>
          <w:sz w:val="22"/>
        </w:rPr>
        <w:t> </w:t>
      </w:r>
      <w:r>
        <w:rPr>
          <w:sz w:val="22"/>
        </w:rPr>
        <w:t>such</w:t>
      </w:r>
      <w:r>
        <w:rPr>
          <w:spacing w:val="-4"/>
          <w:sz w:val="22"/>
        </w:rPr>
        <w:t> </w:t>
      </w:r>
      <w:r>
        <w:rPr>
          <w:sz w:val="22"/>
        </w:rPr>
        <w:t>a</w:t>
      </w:r>
      <w:r>
        <w:rPr>
          <w:spacing w:val="-4"/>
          <w:sz w:val="22"/>
        </w:rPr>
        <w:t> </w:t>
      </w:r>
      <w:r>
        <w:rPr>
          <w:sz w:val="22"/>
        </w:rPr>
        <w:t>timely</w:t>
      </w:r>
      <w:r>
        <w:rPr>
          <w:spacing w:val="-3"/>
          <w:sz w:val="22"/>
        </w:rPr>
        <w:t> </w:t>
      </w:r>
      <w:r>
        <w:rPr>
          <w:sz w:val="22"/>
        </w:rPr>
        <w:t>manner</w:t>
      </w:r>
      <w:r>
        <w:rPr>
          <w:spacing w:val="-5"/>
          <w:sz w:val="22"/>
        </w:rPr>
        <w:t> </w:t>
      </w:r>
      <w:r>
        <w:rPr>
          <w:sz w:val="22"/>
        </w:rPr>
        <w:t>that</w:t>
      </w:r>
      <w:r>
        <w:rPr>
          <w:spacing w:val="-2"/>
          <w:sz w:val="22"/>
        </w:rPr>
        <w:t> </w:t>
      </w:r>
      <w:r>
        <w:rPr>
          <w:sz w:val="22"/>
        </w:rPr>
        <w:t>the Contractor is not hindered in the provision of the services. The Client shall ensure that the Contractor and/or the third parties commissioned by the Contractor have the necessary access to the Client's premises for the provision of the services.</w:t>
      </w:r>
    </w:p>
    <w:p>
      <w:pPr>
        <w:pStyle w:val="BodyText"/>
        <w:spacing w:line="278" w:lineRule="auto"/>
        <w:ind w:left="908"/>
      </w:pPr>
      <w:r>
        <w:rPr/>
        <w:t>The Client shall be responsible for ensuring that the employees of its affiliated companies</w:t>
      </w:r>
      <w:r>
        <w:rPr>
          <w:spacing w:val="-3"/>
        </w:rPr>
        <w:t> </w:t>
      </w:r>
      <w:r>
        <w:rPr/>
        <w:t>involved</w:t>
      </w:r>
      <w:r>
        <w:rPr>
          <w:spacing w:val="-2"/>
        </w:rPr>
        <w:t> </w:t>
      </w:r>
      <w:r>
        <w:rPr/>
        <w:t>in</w:t>
      </w:r>
      <w:r>
        <w:rPr>
          <w:spacing w:val="-5"/>
        </w:rPr>
        <w:t> </w:t>
      </w:r>
      <w:r>
        <w:rPr/>
        <w:t>the</w:t>
      </w:r>
      <w:r>
        <w:rPr>
          <w:spacing w:val="-2"/>
        </w:rPr>
        <w:t> </w:t>
      </w:r>
      <w:r>
        <w:rPr/>
        <w:t>fulfilment</w:t>
      </w:r>
      <w:r>
        <w:rPr>
          <w:spacing w:val="-1"/>
        </w:rPr>
        <w:t> </w:t>
      </w:r>
      <w:r>
        <w:rPr/>
        <w:t>of</w:t>
      </w:r>
      <w:r>
        <w:rPr>
          <w:spacing w:val="-3"/>
        </w:rPr>
        <w:t> </w:t>
      </w:r>
      <w:r>
        <w:rPr/>
        <w:t>the</w:t>
      </w:r>
      <w:r>
        <w:rPr>
          <w:spacing w:val="-5"/>
        </w:rPr>
        <w:t> </w:t>
      </w:r>
      <w:r>
        <w:rPr/>
        <w:t>contract</w:t>
      </w:r>
      <w:r>
        <w:rPr>
          <w:spacing w:val="-1"/>
        </w:rPr>
        <w:t> </w:t>
      </w:r>
      <w:r>
        <w:rPr/>
        <w:t>or</w:t>
      </w:r>
      <w:r>
        <w:rPr>
          <w:spacing w:val="-4"/>
        </w:rPr>
        <w:t> </w:t>
      </w:r>
      <w:r>
        <w:rPr/>
        <w:t>third</w:t>
      </w:r>
      <w:r>
        <w:rPr>
          <w:spacing w:val="-2"/>
        </w:rPr>
        <w:t> </w:t>
      </w:r>
      <w:r>
        <w:rPr/>
        <w:t>parties</w:t>
      </w:r>
      <w:r>
        <w:rPr>
          <w:spacing w:val="-4"/>
        </w:rPr>
        <w:t> </w:t>
      </w:r>
      <w:r>
        <w:rPr/>
        <w:t>commissioned</w:t>
      </w:r>
      <w:r>
        <w:rPr>
          <w:spacing w:val="-2"/>
        </w:rPr>
        <w:t> </w:t>
      </w:r>
      <w:r>
        <w:rPr/>
        <w:t>by</w:t>
      </w:r>
      <w:r>
        <w:rPr>
          <w:spacing w:val="-2"/>
        </w:rPr>
        <w:t> </w:t>
      </w:r>
      <w:r>
        <w:rPr/>
        <w:t>it cooperate accordingly in the fulfilment of the contract.</w:t>
      </w:r>
    </w:p>
    <w:p>
      <w:pPr>
        <w:pStyle w:val="BodyText"/>
        <w:spacing w:before="3"/>
        <w:rPr>
          <w:sz w:val="24"/>
        </w:rPr>
      </w:pPr>
    </w:p>
    <w:p>
      <w:pPr>
        <w:pStyle w:val="ListParagraph"/>
        <w:numPr>
          <w:ilvl w:val="1"/>
          <w:numId w:val="1"/>
        </w:numPr>
        <w:tabs>
          <w:tab w:pos="908" w:val="left" w:leader="none"/>
        </w:tabs>
        <w:spacing w:line="278" w:lineRule="auto" w:before="0" w:after="0"/>
        <w:ind w:left="908" w:right="543" w:hanging="432"/>
        <w:jc w:val="left"/>
        <w:rPr>
          <w:sz w:val="22"/>
        </w:rPr>
      </w:pPr>
      <w:r>
        <w:rPr>
          <w:sz w:val="22"/>
        </w:rPr>
        <w:t>Despite</w:t>
      </w:r>
      <w:r>
        <w:rPr>
          <w:spacing w:val="-1"/>
          <w:sz w:val="22"/>
        </w:rPr>
        <w:t> </w:t>
      </w:r>
      <w:r>
        <w:rPr>
          <w:sz w:val="22"/>
        </w:rPr>
        <w:t>any</w:t>
      </w:r>
      <w:r>
        <w:rPr>
          <w:spacing w:val="-4"/>
          <w:sz w:val="22"/>
        </w:rPr>
        <w:t> </w:t>
      </w:r>
      <w:r>
        <w:rPr>
          <w:sz w:val="22"/>
        </w:rPr>
        <w:t>failure by</w:t>
      </w:r>
      <w:r>
        <w:rPr>
          <w:spacing w:val="-6"/>
          <w:sz w:val="22"/>
        </w:rPr>
        <w:t> </w:t>
      </w:r>
      <w:r>
        <w:rPr>
          <w:sz w:val="22"/>
        </w:rPr>
        <w:t>the</w:t>
      </w:r>
      <w:r>
        <w:rPr>
          <w:spacing w:val="-2"/>
          <w:sz w:val="22"/>
        </w:rPr>
        <w:t> </w:t>
      </w:r>
      <w:r>
        <w:rPr>
          <w:sz w:val="22"/>
        </w:rPr>
        <w:t>Client to</w:t>
      </w:r>
      <w:r>
        <w:rPr>
          <w:spacing w:val="-4"/>
          <w:sz w:val="22"/>
        </w:rPr>
        <w:t> </w:t>
      </w:r>
      <w:r>
        <w:rPr>
          <w:sz w:val="22"/>
        </w:rPr>
        <w:t>meet its</w:t>
      </w:r>
      <w:r>
        <w:rPr>
          <w:spacing w:val="-4"/>
          <w:sz w:val="22"/>
        </w:rPr>
        <w:t> </w:t>
      </w:r>
      <w:r>
        <w:rPr>
          <w:sz w:val="22"/>
        </w:rPr>
        <w:t>cooperation</w:t>
      </w:r>
      <w:r>
        <w:rPr>
          <w:spacing w:val="-2"/>
          <w:sz w:val="22"/>
        </w:rPr>
        <w:t> </w:t>
      </w:r>
      <w:r>
        <w:rPr>
          <w:sz w:val="22"/>
        </w:rPr>
        <w:t>obligations on</w:t>
      </w:r>
      <w:r>
        <w:rPr>
          <w:spacing w:val="-6"/>
          <w:sz w:val="22"/>
        </w:rPr>
        <w:t> </w:t>
      </w:r>
      <w:r>
        <w:rPr>
          <w:sz w:val="22"/>
        </w:rPr>
        <w:t>the</w:t>
      </w:r>
      <w:r>
        <w:rPr>
          <w:spacing w:val="-1"/>
          <w:sz w:val="22"/>
        </w:rPr>
        <w:t> </w:t>
      </w:r>
      <w:r>
        <w:rPr>
          <w:sz w:val="22"/>
        </w:rPr>
        <w:t>agreed dates or to the agreed extent, the services provided by the Contractor shall nevertheless be deemed provided as specified by the contract despite possible </w:t>
      </w:r>
      <w:r>
        <w:rPr>
          <w:spacing w:val="-2"/>
          <w:sz w:val="22"/>
        </w:rPr>
        <w:t>restrictions.</w:t>
      </w:r>
    </w:p>
    <w:p>
      <w:pPr>
        <w:pStyle w:val="BodyText"/>
        <w:spacing w:line="278" w:lineRule="auto"/>
        <w:ind w:left="908"/>
      </w:pPr>
      <w:r>
        <w:rPr/>
        <w:t>Schedules for the provision of the services by the Contractor shall be reasonably extended.</w:t>
      </w:r>
      <w:r>
        <w:rPr>
          <w:spacing w:val="-3"/>
        </w:rPr>
        <w:t> </w:t>
      </w:r>
      <w:r>
        <w:rPr/>
        <w:t>Any</w:t>
      </w:r>
      <w:r>
        <w:rPr>
          <w:spacing w:val="-1"/>
        </w:rPr>
        <w:t> </w:t>
      </w:r>
      <w:r>
        <w:rPr/>
        <w:t>additional</w:t>
      </w:r>
      <w:r>
        <w:rPr>
          <w:spacing w:val="-3"/>
        </w:rPr>
        <w:t> </w:t>
      </w:r>
      <w:r>
        <w:rPr/>
        <w:t>expenses</w:t>
      </w:r>
      <w:r>
        <w:rPr>
          <w:spacing w:val="-4"/>
        </w:rPr>
        <w:t> </w:t>
      </w:r>
      <w:r>
        <w:rPr/>
        <w:t>and/or costs</w:t>
      </w:r>
      <w:r>
        <w:rPr>
          <w:spacing w:val="-3"/>
        </w:rPr>
        <w:t> </w:t>
      </w:r>
      <w:r>
        <w:rPr/>
        <w:t>incurred</w:t>
      </w:r>
      <w:r>
        <w:rPr>
          <w:spacing w:val="-4"/>
        </w:rPr>
        <w:t> </w:t>
      </w:r>
      <w:r>
        <w:rPr/>
        <w:t>by</w:t>
      </w:r>
      <w:r>
        <w:rPr>
          <w:spacing w:val="-4"/>
        </w:rPr>
        <w:t> </w:t>
      </w:r>
      <w:r>
        <w:rPr/>
        <w:t>the</w:t>
      </w:r>
      <w:r>
        <w:rPr>
          <w:spacing w:val="-1"/>
        </w:rPr>
        <w:t> </w:t>
      </w:r>
      <w:r>
        <w:rPr/>
        <w:t>Contractor as</w:t>
      </w:r>
      <w:r>
        <w:rPr>
          <w:spacing w:val="-4"/>
        </w:rPr>
        <w:t> </w:t>
      </w:r>
      <w:r>
        <w:rPr/>
        <w:t>a</w:t>
      </w:r>
      <w:r>
        <w:rPr>
          <w:spacing w:val="-4"/>
        </w:rPr>
        <w:t> </w:t>
      </w:r>
      <w:r>
        <w:rPr/>
        <w:t>result thereof shall be remunerated separately by the Client at the Contractor's applicable </w:t>
      </w:r>
      <w:r>
        <w:rPr>
          <w:spacing w:val="-2"/>
        </w:rPr>
        <w:t>rates.</w:t>
      </w:r>
    </w:p>
    <w:p>
      <w:pPr>
        <w:pStyle w:val="BodyText"/>
        <w:spacing w:before="2"/>
        <w:rPr>
          <w:sz w:val="24"/>
        </w:rPr>
      </w:pPr>
    </w:p>
    <w:p>
      <w:pPr>
        <w:pStyle w:val="ListParagraph"/>
        <w:numPr>
          <w:ilvl w:val="1"/>
          <w:numId w:val="1"/>
        </w:numPr>
        <w:tabs>
          <w:tab w:pos="908" w:val="left" w:leader="none"/>
        </w:tabs>
        <w:spacing w:line="278" w:lineRule="auto" w:before="0" w:after="0"/>
        <w:ind w:left="908" w:right="454" w:hanging="432"/>
        <w:jc w:val="left"/>
        <w:rPr>
          <w:sz w:val="22"/>
        </w:rPr>
      </w:pPr>
      <w:r>
        <w:rPr>
          <w:sz w:val="22"/>
        </w:rPr>
        <w:t>The</w:t>
      </w:r>
      <w:r>
        <w:rPr>
          <w:spacing w:val="-2"/>
          <w:sz w:val="22"/>
        </w:rPr>
        <w:t> </w:t>
      </w:r>
      <w:r>
        <w:rPr>
          <w:sz w:val="22"/>
        </w:rPr>
        <w:t>Client</w:t>
      </w:r>
      <w:r>
        <w:rPr>
          <w:spacing w:val="-1"/>
          <w:sz w:val="22"/>
        </w:rPr>
        <w:t> </w:t>
      </w:r>
      <w:r>
        <w:rPr>
          <w:sz w:val="22"/>
        </w:rPr>
        <w:t>shall</w:t>
      </w:r>
      <w:r>
        <w:rPr>
          <w:spacing w:val="-3"/>
          <w:sz w:val="22"/>
        </w:rPr>
        <w:t> </w:t>
      </w:r>
      <w:r>
        <w:rPr>
          <w:sz w:val="22"/>
        </w:rPr>
        <w:t>ensure</w:t>
      </w:r>
      <w:r>
        <w:rPr>
          <w:spacing w:val="-4"/>
          <w:sz w:val="22"/>
        </w:rPr>
        <w:t> </w:t>
      </w:r>
      <w:r>
        <w:rPr>
          <w:sz w:val="22"/>
        </w:rPr>
        <w:t>that</w:t>
      </w:r>
      <w:r>
        <w:rPr>
          <w:spacing w:val="-1"/>
          <w:sz w:val="22"/>
        </w:rPr>
        <w:t> </w:t>
      </w:r>
      <w:r>
        <w:rPr>
          <w:sz w:val="22"/>
        </w:rPr>
        <w:t>its</w:t>
      </w:r>
      <w:r>
        <w:rPr>
          <w:spacing w:val="-3"/>
          <w:sz w:val="22"/>
        </w:rPr>
        <w:t> </w:t>
      </w:r>
      <w:r>
        <w:rPr>
          <w:sz w:val="22"/>
        </w:rPr>
        <w:t>employees</w:t>
      </w:r>
      <w:r>
        <w:rPr>
          <w:spacing w:val="-2"/>
          <w:sz w:val="22"/>
        </w:rPr>
        <w:t> </w:t>
      </w:r>
      <w:r>
        <w:rPr>
          <w:sz w:val="22"/>
        </w:rPr>
        <w:t>and</w:t>
      </w:r>
      <w:r>
        <w:rPr>
          <w:spacing w:val="-4"/>
          <w:sz w:val="22"/>
        </w:rPr>
        <w:t> </w:t>
      </w:r>
      <w:r>
        <w:rPr>
          <w:sz w:val="22"/>
        </w:rPr>
        <w:t>third</w:t>
      </w:r>
      <w:r>
        <w:rPr>
          <w:spacing w:val="-2"/>
          <w:sz w:val="22"/>
        </w:rPr>
        <w:t> </w:t>
      </w:r>
      <w:r>
        <w:rPr>
          <w:sz w:val="22"/>
        </w:rPr>
        <w:t>parties</w:t>
      </w:r>
      <w:r>
        <w:rPr>
          <w:spacing w:val="-2"/>
          <w:sz w:val="22"/>
        </w:rPr>
        <w:t> </w:t>
      </w:r>
      <w:r>
        <w:rPr>
          <w:sz w:val="22"/>
        </w:rPr>
        <w:t>attributable</w:t>
      </w:r>
      <w:r>
        <w:rPr>
          <w:spacing w:val="-3"/>
          <w:sz w:val="22"/>
        </w:rPr>
        <w:t> </w:t>
      </w:r>
      <w:r>
        <w:rPr>
          <w:sz w:val="22"/>
        </w:rPr>
        <w:t>to</w:t>
      </w:r>
      <w:r>
        <w:rPr>
          <w:spacing w:val="-3"/>
          <w:sz w:val="22"/>
        </w:rPr>
        <w:t> </w:t>
      </w:r>
      <w:r>
        <w:rPr>
          <w:sz w:val="22"/>
        </w:rPr>
        <w:t>it</w:t>
      </w:r>
      <w:r>
        <w:rPr>
          <w:spacing w:val="-1"/>
          <w:sz w:val="22"/>
        </w:rPr>
        <w:t> </w:t>
      </w:r>
      <w:r>
        <w:rPr>
          <w:sz w:val="22"/>
        </w:rPr>
        <w:t>handle the equipment and technologies used by the Contractor and any assets provided to it with care; the Client shall be liable to the Contractor for any damage.</w:t>
      </w:r>
    </w:p>
    <w:p>
      <w:pPr>
        <w:pStyle w:val="BodyText"/>
        <w:spacing w:before="3"/>
        <w:rPr>
          <w:sz w:val="24"/>
        </w:rPr>
      </w:pPr>
    </w:p>
    <w:p>
      <w:pPr>
        <w:pStyle w:val="ListParagraph"/>
        <w:numPr>
          <w:ilvl w:val="1"/>
          <w:numId w:val="1"/>
        </w:numPr>
        <w:tabs>
          <w:tab w:pos="682" w:val="left" w:leader="none"/>
          <w:tab w:pos="820" w:val="left" w:leader="none"/>
        </w:tabs>
        <w:spacing w:line="280" w:lineRule="auto" w:before="0" w:after="0"/>
        <w:ind w:left="682" w:right="569" w:hanging="432"/>
        <w:jc w:val="left"/>
        <w:rPr>
          <w:sz w:val="22"/>
        </w:rPr>
      </w:pPr>
      <w:r>
        <w:rPr>
          <w:sz w:val="22"/>
        </w:rPr>
        <w:t>Unless</w:t>
      </w:r>
      <w:r>
        <w:rPr>
          <w:spacing w:val="-3"/>
          <w:sz w:val="22"/>
        </w:rPr>
        <w:t> </w:t>
      </w:r>
      <w:r>
        <w:rPr>
          <w:sz w:val="22"/>
        </w:rPr>
        <w:t>otherwise</w:t>
      </w:r>
      <w:r>
        <w:rPr>
          <w:spacing w:val="-4"/>
          <w:sz w:val="22"/>
        </w:rPr>
        <w:t> </w:t>
      </w:r>
      <w:r>
        <w:rPr>
          <w:sz w:val="22"/>
        </w:rPr>
        <w:t>agreed,</w:t>
      </w:r>
      <w:r>
        <w:rPr>
          <w:spacing w:val="-3"/>
          <w:sz w:val="22"/>
        </w:rPr>
        <w:t> </w:t>
      </w:r>
      <w:r>
        <w:rPr>
          <w:sz w:val="22"/>
        </w:rPr>
        <w:t>the</w:t>
      </w:r>
      <w:r>
        <w:rPr>
          <w:spacing w:val="-3"/>
          <w:sz w:val="22"/>
        </w:rPr>
        <w:t> </w:t>
      </w:r>
      <w:r>
        <w:rPr>
          <w:sz w:val="22"/>
        </w:rPr>
        <w:t>provision</w:t>
      </w:r>
      <w:r>
        <w:rPr>
          <w:spacing w:val="-2"/>
          <w:sz w:val="22"/>
        </w:rPr>
        <w:t> </w:t>
      </w:r>
      <w:r>
        <w:rPr>
          <w:sz w:val="22"/>
        </w:rPr>
        <w:t>of</w:t>
      </w:r>
      <w:r>
        <w:rPr>
          <w:spacing w:val="-5"/>
          <w:sz w:val="22"/>
        </w:rPr>
        <w:t> </w:t>
      </w:r>
      <w:r>
        <w:rPr>
          <w:sz w:val="22"/>
        </w:rPr>
        <w:t>materials</w:t>
      </w:r>
      <w:r>
        <w:rPr>
          <w:spacing w:val="-2"/>
          <w:sz w:val="22"/>
        </w:rPr>
        <w:t> </w:t>
      </w:r>
      <w:r>
        <w:rPr>
          <w:sz w:val="22"/>
        </w:rPr>
        <w:t>and</w:t>
      </w:r>
      <w:r>
        <w:rPr>
          <w:spacing w:val="-3"/>
          <w:sz w:val="22"/>
        </w:rPr>
        <w:t> </w:t>
      </w:r>
      <w:r>
        <w:rPr>
          <w:sz w:val="22"/>
        </w:rPr>
        <w:t>co-operation</w:t>
      </w:r>
      <w:r>
        <w:rPr>
          <w:spacing w:val="-2"/>
          <w:sz w:val="22"/>
        </w:rPr>
        <w:t> </w:t>
      </w:r>
      <w:r>
        <w:rPr>
          <w:sz w:val="22"/>
        </w:rPr>
        <w:t>by</w:t>
      </w:r>
      <w:r>
        <w:rPr>
          <w:spacing w:val="-4"/>
          <w:sz w:val="22"/>
        </w:rPr>
        <w:t> </w:t>
      </w:r>
      <w:r>
        <w:rPr>
          <w:sz w:val="22"/>
        </w:rPr>
        <w:t>the</w:t>
      </w:r>
      <w:r>
        <w:rPr>
          <w:spacing w:val="-2"/>
          <w:sz w:val="22"/>
        </w:rPr>
        <w:t> </w:t>
      </w:r>
      <w:r>
        <w:rPr>
          <w:sz w:val="22"/>
        </w:rPr>
        <w:t>Client shall be free of charge.</w:t>
      </w:r>
    </w:p>
    <w:p>
      <w:pPr>
        <w:pStyle w:val="BodyText"/>
        <w:spacing w:before="1"/>
        <w:rPr>
          <w:sz w:val="24"/>
        </w:rPr>
      </w:pPr>
    </w:p>
    <w:p>
      <w:pPr>
        <w:pStyle w:val="ListParagraph"/>
        <w:numPr>
          <w:ilvl w:val="1"/>
          <w:numId w:val="1"/>
        </w:numPr>
        <w:tabs>
          <w:tab w:pos="682" w:val="left" w:leader="none"/>
          <w:tab w:pos="820" w:val="left" w:leader="none"/>
        </w:tabs>
        <w:spacing w:line="278" w:lineRule="auto" w:before="0" w:after="0"/>
        <w:ind w:left="682" w:right="413" w:hanging="432"/>
        <w:jc w:val="left"/>
        <w:rPr>
          <w:sz w:val="22"/>
        </w:rPr>
      </w:pPr>
      <w:r>
        <w:rPr>
          <w:sz w:val="22"/>
        </w:rPr>
        <w:t>If the Contractor provides the Client with storage space, the Client shall be obliged not</w:t>
      </w:r>
      <w:r>
        <w:rPr>
          <w:spacing w:val="-2"/>
          <w:sz w:val="22"/>
        </w:rPr>
        <w:t> </w:t>
      </w:r>
      <w:r>
        <w:rPr>
          <w:sz w:val="22"/>
        </w:rPr>
        <w:t>to</w:t>
      </w:r>
      <w:r>
        <w:rPr>
          <w:spacing w:val="-1"/>
          <w:sz w:val="22"/>
        </w:rPr>
        <w:t> </w:t>
      </w:r>
      <w:r>
        <w:rPr>
          <w:sz w:val="22"/>
        </w:rPr>
        <w:t>store</w:t>
      </w:r>
      <w:r>
        <w:rPr>
          <w:spacing w:val="-2"/>
          <w:sz w:val="22"/>
        </w:rPr>
        <w:t> </w:t>
      </w:r>
      <w:r>
        <w:rPr>
          <w:sz w:val="22"/>
        </w:rPr>
        <w:t>any</w:t>
      </w:r>
      <w:r>
        <w:rPr>
          <w:spacing w:val="-2"/>
          <w:sz w:val="22"/>
        </w:rPr>
        <w:t> </w:t>
      </w:r>
      <w:r>
        <w:rPr>
          <w:sz w:val="22"/>
        </w:rPr>
        <w:t>data</w:t>
      </w:r>
      <w:r>
        <w:rPr>
          <w:spacing w:val="-3"/>
          <w:sz w:val="22"/>
        </w:rPr>
        <w:t> </w:t>
      </w:r>
      <w:r>
        <w:rPr>
          <w:sz w:val="22"/>
        </w:rPr>
        <w:t>on</w:t>
      </w:r>
      <w:r>
        <w:rPr>
          <w:spacing w:val="-3"/>
          <w:sz w:val="22"/>
        </w:rPr>
        <w:t> </w:t>
      </w:r>
      <w:r>
        <w:rPr>
          <w:sz w:val="22"/>
        </w:rPr>
        <w:t>this storage space</w:t>
      </w:r>
      <w:r>
        <w:rPr>
          <w:spacing w:val="-3"/>
          <w:sz w:val="22"/>
        </w:rPr>
        <w:t> </w:t>
      </w:r>
      <w:r>
        <w:rPr>
          <w:sz w:val="22"/>
        </w:rPr>
        <w:t>whose</w:t>
      </w:r>
      <w:r>
        <w:rPr>
          <w:spacing w:val="-3"/>
          <w:sz w:val="22"/>
        </w:rPr>
        <w:t> </w:t>
      </w:r>
      <w:r>
        <w:rPr>
          <w:sz w:val="22"/>
        </w:rPr>
        <w:t>use</w:t>
      </w:r>
      <w:r>
        <w:rPr>
          <w:spacing w:val="-1"/>
          <w:sz w:val="22"/>
        </w:rPr>
        <w:t> </w:t>
      </w:r>
      <w:r>
        <w:rPr>
          <w:sz w:val="22"/>
        </w:rPr>
        <w:t>violates</w:t>
      </w:r>
      <w:r>
        <w:rPr>
          <w:spacing w:val="-2"/>
          <w:sz w:val="22"/>
        </w:rPr>
        <w:t> </w:t>
      </w:r>
      <w:r>
        <w:rPr>
          <w:sz w:val="22"/>
        </w:rPr>
        <w:t>applicable law, official orders, third-party rights or agreements with third parties. In addition, the Client shall be</w:t>
      </w:r>
      <w:r>
        <w:rPr>
          <w:spacing w:val="-2"/>
          <w:sz w:val="22"/>
        </w:rPr>
        <w:t> </w:t>
      </w:r>
      <w:r>
        <w:rPr>
          <w:sz w:val="22"/>
        </w:rPr>
        <w:t>obliged</w:t>
      </w:r>
      <w:r>
        <w:rPr>
          <w:spacing w:val="-2"/>
          <w:sz w:val="22"/>
        </w:rPr>
        <w:t> </w:t>
      </w:r>
      <w:r>
        <w:rPr>
          <w:sz w:val="22"/>
        </w:rPr>
        <w:t>to</w:t>
      </w:r>
      <w:r>
        <w:rPr>
          <w:spacing w:val="-4"/>
          <w:sz w:val="22"/>
        </w:rPr>
        <w:t> </w:t>
      </w:r>
      <w:r>
        <w:rPr>
          <w:sz w:val="22"/>
        </w:rPr>
        <w:t>check</w:t>
      </w:r>
      <w:r>
        <w:rPr>
          <w:spacing w:val="-3"/>
          <w:sz w:val="22"/>
        </w:rPr>
        <w:t> </w:t>
      </w:r>
      <w:r>
        <w:rPr>
          <w:sz w:val="22"/>
        </w:rPr>
        <w:t>the</w:t>
      </w:r>
      <w:r>
        <w:rPr>
          <w:spacing w:val="-4"/>
          <w:sz w:val="22"/>
        </w:rPr>
        <w:t> </w:t>
      </w:r>
      <w:r>
        <w:rPr>
          <w:sz w:val="22"/>
        </w:rPr>
        <w:t>data</w:t>
      </w:r>
      <w:r>
        <w:rPr>
          <w:spacing w:val="-3"/>
          <w:sz w:val="22"/>
        </w:rPr>
        <w:t> </w:t>
      </w:r>
      <w:r>
        <w:rPr>
          <w:sz w:val="22"/>
        </w:rPr>
        <w:t>for</w:t>
      </w:r>
      <w:r>
        <w:rPr>
          <w:spacing w:val="-3"/>
          <w:sz w:val="22"/>
        </w:rPr>
        <w:t> </w:t>
      </w:r>
      <w:r>
        <w:rPr>
          <w:sz w:val="22"/>
        </w:rPr>
        <w:t>viruses</w:t>
      </w:r>
      <w:r>
        <w:rPr>
          <w:spacing w:val="-3"/>
          <w:sz w:val="22"/>
        </w:rPr>
        <w:t> </w:t>
      </w:r>
      <w:r>
        <w:rPr>
          <w:sz w:val="22"/>
        </w:rPr>
        <w:t>or</w:t>
      </w:r>
      <w:r>
        <w:rPr>
          <w:spacing w:val="-2"/>
          <w:sz w:val="22"/>
        </w:rPr>
        <w:t> </w:t>
      </w:r>
      <w:r>
        <w:rPr>
          <w:sz w:val="22"/>
        </w:rPr>
        <w:t>other harmful</w:t>
      </w:r>
      <w:r>
        <w:rPr>
          <w:spacing w:val="-2"/>
          <w:sz w:val="22"/>
        </w:rPr>
        <w:t> </w:t>
      </w:r>
      <w:r>
        <w:rPr>
          <w:sz w:val="22"/>
        </w:rPr>
        <w:t>components</w:t>
      </w:r>
      <w:r>
        <w:rPr>
          <w:spacing w:val="-2"/>
          <w:sz w:val="22"/>
        </w:rPr>
        <w:t> </w:t>
      </w:r>
      <w:r>
        <w:rPr>
          <w:sz w:val="22"/>
        </w:rPr>
        <w:t>before</w:t>
      </w:r>
      <w:r>
        <w:rPr>
          <w:spacing w:val="-1"/>
          <w:sz w:val="22"/>
        </w:rPr>
        <w:t> </w:t>
      </w:r>
      <w:r>
        <w:rPr>
          <w:sz w:val="22"/>
        </w:rPr>
        <w:t>storing</w:t>
      </w:r>
      <w:r>
        <w:rPr>
          <w:spacing w:val="-1"/>
          <w:sz w:val="22"/>
        </w:rPr>
        <w:t> </w:t>
      </w:r>
      <w:r>
        <w:rPr>
          <w:sz w:val="22"/>
        </w:rPr>
        <w:t>it on this storage space and to use state-of-the-art measures (e.g. virus protection programmes) for this purpose.</w:t>
      </w:r>
    </w:p>
    <w:p>
      <w:pPr>
        <w:pStyle w:val="BodyText"/>
        <w:spacing w:before="7"/>
        <w:rPr>
          <w:sz w:val="26"/>
        </w:rPr>
      </w:pPr>
    </w:p>
    <w:p>
      <w:pPr>
        <w:pStyle w:val="Heading1"/>
        <w:numPr>
          <w:ilvl w:val="0"/>
          <w:numId w:val="1"/>
        </w:numPr>
        <w:tabs>
          <w:tab w:pos="474" w:val="left" w:leader="none"/>
        </w:tabs>
        <w:spacing w:line="240" w:lineRule="auto" w:before="0" w:after="0"/>
        <w:ind w:left="474" w:right="0" w:hanging="358"/>
        <w:jc w:val="left"/>
      </w:pPr>
      <w:r>
        <w:rPr>
          <w:spacing w:val="-2"/>
        </w:rPr>
        <w:t>Personnel</w:t>
      </w:r>
    </w:p>
    <w:p>
      <w:pPr>
        <w:pStyle w:val="BodyText"/>
        <w:spacing w:before="7"/>
        <w:rPr>
          <w:b/>
          <w:sz w:val="24"/>
        </w:rPr>
      </w:pPr>
    </w:p>
    <w:p>
      <w:pPr>
        <w:pStyle w:val="ListParagraph"/>
        <w:numPr>
          <w:ilvl w:val="1"/>
          <w:numId w:val="1"/>
        </w:numPr>
        <w:tabs>
          <w:tab w:pos="908" w:val="left" w:leader="none"/>
        </w:tabs>
        <w:spacing w:line="278" w:lineRule="auto" w:before="0" w:after="0"/>
        <w:ind w:left="908" w:right="1069" w:hanging="432"/>
        <w:jc w:val="left"/>
        <w:rPr>
          <w:sz w:val="22"/>
        </w:rPr>
      </w:pPr>
      <w:r>
        <w:rPr>
          <w:sz w:val="22"/>
        </w:rPr>
        <w:t>If</w:t>
      </w:r>
      <w:r>
        <w:rPr>
          <w:spacing w:val="-2"/>
          <w:sz w:val="22"/>
        </w:rPr>
        <w:t> </w:t>
      </w:r>
      <w:r>
        <w:rPr>
          <w:sz w:val="22"/>
        </w:rPr>
        <w:t>employees</w:t>
      </w:r>
      <w:r>
        <w:rPr>
          <w:spacing w:val="-3"/>
          <w:sz w:val="22"/>
        </w:rPr>
        <w:t> </w:t>
      </w:r>
      <w:r>
        <w:rPr>
          <w:sz w:val="22"/>
        </w:rPr>
        <w:t>of</w:t>
      </w:r>
      <w:r>
        <w:rPr>
          <w:spacing w:val="-1"/>
          <w:sz w:val="22"/>
        </w:rPr>
        <w:t> </w:t>
      </w:r>
      <w:r>
        <w:rPr>
          <w:sz w:val="22"/>
        </w:rPr>
        <w:t>the</w:t>
      </w:r>
      <w:r>
        <w:rPr>
          <w:spacing w:val="-3"/>
          <w:sz w:val="22"/>
        </w:rPr>
        <w:t> </w:t>
      </w:r>
      <w:r>
        <w:rPr>
          <w:sz w:val="22"/>
        </w:rPr>
        <w:t>Client are</w:t>
      </w:r>
      <w:r>
        <w:rPr>
          <w:spacing w:val="-3"/>
          <w:sz w:val="22"/>
        </w:rPr>
        <w:t> </w:t>
      </w:r>
      <w:r>
        <w:rPr>
          <w:sz w:val="22"/>
        </w:rPr>
        <w:t>taken</w:t>
      </w:r>
      <w:r>
        <w:rPr>
          <w:spacing w:val="-1"/>
          <w:sz w:val="22"/>
        </w:rPr>
        <w:t> </w:t>
      </w:r>
      <w:r>
        <w:rPr>
          <w:sz w:val="22"/>
        </w:rPr>
        <w:t>on</w:t>
      </w:r>
      <w:r>
        <w:rPr>
          <w:spacing w:val="-3"/>
          <w:sz w:val="22"/>
        </w:rPr>
        <w:t> </w:t>
      </w:r>
      <w:r>
        <w:rPr>
          <w:sz w:val="22"/>
        </w:rPr>
        <w:t>by</w:t>
      </w:r>
      <w:r>
        <w:rPr>
          <w:spacing w:val="-3"/>
          <w:sz w:val="22"/>
        </w:rPr>
        <w:t> </w:t>
      </w:r>
      <w:r>
        <w:rPr>
          <w:sz w:val="22"/>
        </w:rPr>
        <w:t>the</w:t>
      </w:r>
      <w:r>
        <w:rPr>
          <w:spacing w:val="-3"/>
          <w:sz w:val="22"/>
        </w:rPr>
        <w:t> </w:t>
      </w:r>
      <w:r>
        <w:rPr>
          <w:sz w:val="22"/>
        </w:rPr>
        <w:t>Contractor</w:t>
      </w:r>
      <w:r>
        <w:rPr>
          <w:spacing w:val="-2"/>
          <w:sz w:val="22"/>
        </w:rPr>
        <w:t> </w:t>
      </w:r>
      <w:r>
        <w:rPr>
          <w:sz w:val="22"/>
        </w:rPr>
        <w:t>in</w:t>
      </w:r>
      <w:r>
        <w:rPr>
          <w:spacing w:val="-1"/>
          <w:sz w:val="22"/>
        </w:rPr>
        <w:t> </w:t>
      </w:r>
      <w:r>
        <w:rPr>
          <w:sz w:val="22"/>
        </w:rPr>
        <w:t>accordance</w:t>
      </w:r>
      <w:r>
        <w:rPr>
          <w:spacing w:val="-3"/>
          <w:sz w:val="22"/>
        </w:rPr>
        <w:t> </w:t>
      </w:r>
      <w:r>
        <w:rPr>
          <w:sz w:val="22"/>
        </w:rPr>
        <w:t>with the agreements made between the contracting parties, a separate written agreement shall be made.</w:t>
      </w:r>
    </w:p>
    <w:p>
      <w:pPr>
        <w:pStyle w:val="BodyText"/>
        <w:spacing w:before="3"/>
        <w:rPr>
          <w:sz w:val="26"/>
        </w:rPr>
      </w:pPr>
    </w:p>
    <w:p>
      <w:pPr>
        <w:pStyle w:val="Heading1"/>
        <w:numPr>
          <w:ilvl w:val="0"/>
          <w:numId w:val="1"/>
        </w:numPr>
        <w:tabs>
          <w:tab w:pos="474" w:val="left" w:leader="none"/>
        </w:tabs>
        <w:spacing w:line="240" w:lineRule="auto" w:before="1" w:after="0"/>
        <w:ind w:left="474" w:right="0" w:hanging="358"/>
        <w:jc w:val="left"/>
      </w:pPr>
      <w:r>
        <w:rPr/>
        <w:t>Change</w:t>
      </w:r>
      <w:r>
        <w:rPr>
          <w:spacing w:val="-7"/>
        </w:rPr>
        <w:t> </w:t>
      </w:r>
      <w:r>
        <w:rPr>
          <w:spacing w:val="-2"/>
        </w:rPr>
        <w:t>Requests</w:t>
      </w:r>
    </w:p>
    <w:p>
      <w:pPr>
        <w:pStyle w:val="BodyText"/>
        <w:spacing w:before="5"/>
        <w:rPr>
          <w:b/>
          <w:sz w:val="32"/>
        </w:rPr>
      </w:pPr>
    </w:p>
    <w:p>
      <w:pPr>
        <w:pStyle w:val="ListParagraph"/>
        <w:numPr>
          <w:ilvl w:val="1"/>
          <w:numId w:val="1"/>
        </w:numPr>
        <w:tabs>
          <w:tab w:pos="908" w:val="left" w:leader="none"/>
        </w:tabs>
        <w:spacing w:line="278" w:lineRule="auto" w:before="0" w:after="0"/>
        <w:ind w:left="908" w:right="224" w:hanging="432"/>
        <w:jc w:val="left"/>
        <w:rPr>
          <w:sz w:val="22"/>
        </w:rPr>
      </w:pPr>
      <w:r>
        <w:rPr>
          <w:sz w:val="22"/>
        </w:rPr>
        <w:t>Both contracting parties may request changes to the scope of services at any time ("change request"). A requested change must, however, include a precise description</w:t>
      </w:r>
      <w:r>
        <w:rPr>
          <w:spacing w:val="-1"/>
          <w:sz w:val="22"/>
        </w:rPr>
        <w:t> </w:t>
      </w:r>
      <w:r>
        <w:rPr>
          <w:sz w:val="22"/>
        </w:rPr>
        <w:t>of</w:t>
      </w:r>
      <w:r>
        <w:rPr>
          <w:spacing w:val="-2"/>
          <w:sz w:val="22"/>
        </w:rPr>
        <w:t> </w:t>
      </w:r>
      <w:r>
        <w:rPr>
          <w:sz w:val="22"/>
        </w:rPr>
        <w:t>the</w:t>
      </w:r>
      <w:r>
        <w:rPr>
          <w:spacing w:val="-4"/>
          <w:sz w:val="22"/>
        </w:rPr>
        <w:t> </w:t>
      </w:r>
      <w:r>
        <w:rPr>
          <w:sz w:val="22"/>
        </w:rPr>
        <w:t>change,</w:t>
      </w:r>
      <w:r>
        <w:rPr>
          <w:spacing w:val="-3"/>
          <w:sz w:val="22"/>
        </w:rPr>
        <w:t> </w:t>
      </w:r>
      <w:r>
        <w:rPr>
          <w:sz w:val="22"/>
        </w:rPr>
        <w:t>the</w:t>
      </w:r>
      <w:r>
        <w:rPr>
          <w:spacing w:val="-4"/>
          <w:sz w:val="22"/>
        </w:rPr>
        <w:t> </w:t>
      </w:r>
      <w:r>
        <w:rPr>
          <w:sz w:val="22"/>
        </w:rPr>
        <w:t>reasons</w:t>
      </w:r>
      <w:r>
        <w:rPr>
          <w:spacing w:val="-3"/>
          <w:sz w:val="22"/>
        </w:rPr>
        <w:t> </w:t>
      </w:r>
      <w:r>
        <w:rPr>
          <w:sz w:val="22"/>
        </w:rPr>
        <w:t>for</w:t>
      </w:r>
      <w:r>
        <w:rPr>
          <w:spacing w:val="-3"/>
          <w:sz w:val="22"/>
        </w:rPr>
        <w:t> </w:t>
      </w:r>
      <w:r>
        <w:rPr>
          <w:sz w:val="22"/>
        </w:rPr>
        <w:t>the</w:t>
      </w:r>
      <w:r>
        <w:rPr>
          <w:spacing w:val="-2"/>
          <w:sz w:val="22"/>
        </w:rPr>
        <w:t> </w:t>
      </w:r>
      <w:r>
        <w:rPr>
          <w:sz w:val="22"/>
        </w:rPr>
        <w:t>change,</w:t>
      </w:r>
      <w:r>
        <w:rPr>
          <w:spacing w:val="-3"/>
          <w:sz w:val="22"/>
        </w:rPr>
        <w:t> </w:t>
      </w:r>
      <w:r>
        <w:rPr>
          <w:sz w:val="22"/>
        </w:rPr>
        <w:t>the</w:t>
      </w:r>
      <w:r>
        <w:rPr>
          <w:spacing w:val="-2"/>
          <w:sz w:val="22"/>
        </w:rPr>
        <w:t> </w:t>
      </w:r>
      <w:r>
        <w:rPr>
          <w:sz w:val="22"/>
        </w:rPr>
        <w:t>impact</w:t>
      </w:r>
      <w:r>
        <w:rPr>
          <w:spacing w:val="-2"/>
          <w:sz w:val="22"/>
        </w:rPr>
        <w:t> </w:t>
      </w:r>
      <w:r>
        <w:rPr>
          <w:sz w:val="22"/>
        </w:rPr>
        <w:t>on</w:t>
      </w:r>
      <w:r>
        <w:rPr>
          <w:spacing w:val="-2"/>
          <w:sz w:val="22"/>
        </w:rPr>
        <w:t> </w:t>
      </w:r>
      <w:r>
        <w:rPr>
          <w:sz w:val="22"/>
        </w:rPr>
        <w:t>scheduling, and the time schedule, as well as the costs in order to give the addressee of the change request the opportunity to make an appropriate assessment. A change request only becomes binding once it has been legally signed by both contracting parties.</w:t>
      </w:r>
    </w:p>
    <w:p>
      <w:pPr>
        <w:spacing w:after="0" w:line="278" w:lineRule="auto"/>
        <w:jc w:val="left"/>
        <w:rPr>
          <w:sz w:val="22"/>
        </w:rPr>
        <w:sectPr>
          <w:pgSz w:w="11930" w:h="16850"/>
          <w:pgMar w:header="466" w:footer="0" w:top="1300" w:bottom="280" w:left="1300" w:right="1240"/>
        </w:sectPr>
      </w:pPr>
    </w:p>
    <w:p>
      <w:pPr>
        <w:pStyle w:val="BodyText"/>
        <w:spacing w:before="4"/>
        <w:rPr>
          <w:sz w:val="15"/>
        </w:rPr>
      </w:pPr>
    </w:p>
    <w:p>
      <w:pPr>
        <w:pStyle w:val="Heading1"/>
        <w:numPr>
          <w:ilvl w:val="0"/>
          <w:numId w:val="1"/>
        </w:numPr>
        <w:tabs>
          <w:tab w:pos="474" w:val="left" w:leader="none"/>
        </w:tabs>
        <w:spacing w:line="240" w:lineRule="auto" w:before="94" w:after="0"/>
        <w:ind w:left="474" w:right="0" w:hanging="358"/>
        <w:jc w:val="left"/>
      </w:pPr>
      <w:r>
        <w:rPr/>
        <w:t>Performance</w:t>
      </w:r>
      <w:r>
        <w:rPr>
          <w:spacing w:val="-5"/>
        </w:rPr>
        <w:t> </w:t>
      </w:r>
      <w:r>
        <w:rPr>
          <w:spacing w:val="-2"/>
        </w:rPr>
        <w:t>disruptions</w:t>
      </w:r>
    </w:p>
    <w:p>
      <w:pPr>
        <w:pStyle w:val="BodyText"/>
        <w:spacing w:before="1"/>
        <w:rPr>
          <w:b/>
          <w:sz w:val="24"/>
        </w:rPr>
      </w:pPr>
    </w:p>
    <w:p>
      <w:pPr>
        <w:pStyle w:val="ListParagraph"/>
        <w:numPr>
          <w:ilvl w:val="1"/>
          <w:numId w:val="1"/>
        </w:numPr>
        <w:tabs>
          <w:tab w:pos="908" w:val="left" w:leader="none"/>
        </w:tabs>
        <w:spacing w:line="278" w:lineRule="auto" w:before="1" w:after="0"/>
        <w:ind w:left="908" w:right="430" w:hanging="432"/>
        <w:jc w:val="left"/>
        <w:rPr>
          <w:sz w:val="22"/>
        </w:rPr>
      </w:pPr>
      <w:r>
        <w:rPr>
          <w:sz w:val="22"/>
        </w:rPr>
        <w:t>The</w:t>
      </w:r>
      <w:r>
        <w:rPr>
          <w:spacing w:val="-1"/>
          <w:sz w:val="22"/>
        </w:rPr>
        <w:t> </w:t>
      </w:r>
      <w:r>
        <w:rPr>
          <w:sz w:val="22"/>
        </w:rPr>
        <w:t>Contractor undertakes</w:t>
      </w:r>
      <w:r>
        <w:rPr>
          <w:spacing w:val="-1"/>
          <w:sz w:val="22"/>
        </w:rPr>
        <w:t> </w:t>
      </w:r>
      <w:r>
        <w:rPr>
          <w:sz w:val="22"/>
        </w:rPr>
        <w:t>to</w:t>
      </w:r>
      <w:r>
        <w:rPr>
          <w:spacing w:val="-4"/>
          <w:sz w:val="22"/>
        </w:rPr>
        <w:t> </w:t>
      </w:r>
      <w:r>
        <w:rPr>
          <w:sz w:val="22"/>
        </w:rPr>
        <w:t>provide</w:t>
      </w:r>
      <w:r>
        <w:rPr>
          <w:spacing w:val="-4"/>
          <w:sz w:val="22"/>
        </w:rPr>
        <w:t> </w:t>
      </w:r>
      <w:r>
        <w:rPr>
          <w:sz w:val="22"/>
        </w:rPr>
        <w:t>the</w:t>
      </w:r>
      <w:r>
        <w:rPr>
          <w:spacing w:val="-4"/>
          <w:sz w:val="22"/>
        </w:rPr>
        <w:t> </w:t>
      </w:r>
      <w:r>
        <w:rPr>
          <w:sz w:val="22"/>
        </w:rPr>
        <w:t>services</w:t>
      </w:r>
      <w:r>
        <w:rPr>
          <w:spacing w:val="-1"/>
          <w:sz w:val="22"/>
        </w:rPr>
        <w:t> </w:t>
      </w:r>
      <w:r>
        <w:rPr>
          <w:sz w:val="22"/>
        </w:rPr>
        <w:t>in</w:t>
      </w:r>
      <w:r>
        <w:rPr>
          <w:spacing w:val="-2"/>
          <w:sz w:val="22"/>
        </w:rPr>
        <w:t> </w:t>
      </w:r>
      <w:r>
        <w:rPr>
          <w:sz w:val="22"/>
        </w:rPr>
        <w:t>accordance</w:t>
      </w:r>
      <w:r>
        <w:rPr>
          <w:spacing w:val="-1"/>
          <w:sz w:val="22"/>
        </w:rPr>
        <w:t> </w:t>
      </w:r>
      <w:r>
        <w:rPr>
          <w:sz w:val="22"/>
        </w:rPr>
        <w:t>with</w:t>
      </w:r>
      <w:r>
        <w:rPr>
          <w:spacing w:val="-4"/>
          <w:sz w:val="22"/>
        </w:rPr>
        <w:t> </w:t>
      </w:r>
      <w:r>
        <w:rPr>
          <w:sz w:val="22"/>
        </w:rPr>
        <w:t>the</w:t>
      </w:r>
      <w:r>
        <w:rPr>
          <w:spacing w:val="-4"/>
          <w:sz w:val="22"/>
        </w:rPr>
        <w:t> </w:t>
      </w:r>
      <w:r>
        <w:rPr>
          <w:sz w:val="22"/>
        </w:rPr>
        <w:t>contract. If the Contractor does not provide the services at the scheduled times or only provides them inadequately, i.e. with significant deviations from the agreed quality standards, the Contractor shall be obliged to begin remedying the defects immediately and to provide its services properly and free of defects within a reasonable period of time by repeating the affected services or carrying out necessary rectification work at its discretion.</w:t>
      </w:r>
    </w:p>
    <w:p>
      <w:pPr>
        <w:pStyle w:val="BodyText"/>
        <w:spacing w:before="4"/>
        <w:rPr>
          <w:sz w:val="24"/>
        </w:rPr>
      </w:pPr>
    </w:p>
    <w:p>
      <w:pPr>
        <w:pStyle w:val="ListParagraph"/>
        <w:numPr>
          <w:ilvl w:val="1"/>
          <w:numId w:val="1"/>
        </w:numPr>
        <w:tabs>
          <w:tab w:pos="908" w:val="left" w:leader="none"/>
        </w:tabs>
        <w:spacing w:line="278" w:lineRule="auto" w:before="1" w:after="0"/>
        <w:ind w:left="908" w:right="434" w:hanging="432"/>
        <w:jc w:val="left"/>
        <w:rPr>
          <w:sz w:val="22"/>
        </w:rPr>
      </w:pPr>
      <w:r>
        <w:rPr>
          <w:sz w:val="22"/>
        </w:rPr>
        <w:t>If the defectiveness is based on the provision of materials or co-operation by the Client or on a breach of the Client's obligations pursuant to Section 3.9, any obligation to remedy defects free of charge shall be excluded. In these cases, the services rendered by the Contractor shall nevertheless be deemed to have been rendered in accordance with the contract despite possible restrictions. At the Client's</w:t>
      </w:r>
      <w:r>
        <w:rPr>
          <w:spacing w:val="-1"/>
          <w:sz w:val="22"/>
        </w:rPr>
        <w:t> </w:t>
      </w:r>
      <w:r>
        <w:rPr>
          <w:sz w:val="22"/>
        </w:rPr>
        <w:t>request,</w:t>
      </w:r>
      <w:r>
        <w:rPr>
          <w:spacing w:val="-2"/>
          <w:sz w:val="22"/>
        </w:rPr>
        <w:t> </w:t>
      </w:r>
      <w:r>
        <w:rPr>
          <w:sz w:val="22"/>
        </w:rPr>
        <w:t>the</w:t>
      </w:r>
      <w:r>
        <w:rPr>
          <w:spacing w:val="-2"/>
          <w:sz w:val="22"/>
        </w:rPr>
        <w:t> </w:t>
      </w:r>
      <w:r>
        <w:rPr>
          <w:sz w:val="22"/>
        </w:rPr>
        <w:t>Contractor</w:t>
      </w:r>
      <w:r>
        <w:rPr>
          <w:spacing w:val="-3"/>
          <w:sz w:val="22"/>
        </w:rPr>
        <w:t> </w:t>
      </w:r>
      <w:r>
        <w:rPr>
          <w:sz w:val="22"/>
        </w:rPr>
        <w:t>shall</w:t>
      </w:r>
      <w:r>
        <w:rPr>
          <w:spacing w:val="-2"/>
          <w:sz w:val="22"/>
        </w:rPr>
        <w:t> </w:t>
      </w:r>
      <w:r>
        <w:rPr>
          <w:sz w:val="22"/>
        </w:rPr>
        <w:t>undertake</w:t>
      </w:r>
      <w:r>
        <w:rPr>
          <w:spacing w:val="-4"/>
          <w:sz w:val="22"/>
        </w:rPr>
        <w:t> </w:t>
      </w:r>
      <w:r>
        <w:rPr>
          <w:sz w:val="22"/>
        </w:rPr>
        <w:t>to</w:t>
      </w:r>
      <w:r>
        <w:rPr>
          <w:spacing w:val="-4"/>
          <w:sz w:val="22"/>
        </w:rPr>
        <w:t> </w:t>
      </w:r>
      <w:r>
        <w:rPr>
          <w:sz w:val="22"/>
        </w:rPr>
        <w:t>remedy</w:t>
      </w:r>
      <w:r>
        <w:rPr>
          <w:spacing w:val="-3"/>
          <w:sz w:val="22"/>
        </w:rPr>
        <w:t> </w:t>
      </w:r>
      <w:r>
        <w:rPr>
          <w:sz w:val="22"/>
        </w:rPr>
        <w:t>the</w:t>
      </w:r>
      <w:r>
        <w:rPr>
          <w:spacing w:val="-2"/>
          <w:sz w:val="22"/>
        </w:rPr>
        <w:t> </w:t>
      </w:r>
      <w:r>
        <w:rPr>
          <w:sz w:val="22"/>
        </w:rPr>
        <w:t>defect at</w:t>
      </w:r>
      <w:r>
        <w:rPr>
          <w:spacing w:val="-3"/>
          <w:sz w:val="22"/>
        </w:rPr>
        <w:t> </w:t>
      </w:r>
      <w:r>
        <w:rPr>
          <w:sz w:val="22"/>
        </w:rPr>
        <w:t>the</w:t>
      </w:r>
      <w:r>
        <w:rPr>
          <w:spacing w:val="-4"/>
          <w:sz w:val="22"/>
        </w:rPr>
        <w:t> </w:t>
      </w:r>
      <w:r>
        <w:rPr>
          <w:sz w:val="22"/>
        </w:rPr>
        <w:t>Client's </w:t>
      </w:r>
      <w:r>
        <w:rPr>
          <w:spacing w:val="-2"/>
          <w:sz w:val="22"/>
        </w:rPr>
        <w:t>expense.</w:t>
      </w:r>
    </w:p>
    <w:p>
      <w:pPr>
        <w:pStyle w:val="BodyText"/>
        <w:spacing w:before="5"/>
        <w:rPr>
          <w:sz w:val="24"/>
        </w:rPr>
      </w:pPr>
    </w:p>
    <w:p>
      <w:pPr>
        <w:pStyle w:val="ListParagraph"/>
        <w:numPr>
          <w:ilvl w:val="1"/>
          <w:numId w:val="1"/>
        </w:numPr>
        <w:tabs>
          <w:tab w:pos="908" w:val="left" w:leader="none"/>
        </w:tabs>
        <w:spacing w:line="278" w:lineRule="auto" w:before="0" w:after="0"/>
        <w:ind w:left="908" w:right="216" w:hanging="432"/>
        <w:jc w:val="left"/>
        <w:rPr>
          <w:sz w:val="22"/>
        </w:rPr>
      </w:pPr>
      <w:r>
        <w:rPr>
          <w:sz w:val="22"/>
        </w:rPr>
        <w:t>The Client shall support the Contractor in the rectification of defects and provide all necessary</w:t>
      </w:r>
      <w:r>
        <w:rPr>
          <w:spacing w:val="-4"/>
          <w:sz w:val="22"/>
        </w:rPr>
        <w:t> </w:t>
      </w:r>
      <w:r>
        <w:rPr>
          <w:sz w:val="22"/>
        </w:rPr>
        <w:t>information.</w:t>
      </w:r>
      <w:r>
        <w:rPr>
          <w:spacing w:val="-1"/>
          <w:sz w:val="22"/>
        </w:rPr>
        <w:t> </w:t>
      </w:r>
      <w:r>
        <w:rPr>
          <w:sz w:val="22"/>
        </w:rPr>
        <w:t>The</w:t>
      </w:r>
      <w:r>
        <w:rPr>
          <w:spacing w:val="-4"/>
          <w:sz w:val="22"/>
        </w:rPr>
        <w:t> </w:t>
      </w:r>
      <w:r>
        <w:rPr>
          <w:sz w:val="22"/>
        </w:rPr>
        <w:t>Client</w:t>
      </w:r>
      <w:r>
        <w:rPr>
          <w:spacing w:val="-2"/>
          <w:sz w:val="22"/>
        </w:rPr>
        <w:t> </w:t>
      </w:r>
      <w:r>
        <w:rPr>
          <w:sz w:val="22"/>
        </w:rPr>
        <w:t>shall</w:t>
      </w:r>
      <w:r>
        <w:rPr>
          <w:spacing w:val="-4"/>
          <w:sz w:val="22"/>
        </w:rPr>
        <w:t> </w:t>
      </w:r>
      <w:r>
        <w:rPr>
          <w:sz w:val="22"/>
        </w:rPr>
        <w:t>immediately</w:t>
      </w:r>
      <w:r>
        <w:rPr>
          <w:spacing w:val="-3"/>
          <w:sz w:val="22"/>
        </w:rPr>
        <w:t> </w:t>
      </w:r>
      <w:r>
        <w:rPr>
          <w:sz w:val="22"/>
        </w:rPr>
        <w:t>notify</w:t>
      </w:r>
      <w:r>
        <w:rPr>
          <w:spacing w:val="-4"/>
          <w:sz w:val="22"/>
        </w:rPr>
        <w:t> </w:t>
      </w:r>
      <w:r>
        <w:rPr>
          <w:sz w:val="22"/>
        </w:rPr>
        <w:t>the</w:t>
      </w:r>
      <w:r>
        <w:rPr>
          <w:spacing w:val="-5"/>
          <w:sz w:val="22"/>
        </w:rPr>
        <w:t> </w:t>
      </w:r>
      <w:r>
        <w:rPr>
          <w:sz w:val="22"/>
        </w:rPr>
        <w:t>Contractor</w:t>
      </w:r>
      <w:r>
        <w:rPr>
          <w:spacing w:val="-1"/>
          <w:sz w:val="22"/>
        </w:rPr>
        <w:t> </w:t>
      </w:r>
      <w:r>
        <w:rPr>
          <w:sz w:val="22"/>
        </w:rPr>
        <w:t>in</w:t>
      </w:r>
      <w:r>
        <w:rPr>
          <w:spacing w:val="-4"/>
          <w:sz w:val="22"/>
        </w:rPr>
        <w:t> </w:t>
      </w:r>
      <w:r>
        <w:rPr>
          <w:sz w:val="22"/>
        </w:rPr>
        <w:t>writing</w:t>
      </w:r>
      <w:r>
        <w:rPr>
          <w:spacing w:val="-3"/>
          <w:sz w:val="22"/>
        </w:rPr>
        <w:t> </w:t>
      </w:r>
      <w:r>
        <w:rPr>
          <w:sz w:val="22"/>
        </w:rPr>
        <w:t>or by e-mail of any defects that have occurred. The Client shall bear the additional</w:t>
      </w:r>
      <w:r>
        <w:rPr>
          <w:spacing w:val="40"/>
          <w:sz w:val="22"/>
        </w:rPr>
        <w:t> </w:t>
      </w:r>
      <w:r>
        <w:rPr>
          <w:sz w:val="22"/>
        </w:rPr>
        <w:t>costs incurred in the rectification of defects due to late notification.</w:t>
      </w:r>
    </w:p>
    <w:p>
      <w:pPr>
        <w:pStyle w:val="BodyText"/>
        <w:spacing w:before="5"/>
        <w:rPr>
          <w:sz w:val="24"/>
        </w:rPr>
      </w:pPr>
    </w:p>
    <w:p>
      <w:pPr>
        <w:pStyle w:val="ListParagraph"/>
        <w:numPr>
          <w:ilvl w:val="1"/>
          <w:numId w:val="1"/>
        </w:numPr>
        <w:tabs>
          <w:tab w:pos="908" w:val="left" w:leader="none"/>
        </w:tabs>
        <w:spacing w:line="278" w:lineRule="auto" w:before="0" w:after="0"/>
        <w:ind w:left="908" w:right="724" w:hanging="432"/>
        <w:jc w:val="left"/>
        <w:rPr>
          <w:sz w:val="22"/>
        </w:rPr>
      </w:pPr>
      <w:r>
        <w:rPr>
          <w:sz w:val="22"/>
        </w:rPr>
        <w:t>The warranty period shall be six (6) months. The Client's rights under the warranty</w:t>
      </w:r>
      <w:r>
        <w:rPr>
          <w:spacing w:val="-2"/>
          <w:sz w:val="22"/>
        </w:rPr>
        <w:t> </w:t>
      </w:r>
      <w:r>
        <w:rPr>
          <w:sz w:val="22"/>
        </w:rPr>
        <w:t>and</w:t>
      </w:r>
      <w:r>
        <w:rPr>
          <w:spacing w:val="-2"/>
          <w:sz w:val="22"/>
        </w:rPr>
        <w:t> </w:t>
      </w:r>
      <w:r>
        <w:rPr>
          <w:sz w:val="22"/>
        </w:rPr>
        <w:t>the</w:t>
      </w:r>
      <w:r>
        <w:rPr>
          <w:spacing w:val="-3"/>
          <w:sz w:val="22"/>
        </w:rPr>
        <w:t> </w:t>
      </w:r>
      <w:r>
        <w:rPr>
          <w:sz w:val="22"/>
        </w:rPr>
        <w:t>claims</w:t>
      </w:r>
      <w:r>
        <w:rPr>
          <w:spacing w:val="-2"/>
          <w:sz w:val="22"/>
        </w:rPr>
        <w:t> </w:t>
      </w:r>
      <w:r>
        <w:rPr>
          <w:sz w:val="22"/>
        </w:rPr>
        <w:t>arising</w:t>
      </w:r>
      <w:r>
        <w:rPr>
          <w:spacing w:val="-1"/>
          <w:sz w:val="22"/>
        </w:rPr>
        <w:t> </w:t>
      </w:r>
      <w:r>
        <w:rPr>
          <w:sz w:val="22"/>
        </w:rPr>
        <w:t>therefrom</w:t>
      </w:r>
      <w:r>
        <w:rPr>
          <w:spacing w:val="-1"/>
          <w:sz w:val="22"/>
        </w:rPr>
        <w:t> </w:t>
      </w:r>
      <w:r>
        <w:rPr>
          <w:sz w:val="22"/>
        </w:rPr>
        <w:t>shall</w:t>
      </w:r>
      <w:r>
        <w:rPr>
          <w:spacing w:val="-1"/>
          <w:sz w:val="22"/>
        </w:rPr>
        <w:t> </w:t>
      </w:r>
      <w:r>
        <w:rPr>
          <w:sz w:val="22"/>
        </w:rPr>
        <w:t>expire in</w:t>
      </w:r>
      <w:r>
        <w:rPr>
          <w:spacing w:val="-1"/>
          <w:sz w:val="22"/>
        </w:rPr>
        <w:t> </w:t>
      </w:r>
      <w:r>
        <w:rPr>
          <w:sz w:val="22"/>
        </w:rPr>
        <w:t>any</w:t>
      </w:r>
      <w:r>
        <w:rPr>
          <w:spacing w:val="-3"/>
          <w:sz w:val="22"/>
        </w:rPr>
        <w:t> </w:t>
      </w:r>
      <w:r>
        <w:rPr>
          <w:sz w:val="22"/>
        </w:rPr>
        <w:t>case</w:t>
      </w:r>
      <w:r>
        <w:rPr>
          <w:spacing w:val="-3"/>
          <w:sz w:val="22"/>
        </w:rPr>
        <w:t> </w:t>
      </w:r>
      <w:r>
        <w:rPr>
          <w:sz w:val="22"/>
        </w:rPr>
        <w:t>1</w:t>
      </w:r>
      <w:r>
        <w:rPr>
          <w:spacing w:val="-3"/>
          <w:sz w:val="22"/>
        </w:rPr>
        <w:t> </w:t>
      </w:r>
      <w:r>
        <w:rPr>
          <w:sz w:val="22"/>
        </w:rPr>
        <w:t>month</w:t>
      </w:r>
      <w:r>
        <w:rPr>
          <w:spacing w:val="-1"/>
          <w:sz w:val="22"/>
        </w:rPr>
        <w:t> </w:t>
      </w:r>
      <w:r>
        <w:rPr>
          <w:sz w:val="22"/>
        </w:rPr>
        <w:t>after the end of the respective warranty period. Any defense against payment claims within the meaning of Section 933 (3) ABGB is excluded.</w:t>
      </w:r>
    </w:p>
    <w:p>
      <w:pPr>
        <w:pStyle w:val="BodyText"/>
        <w:spacing w:before="2"/>
        <w:rPr>
          <w:sz w:val="24"/>
        </w:rPr>
      </w:pPr>
    </w:p>
    <w:p>
      <w:pPr>
        <w:pStyle w:val="ListParagraph"/>
        <w:numPr>
          <w:ilvl w:val="1"/>
          <w:numId w:val="1"/>
        </w:numPr>
        <w:tabs>
          <w:tab w:pos="908" w:val="left" w:leader="none"/>
        </w:tabs>
        <w:spacing w:line="278" w:lineRule="auto" w:before="0" w:after="0"/>
        <w:ind w:left="908" w:right="347" w:hanging="432"/>
        <w:jc w:val="left"/>
        <w:rPr>
          <w:sz w:val="22"/>
        </w:rPr>
      </w:pPr>
      <w:r>
        <w:rPr>
          <w:sz w:val="22"/>
        </w:rPr>
        <w:t>All</w:t>
      </w:r>
      <w:r>
        <w:rPr>
          <w:spacing w:val="-2"/>
          <w:sz w:val="22"/>
        </w:rPr>
        <w:t> </w:t>
      </w:r>
      <w:r>
        <w:rPr>
          <w:sz w:val="22"/>
        </w:rPr>
        <w:t>updating</w:t>
      </w:r>
      <w:r>
        <w:rPr>
          <w:spacing w:val="-2"/>
          <w:sz w:val="22"/>
        </w:rPr>
        <w:t> </w:t>
      </w:r>
      <w:r>
        <w:rPr>
          <w:sz w:val="22"/>
        </w:rPr>
        <w:t>obligations</w:t>
      </w:r>
      <w:r>
        <w:rPr>
          <w:spacing w:val="-1"/>
          <w:sz w:val="22"/>
        </w:rPr>
        <w:t> </w:t>
      </w:r>
      <w:r>
        <w:rPr>
          <w:sz w:val="22"/>
        </w:rPr>
        <w:t>pursuant</w:t>
      </w:r>
      <w:r>
        <w:rPr>
          <w:spacing w:val="-3"/>
          <w:sz w:val="22"/>
        </w:rPr>
        <w:t> </w:t>
      </w:r>
      <w:r>
        <w:rPr>
          <w:sz w:val="22"/>
        </w:rPr>
        <w:t>to</w:t>
      </w:r>
      <w:r>
        <w:rPr>
          <w:spacing w:val="-4"/>
          <w:sz w:val="22"/>
        </w:rPr>
        <w:t> </w:t>
      </w:r>
      <w:r>
        <w:rPr>
          <w:sz w:val="22"/>
        </w:rPr>
        <w:t>Section</w:t>
      </w:r>
      <w:r>
        <w:rPr>
          <w:spacing w:val="-4"/>
          <w:sz w:val="22"/>
        </w:rPr>
        <w:t> </w:t>
      </w:r>
      <w:r>
        <w:rPr>
          <w:sz w:val="22"/>
        </w:rPr>
        <w:t>7</w:t>
      </w:r>
      <w:r>
        <w:rPr>
          <w:spacing w:val="-2"/>
          <w:sz w:val="22"/>
        </w:rPr>
        <w:t> </w:t>
      </w:r>
      <w:r>
        <w:rPr>
          <w:sz w:val="22"/>
        </w:rPr>
        <w:t>VGG in</w:t>
      </w:r>
      <w:r>
        <w:rPr>
          <w:spacing w:val="-4"/>
          <w:sz w:val="22"/>
        </w:rPr>
        <w:t> </w:t>
      </w:r>
      <w:r>
        <w:rPr>
          <w:sz w:val="22"/>
        </w:rPr>
        <w:t>conjunction</w:t>
      </w:r>
      <w:r>
        <w:rPr>
          <w:spacing w:val="-1"/>
          <w:sz w:val="22"/>
        </w:rPr>
        <w:t> </w:t>
      </w:r>
      <w:r>
        <w:rPr>
          <w:sz w:val="22"/>
        </w:rPr>
        <w:t>with</w:t>
      </w:r>
      <w:r>
        <w:rPr>
          <w:spacing w:val="-4"/>
          <w:sz w:val="22"/>
        </w:rPr>
        <w:t> </w:t>
      </w:r>
      <w:r>
        <w:rPr>
          <w:sz w:val="22"/>
        </w:rPr>
        <w:t>Section</w:t>
      </w:r>
      <w:r>
        <w:rPr>
          <w:spacing w:val="-2"/>
          <w:sz w:val="22"/>
        </w:rPr>
        <w:t> </w:t>
      </w:r>
      <w:r>
        <w:rPr>
          <w:sz w:val="22"/>
        </w:rPr>
        <w:t>1</w:t>
      </w:r>
      <w:r>
        <w:rPr>
          <w:spacing w:val="-4"/>
          <w:sz w:val="22"/>
        </w:rPr>
        <w:t> </w:t>
      </w:r>
      <w:r>
        <w:rPr>
          <w:sz w:val="22"/>
        </w:rPr>
        <w:t>(3) VGG shall be excluded in its entirety, unless expressly agreed otherwise. Hence only the relevant agreements between the contracting parties shall apply to </w:t>
      </w:r>
      <w:r>
        <w:rPr>
          <w:spacing w:val="-2"/>
          <w:sz w:val="22"/>
        </w:rPr>
        <w:t>updates..</w:t>
      </w:r>
    </w:p>
    <w:p>
      <w:pPr>
        <w:pStyle w:val="BodyText"/>
        <w:spacing w:before="5"/>
        <w:rPr>
          <w:sz w:val="24"/>
        </w:rPr>
      </w:pPr>
    </w:p>
    <w:p>
      <w:pPr>
        <w:pStyle w:val="ListParagraph"/>
        <w:numPr>
          <w:ilvl w:val="1"/>
          <w:numId w:val="1"/>
        </w:numPr>
        <w:tabs>
          <w:tab w:pos="908" w:val="left" w:leader="none"/>
        </w:tabs>
        <w:spacing w:line="278" w:lineRule="auto" w:before="0" w:after="0"/>
        <w:ind w:left="908" w:right="272" w:hanging="432"/>
        <w:jc w:val="left"/>
        <w:rPr>
          <w:sz w:val="22"/>
        </w:rPr>
      </w:pPr>
      <w:r>
        <w:rPr>
          <w:sz w:val="22"/>
        </w:rPr>
        <w:t>The provisions of this point shall apply mutatis mutandis to any deliveries of hardware or software products from the Contractor to the Client. § Section 924 ABGB "Presumption of Defectiveness" is excluded by mutual agreement. As</w:t>
      </w:r>
      <w:r>
        <w:rPr>
          <w:spacing w:val="40"/>
          <w:sz w:val="22"/>
        </w:rPr>
        <w:t> </w:t>
      </w:r>
      <w:r>
        <w:rPr>
          <w:sz w:val="22"/>
        </w:rPr>
        <w:t>regards any third-party hardware or software products provided to the Client by the Contractor,</w:t>
      </w:r>
      <w:r>
        <w:rPr>
          <w:spacing w:val="-3"/>
          <w:sz w:val="22"/>
        </w:rPr>
        <w:t> </w:t>
      </w:r>
      <w:r>
        <w:rPr>
          <w:sz w:val="22"/>
        </w:rPr>
        <w:t>the</w:t>
      </w:r>
      <w:r>
        <w:rPr>
          <w:spacing w:val="-4"/>
          <w:sz w:val="22"/>
        </w:rPr>
        <w:t> </w:t>
      </w:r>
      <w:r>
        <w:rPr>
          <w:sz w:val="22"/>
        </w:rPr>
        <w:t>respective</w:t>
      </w:r>
      <w:r>
        <w:rPr>
          <w:spacing w:val="-1"/>
          <w:sz w:val="22"/>
        </w:rPr>
        <w:t> </w:t>
      </w:r>
      <w:r>
        <w:rPr>
          <w:sz w:val="22"/>
        </w:rPr>
        <w:t>warranty</w:t>
      </w:r>
      <w:r>
        <w:rPr>
          <w:spacing w:val="-3"/>
          <w:sz w:val="22"/>
        </w:rPr>
        <w:t> </w:t>
      </w:r>
      <w:r>
        <w:rPr>
          <w:sz w:val="22"/>
        </w:rPr>
        <w:t>conditions</w:t>
      </w:r>
      <w:r>
        <w:rPr>
          <w:spacing w:val="-1"/>
          <w:sz w:val="22"/>
        </w:rPr>
        <w:t> </w:t>
      </w:r>
      <w:r>
        <w:rPr>
          <w:sz w:val="22"/>
        </w:rPr>
        <w:t>of</w:t>
      </w:r>
      <w:r>
        <w:rPr>
          <w:spacing w:val="-3"/>
          <w:sz w:val="22"/>
        </w:rPr>
        <w:t> </w:t>
      </w:r>
      <w:r>
        <w:rPr>
          <w:sz w:val="22"/>
        </w:rPr>
        <w:t>the</w:t>
      </w:r>
      <w:r>
        <w:rPr>
          <w:spacing w:val="-2"/>
          <w:sz w:val="22"/>
        </w:rPr>
        <w:t> </w:t>
      </w:r>
      <w:r>
        <w:rPr>
          <w:sz w:val="22"/>
        </w:rPr>
        <w:t>manufacturer</w:t>
      </w:r>
      <w:r>
        <w:rPr>
          <w:spacing w:val="-2"/>
          <w:sz w:val="22"/>
        </w:rPr>
        <w:t> </w:t>
      </w:r>
      <w:r>
        <w:rPr>
          <w:sz w:val="22"/>
        </w:rPr>
        <w:t>of</w:t>
      </w:r>
      <w:r>
        <w:rPr>
          <w:spacing w:val="-3"/>
          <w:sz w:val="22"/>
        </w:rPr>
        <w:t> </w:t>
      </w:r>
      <w:r>
        <w:rPr>
          <w:sz w:val="22"/>
        </w:rPr>
        <w:t>these</w:t>
      </w:r>
      <w:r>
        <w:rPr>
          <w:spacing w:val="-4"/>
          <w:sz w:val="22"/>
        </w:rPr>
        <w:t> </w:t>
      </w:r>
      <w:r>
        <w:rPr>
          <w:sz w:val="22"/>
        </w:rPr>
        <w:t>products shall take precedence over the provisions of this point. The Contractor shall retain title to all hardware and software products supplied by it until payment has been made in full.</w:t>
      </w:r>
    </w:p>
    <w:p>
      <w:pPr>
        <w:spacing w:after="0" w:line="278" w:lineRule="auto"/>
        <w:jc w:val="left"/>
        <w:rPr>
          <w:sz w:val="22"/>
        </w:rPr>
        <w:sectPr>
          <w:pgSz w:w="11930" w:h="16850"/>
          <w:pgMar w:header="466" w:footer="0" w:top="1300" w:bottom="280" w:left="1300" w:right="1240"/>
        </w:sectPr>
      </w:pPr>
    </w:p>
    <w:p>
      <w:pPr>
        <w:pStyle w:val="BodyText"/>
        <w:spacing w:before="10"/>
        <w:rPr>
          <w:sz w:val="27"/>
        </w:rPr>
      </w:pPr>
    </w:p>
    <w:p>
      <w:pPr>
        <w:pStyle w:val="Heading1"/>
        <w:numPr>
          <w:ilvl w:val="0"/>
          <w:numId w:val="1"/>
        </w:numPr>
        <w:tabs>
          <w:tab w:pos="474" w:val="left" w:leader="none"/>
        </w:tabs>
        <w:spacing w:line="240" w:lineRule="auto" w:before="94" w:after="0"/>
        <w:ind w:left="474" w:right="0" w:hanging="358"/>
        <w:jc w:val="left"/>
      </w:pPr>
      <w:r>
        <w:rPr/>
        <w:t>Contractual</w:t>
      </w:r>
      <w:r>
        <w:rPr>
          <w:spacing w:val="-10"/>
        </w:rPr>
        <w:t> </w:t>
      </w:r>
      <w:r>
        <w:rPr>
          <w:spacing w:val="-2"/>
        </w:rPr>
        <w:t>penalty</w:t>
      </w:r>
    </w:p>
    <w:p>
      <w:pPr>
        <w:pStyle w:val="BodyText"/>
        <w:spacing w:before="4"/>
        <w:rPr>
          <w:b/>
          <w:sz w:val="24"/>
        </w:rPr>
      </w:pPr>
    </w:p>
    <w:p>
      <w:pPr>
        <w:pStyle w:val="ListParagraph"/>
        <w:numPr>
          <w:ilvl w:val="1"/>
          <w:numId w:val="1"/>
        </w:numPr>
        <w:tabs>
          <w:tab w:pos="908" w:val="left" w:leader="none"/>
        </w:tabs>
        <w:spacing w:line="278" w:lineRule="auto" w:before="0" w:after="0"/>
        <w:ind w:left="908" w:right="516" w:hanging="432"/>
        <w:jc w:val="left"/>
        <w:rPr>
          <w:sz w:val="22"/>
        </w:rPr>
      </w:pPr>
      <w:r>
        <w:rPr>
          <w:sz w:val="22"/>
        </w:rPr>
        <w:t>The Contractor shall adhere to the fulfilment levels or recovery times specified in the SLA according to priorities. If the Contractor exceeds the time limits for restoration</w:t>
      </w:r>
      <w:r>
        <w:rPr>
          <w:spacing w:val="-3"/>
          <w:sz w:val="22"/>
        </w:rPr>
        <w:t> </w:t>
      </w:r>
      <w:r>
        <w:rPr>
          <w:sz w:val="22"/>
        </w:rPr>
        <w:t>specified</w:t>
      </w:r>
      <w:r>
        <w:rPr>
          <w:spacing w:val="-2"/>
          <w:sz w:val="22"/>
        </w:rPr>
        <w:t> </w:t>
      </w:r>
      <w:r>
        <w:rPr>
          <w:sz w:val="22"/>
        </w:rPr>
        <w:t>in</w:t>
      </w:r>
      <w:r>
        <w:rPr>
          <w:spacing w:val="-4"/>
          <w:sz w:val="22"/>
        </w:rPr>
        <w:t> </w:t>
      </w:r>
      <w:r>
        <w:rPr>
          <w:sz w:val="22"/>
        </w:rPr>
        <w:t>the</w:t>
      </w:r>
      <w:r>
        <w:rPr>
          <w:spacing w:val="-2"/>
          <w:sz w:val="22"/>
        </w:rPr>
        <w:t> </w:t>
      </w:r>
      <w:r>
        <w:rPr>
          <w:sz w:val="22"/>
        </w:rPr>
        <w:t>SLA,</w:t>
      </w:r>
      <w:r>
        <w:rPr>
          <w:spacing w:val="-2"/>
          <w:sz w:val="22"/>
        </w:rPr>
        <w:t> </w:t>
      </w:r>
      <w:r>
        <w:rPr>
          <w:sz w:val="22"/>
        </w:rPr>
        <w:t>the</w:t>
      </w:r>
      <w:r>
        <w:rPr>
          <w:spacing w:val="-2"/>
          <w:sz w:val="22"/>
        </w:rPr>
        <w:t> </w:t>
      </w:r>
      <w:r>
        <w:rPr>
          <w:sz w:val="22"/>
        </w:rPr>
        <w:t>Contractor</w:t>
      </w:r>
      <w:r>
        <w:rPr>
          <w:spacing w:val="-2"/>
          <w:sz w:val="22"/>
        </w:rPr>
        <w:t> </w:t>
      </w:r>
      <w:r>
        <w:rPr>
          <w:sz w:val="22"/>
        </w:rPr>
        <w:t>shall</w:t>
      </w:r>
      <w:r>
        <w:rPr>
          <w:spacing w:val="-2"/>
          <w:sz w:val="22"/>
        </w:rPr>
        <w:t> </w:t>
      </w:r>
      <w:r>
        <w:rPr>
          <w:sz w:val="22"/>
        </w:rPr>
        <w:t>pay</w:t>
      </w:r>
      <w:r>
        <w:rPr>
          <w:spacing w:val="-2"/>
          <w:sz w:val="22"/>
        </w:rPr>
        <w:t> </w:t>
      </w:r>
      <w:r>
        <w:rPr>
          <w:sz w:val="22"/>
        </w:rPr>
        <w:t>hour-based</w:t>
      </w:r>
      <w:r>
        <w:rPr>
          <w:spacing w:val="-2"/>
          <w:sz w:val="22"/>
        </w:rPr>
        <w:t> </w:t>
      </w:r>
      <w:r>
        <w:rPr>
          <w:sz w:val="22"/>
        </w:rPr>
        <w:t>or</w:t>
      </w:r>
      <w:r>
        <w:rPr>
          <w:spacing w:val="-3"/>
          <w:sz w:val="22"/>
        </w:rPr>
        <w:t> </w:t>
      </w:r>
      <w:r>
        <w:rPr>
          <w:sz w:val="22"/>
        </w:rPr>
        <w:t>fraction</w:t>
      </w:r>
      <w:r>
        <w:rPr>
          <w:spacing w:val="-2"/>
          <w:sz w:val="22"/>
        </w:rPr>
        <w:t> </w:t>
      </w:r>
      <w:r>
        <w:rPr>
          <w:sz w:val="22"/>
        </w:rPr>
        <w:t>of hour-based penalties to the Client until actual restoration (fulfilment) as specified in the SLA:</w:t>
      </w:r>
    </w:p>
    <w:p>
      <w:pPr>
        <w:pStyle w:val="BodyText"/>
        <w:spacing w:line="278" w:lineRule="auto"/>
        <w:ind w:left="908" w:right="356"/>
      </w:pPr>
      <w:r>
        <w:rPr/>
        <w:t>The above-mentioned annual penalties are limited to 20% of the total annual fee. No</w:t>
      </w:r>
      <w:r>
        <w:rPr>
          <w:spacing w:val="-2"/>
        </w:rPr>
        <w:t> </w:t>
      </w:r>
      <w:r>
        <w:rPr/>
        <w:t>further</w:t>
      </w:r>
      <w:r>
        <w:rPr>
          <w:spacing w:val="-2"/>
        </w:rPr>
        <w:t> </w:t>
      </w:r>
      <w:r>
        <w:rPr/>
        <w:t>claims</w:t>
      </w:r>
      <w:r>
        <w:rPr>
          <w:spacing w:val="-3"/>
        </w:rPr>
        <w:t> </w:t>
      </w:r>
      <w:r>
        <w:rPr/>
        <w:t>for damages</w:t>
      </w:r>
      <w:r>
        <w:rPr>
          <w:spacing w:val="-4"/>
        </w:rPr>
        <w:t> </w:t>
      </w:r>
      <w:r>
        <w:rPr/>
        <w:t>shall</w:t>
      </w:r>
      <w:r>
        <w:rPr>
          <w:spacing w:val="-2"/>
        </w:rPr>
        <w:t> </w:t>
      </w:r>
      <w:r>
        <w:rPr/>
        <w:t>be</w:t>
      </w:r>
      <w:r>
        <w:rPr>
          <w:spacing w:val="-1"/>
        </w:rPr>
        <w:t> </w:t>
      </w:r>
      <w:r>
        <w:rPr/>
        <w:t>asserted,</w:t>
      </w:r>
      <w:r>
        <w:rPr>
          <w:spacing w:val="-3"/>
        </w:rPr>
        <w:t> </w:t>
      </w:r>
      <w:r>
        <w:rPr/>
        <w:t>except</w:t>
      </w:r>
      <w:r>
        <w:rPr>
          <w:spacing w:val="-3"/>
        </w:rPr>
        <w:t> </w:t>
      </w:r>
      <w:r>
        <w:rPr/>
        <w:t>for</w:t>
      </w:r>
      <w:r>
        <w:rPr>
          <w:spacing w:val="-3"/>
        </w:rPr>
        <w:t> </w:t>
      </w:r>
      <w:r>
        <w:rPr/>
        <w:t>cases</w:t>
      </w:r>
      <w:r>
        <w:rPr>
          <w:spacing w:val="-3"/>
        </w:rPr>
        <w:t> </w:t>
      </w:r>
      <w:r>
        <w:rPr/>
        <w:t>of</w:t>
      </w:r>
      <w:r>
        <w:rPr>
          <w:spacing w:val="-3"/>
        </w:rPr>
        <w:t> </w:t>
      </w:r>
      <w:r>
        <w:rPr/>
        <w:t>intent or gross </w:t>
      </w:r>
      <w:r>
        <w:rPr>
          <w:spacing w:val="-2"/>
        </w:rPr>
        <w:t>negligence.</w:t>
      </w:r>
    </w:p>
    <w:p>
      <w:pPr>
        <w:pStyle w:val="BodyText"/>
        <w:spacing w:line="278" w:lineRule="auto"/>
        <w:ind w:left="908"/>
      </w:pPr>
      <w:r>
        <w:rPr/>
        <w:t>Any</w:t>
      </w:r>
      <w:r>
        <w:rPr>
          <w:spacing w:val="-2"/>
        </w:rPr>
        <w:t> </w:t>
      </w:r>
      <w:r>
        <w:rPr/>
        <w:t>excess</w:t>
      </w:r>
      <w:r>
        <w:rPr>
          <w:spacing w:val="-4"/>
        </w:rPr>
        <w:t> </w:t>
      </w:r>
      <w:r>
        <w:rPr/>
        <w:t>of</w:t>
      </w:r>
      <w:r>
        <w:rPr>
          <w:spacing w:val="-2"/>
        </w:rPr>
        <w:t> </w:t>
      </w:r>
      <w:r>
        <w:rPr/>
        <w:t>such</w:t>
      </w:r>
      <w:r>
        <w:rPr>
          <w:spacing w:val="-4"/>
        </w:rPr>
        <w:t> </w:t>
      </w:r>
      <w:r>
        <w:rPr/>
        <w:t>penalty</w:t>
      </w:r>
      <w:r>
        <w:rPr>
          <w:spacing w:val="-1"/>
        </w:rPr>
        <w:t> </w:t>
      </w:r>
      <w:r>
        <w:rPr/>
        <w:t>limits</w:t>
      </w:r>
      <w:r>
        <w:rPr>
          <w:spacing w:val="-3"/>
        </w:rPr>
        <w:t> </w:t>
      </w:r>
      <w:r>
        <w:rPr/>
        <w:t>shall</w:t>
      </w:r>
      <w:r>
        <w:rPr>
          <w:spacing w:val="-2"/>
        </w:rPr>
        <w:t> </w:t>
      </w:r>
      <w:r>
        <w:rPr/>
        <w:t>be</w:t>
      </w:r>
      <w:r>
        <w:rPr>
          <w:spacing w:val="-2"/>
        </w:rPr>
        <w:t> </w:t>
      </w:r>
      <w:r>
        <w:rPr/>
        <w:t>immediately</w:t>
      </w:r>
      <w:r>
        <w:rPr>
          <w:spacing w:val="-1"/>
        </w:rPr>
        <w:t> </w:t>
      </w:r>
      <w:r>
        <w:rPr/>
        <w:t>notified</w:t>
      </w:r>
      <w:r>
        <w:rPr>
          <w:spacing w:val="-1"/>
        </w:rPr>
        <w:t> </w:t>
      </w:r>
      <w:r>
        <w:rPr/>
        <w:t>to</w:t>
      </w:r>
      <w:r>
        <w:rPr>
          <w:spacing w:val="-4"/>
        </w:rPr>
        <w:t> </w:t>
      </w:r>
      <w:r>
        <w:rPr/>
        <w:t>the</w:t>
      </w:r>
      <w:r>
        <w:rPr>
          <w:spacing w:val="-4"/>
        </w:rPr>
        <w:t> </w:t>
      </w:r>
      <w:r>
        <w:rPr/>
        <w:t>Contractor</w:t>
      </w:r>
      <w:r>
        <w:rPr>
          <w:spacing w:val="-2"/>
        </w:rPr>
        <w:t> </w:t>
      </w:r>
      <w:r>
        <w:rPr/>
        <w:t>in </w:t>
      </w:r>
      <w:r>
        <w:rPr>
          <w:spacing w:val="-2"/>
        </w:rPr>
        <w:t>writing.</w:t>
      </w:r>
    </w:p>
    <w:p>
      <w:pPr>
        <w:pStyle w:val="BodyText"/>
        <w:spacing w:before="7"/>
        <w:rPr>
          <w:sz w:val="26"/>
        </w:rPr>
      </w:pPr>
    </w:p>
    <w:p>
      <w:pPr>
        <w:pStyle w:val="Heading1"/>
        <w:numPr>
          <w:ilvl w:val="0"/>
          <w:numId w:val="1"/>
        </w:numPr>
        <w:tabs>
          <w:tab w:pos="474" w:val="left" w:leader="none"/>
        </w:tabs>
        <w:spacing w:line="240" w:lineRule="auto" w:before="0" w:after="0"/>
        <w:ind w:left="474" w:right="0" w:hanging="358"/>
        <w:jc w:val="left"/>
      </w:pPr>
      <w:r>
        <w:rPr>
          <w:spacing w:val="-2"/>
        </w:rPr>
        <w:t>Liability</w:t>
      </w:r>
    </w:p>
    <w:p>
      <w:pPr>
        <w:pStyle w:val="BodyText"/>
        <w:spacing w:before="8"/>
        <w:rPr>
          <w:b/>
          <w:sz w:val="24"/>
        </w:rPr>
      </w:pPr>
    </w:p>
    <w:p>
      <w:pPr>
        <w:pStyle w:val="ListParagraph"/>
        <w:numPr>
          <w:ilvl w:val="1"/>
          <w:numId w:val="1"/>
        </w:numPr>
        <w:tabs>
          <w:tab w:pos="908" w:val="left" w:leader="none"/>
        </w:tabs>
        <w:spacing w:line="278" w:lineRule="auto" w:before="1" w:after="0"/>
        <w:ind w:left="908" w:right="321" w:hanging="432"/>
        <w:jc w:val="left"/>
        <w:rPr>
          <w:sz w:val="22"/>
        </w:rPr>
      </w:pPr>
      <w:r>
        <w:rPr>
          <w:sz w:val="22"/>
        </w:rPr>
        <w:t>The Contractor shall only be liable to the Client for damage for which it is demonstrably responsible in the event of gross negligence and wilful intent. This shall</w:t>
      </w:r>
      <w:r>
        <w:rPr>
          <w:spacing w:val="-2"/>
          <w:sz w:val="22"/>
        </w:rPr>
        <w:t> </w:t>
      </w:r>
      <w:r>
        <w:rPr>
          <w:sz w:val="22"/>
        </w:rPr>
        <w:t>also</w:t>
      </w:r>
      <w:r>
        <w:rPr>
          <w:spacing w:val="-2"/>
          <w:sz w:val="22"/>
        </w:rPr>
        <w:t> </w:t>
      </w:r>
      <w:r>
        <w:rPr>
          <w:sz w:val="22"/>
        </w:rPr>
        <w:t>apply</w:t>
      </w:r>
      <w:r>
        <w:rPr>
          <w:spacing w:val="-1"/>
          <w:sz w:val="22"/>
        </w:rPr>
        <w:t> </w:t>
      </w:r>
      <w:r>
        <w:rPr>
          <w:sz w:val="22"/>
        </w:rPr>
        <w:t>mutatis</w:t>
      </w:r>
      <w:r>
        <w:rPr>
          <w:spacing w:val="-6"/>
          <w:sz w:val="22"/>
        </w:rPr>
        <w:t> </w:t>
      </w:r>
      <w:r>
        <w:rPr>
          <w:sz w:val="22"/>
        </w:rPr>
        <w:t>mutandis</w:t>
      </w:r>
      <w:r>
        <w:rPr>
          <w:spacing w:val="-3"/>
          <w:sz w:val="22"/>
        </w:rPr>
        <w:t> </w:t>
      </w:r>
      <w:r>
        <w:rPr>
          <w:sz w:val="22"/>
        </w:rPr>
        <w:t>to</w:t>
      </w:r>
      <w:r>
        <w:rPr>
          <w:spacing w:val="-4"/>
          <w:sz w:val="22"/>
        </w:rPr>
        <w:t> </w:t>
      </w:r>
      <w:r>
        <w:rPr>
          <w:sz w:val="22"/>
        </w:rPr>
        <w:t>damage</w:t>
      </w:r>
      <w:r>
        <w:rPr>
          <w:spacing w:val="-4"/>
          <w:sz w:val="22"/>
        </w:rPr>
        <w:t> </w:t>
      </w:r>
      <w:r>
        <w:rPr>
          <w:sz w:val="22"/>
        </w:rPr>
        <w:t>attributable</w:t>
      </w:r>
      <w:r>
        <w:rPr>
          <w:spacing w:val="-1"/>
          <w:sz w:val="22"/>
        </w:rPr>
        <w:t> </w:t>
      </w:r>
      <w:r>
        <w:rPr>
          <w:sz w:val="22"/>
        </w:rPr>
        <w:t>to</w:t>
      </w:r>
      <w:r>
        <w:rPr>
          <w:spacing w:val="-4"/>
          <w:sz w:val="22"/>
        </w:rPr>
        <w:t> </w:t>
      </w:r>
      <w:r>
        <w:rPr>
          <w:sz w:val="22"/>
        </w:rPr>
        <w:t>third</w:t>
      </w:r>
      <w:r>
        <w:rPr>
          <w:spacing w:val="-1"/>
          <w:sz w:val="22"/>
        </w:rPr>
        <w:t> </w:t>
      </w:r>
      <w:r>
        <w:rPr>
          <w:sz w:val="22"/>
        </w:rPr>
        <w:t>parties</w:t>
      </w:r>
      <w:r>
        <w:rPr>
          <w:spacing w:val="-1"/>
          <w:sz w:val="22"/>
        </w:rPr>
        <w:t> </w:t>
      </w:r>
      <w:r>
        <w:rPr>
          <w:sz w:val="22"/>
        </w:rPr>
        <w:t>engaged</w:t>
      </w:r>
      <w:r>
        <w:rPr>
          <w:spacing w:val="-2"/>
          <w:sz w:val="22"/>
        </w:rPr>
        <w:t> </w:t>
      </w:r>
      <w:r>
        <w:rPr>
          <w:sz w:val="22"/>
        </w:rPr>
        <w:t>by the Contractor. In the event of personal injury for which the Contractor is responsible, the Contractor shall be liable without limitation.</w:t>
      </w:r>
    </w:p>
    <w:p>
      <w:pPr>
        <w:pStyle w:val="BodyText"/>
        <w:spacing w:before="10"/>
        <w:rPr>
          <w:sz w:val="23"/>
        </w:rPr>
      </w:pPr>
    </w:p>
    <w:p>
      <w:pPr>
        <w:pStyle w:val="ListParagraph"/>
        <w:numPr>
          <w:ilvl w:val="1"/>
          <w:numId w:val="1"/>
        </w:numPr>
        <w:tabs>
          <w:tab w:pos="908" w:val="left" w:leader="none"/>
        </w:tabs>
        <w:spacing w:line="278" w:lineRule="auto" w:before="0" w:after="0"/>
        <w:ind w:left="908" w:right="1206" w:hanging="432"/>
        <w:jc w:val="left"/>
        <w:rPr>
          <w:sz w:val="22"/>
        </w:rPr>
      </w:pPr>
      <w:r>
        <w:rPr>
          <w:sz w:val="22"/>
        </w:rPr>
        <w:t>Liability for indirect damages - such as loss of profit, costs associated with business</w:t>
      </w:r>
      <w:r>
        <w:rPr>
          <w:spacing w:val="-2"/>
          <w:sz w:val="22"/>
        </w:rPr>
        <w:t> </w:t>
      </w:r>
      <w:r>
        <w:rPr>
          <w:sz w:val="22"/>
        </w:rPr>
        <w:t>interruption, loss</w:t>
      </w:r>
      <w:r>
        <w:rPr>
          <w:spacing w:val="-2"/>
          <w:sz w:val="22"/>
        </w:rPr>
        <w:t> </w:t>
      </w:r>
      <w:r>
        <w:rPr>
          <w:sz w:val="22"/>
        </w:rPr>
        <w:t>of</w:t>
      </w:r>
      <w:r>
        <w:rPr>
          <w:spacing w:val="-4"/>
          <w:sz w:val="22"/>
        </w:rPr>
        <w:t> </w:t>
      </w:r>
      <w:r>
        <w:rPr>
          <w:sz w:val="22"/>
        </w:rPr>
        <w:t>data</w:t>
      </w:r>
      <w:r>
        <w:rPr>
          <w:spacing w:val="-5"/>
          <w:sz w:val="22"/>
        </w:rPr>
        <w:t> </w:t>
      </w:r>
      <w:r>
        <w:rPr>
          <w:sz w:val="22"/>
        </w:rPr>
        <w:t>or</w:t>
      </w:r>
      <w:r>
        <w:rPr>
          <w:spacing w:val="-4"/>
          <w:sz w:val="22"/>
        </w:rPr>
        <w:t> </w:t>
      </w:r>
      <w:r>
        <w:rPr>
          <w:sz w:val="22"/>
        </w:rPr>
        <w:t>third-party</w:t>
      </w:r>
      <w:r>
        <w:rPr>
          <w:spacing w:val="-4"/>
          <w:sz w:val="22"/>
        </w:rPr>
        <w:t> </w:t>
      </w:r>
      <w:r>
        <w:rPr>
          <w:sz w:val="22"/>
        </w:rPr>
        <w:t>claims</w:t>
      </w:r>
      <w:r>
        <w:rPr>
          <w:spacing w:val="-2"/>
          <w:sz w:val="22"/>
        </w:rPr>
        <w:t> </w:t>
      </w:r>
      <w:r>
        <w:rPr>
          <w:sz w:val="22"/>
        </w:rPr>
        <w:t>–</w:t>
      </w:r>
      <w:r>
        <w:rPr>
          <w:spacing w:val="-5"/>
          <w:sz w:val="22"/>
        </w:rPr>
        <w:t> </w:t>
      </w:r>
      <w:r>
        <w:rPr>
          <w:sz w:val="22"/>
        </w:rPr>
        <w:t>shall</w:t>
      </w:r>
      <w:r>
        <w:rPr>
          <w:spacing w:val="-3"/>
          <w:sz w:val="22"/>
        </w:rPr>
        <w:t> </w:t>
      </w:r>
      <w:r>
        <w:rPr>
          <w:sz w:val="22"/>
        </w:rPr>
        <w:t>be</w:t>
      </w:r>
      <w:r>
        <w:rPr>
          <w:spacing w:val="-2"/>
          <w:sz w:val="22"/>
        </w:rPr>
        <w:t> </w:t>
      </w:r>
      <w:r>
        <w:rPr>
          <w:sz w:val="22"/>
        </w:rPr>
        <w:t>expressly </w:t>
      </w:r>
      <w:r>
        <w:rPr>
          <w:spacing w:val="-2"/>
          <w:sz w:val="22"/>
        </w:rPr>
        <w:t>excluded.</w:t>
      </w:r>
    </w:p>
    <w:p>
      <w:pPr>
        <w:pStyle w:val="BodyText"/>
        <w:spacing w:before="6"/>
        <w:rPr>
          <w:sz w:val="24"/>
        </w:rPr>
      </w:pPr>
    </w:p>
    <w:p>
      <w:pPr>
        <w:pStyle w:val="ListParagraph"/>
        <w:numPr>
          <w:ilvl w:val="1"/>
          <w:numId w:val="1"/>
        </w:numPr>
        <w:tabs>
          <w:tab w:pos="908" w:val="left" w:leader="none"/>
        </w:tabs>
        <w:spacing w:line="278" w:lineRule="auto" w:before="0" w:after="0"/>
        <w:ind w:left="908" w:right="750" w:hanging="432"/>
        <w:jc w:val="both"/>
        <w:rPr>
          <w:sz w:val="22"/>
        </w:rPr>
      </w:pPr>
      <w:r>
        <w:rPr>
          <w:sz w:val="22"/>
        </w:rPr>
        <w:t>Claims for damages shall become time-barred in accordance with the statutory provisions, but no</w:t>
      </w:r>
      <w:r>
        <w:rPr>
          <w:spacing w:val="-4"/>
          <w:sz w:val="22"/>
        </w:rPr>
        <w:t> </w:t>
      </w:r>
      <w:r>
        <w:rPr>
          <w:sz w:val="22"/>
        </w:rPr>
        <w:t>later</w:t>
      </w:r>
      <w:r>
        <w:rPr>
          <w:spacing w:val="-2"/>
          <w:sz w:val="22"/>
        </w:rPr>
        <w:t> </w:t>
      </w:r>
      <w:r>
        <w:rPr>
          <w:sz w:val="22"/>
        </w:rPr>
        <w:t>than</w:t>
      </w:r>
      <w:r>
        <w:rPr>
          <w:spacing w:val="-2"/>
          <w:sz w:val="22"/>
        </w:rPr>
        <w:t> </w:t>
      </w:r>
      <w:r>
        <w:rPr>
          <w:sz w:val="22"/>
        </w:rPr>
        <w:t>one</w:t>
      </w:r>
      <w:r>
        <w:rPr>
          <w:spacing w:val="-2"/>
          <w:sz w:val="22"/>
        </w:rPr>
        <w:t> </w:t>
      </w:r>
      <w:r>
        <w:rPr>
          <w:sz w:val="22"/>
        </w:rPr>
        <w:t>year after</w:t>
      </w:r>
      <w:r>
        <w:rPr>
          <w:spacing w:val="-2"/>
          <w:sz w:val="22"/>
        </w:rPr>
        <w:t> </w:t>
      </w:r>
      <w:r>
        <w:rPr>
          <w:sz w:val="22"/>
        </w:rPr>
        <w:t>the</w:t>
      </w:r>
      <w:r>
        <w:rPr>
          <w:spacing w:val="-4"/>
          <w:sz w:val="22"/>
        </w:rPr>
        <w:t> </w:t>
      </w:r>
      <w:r>
        <w:rPr>
          <w:sz w:val="22"/>
        </w:rPr>
        <w:t>damage</w:t>
      </w:r>
      <w:r>
        <w:rPr>
          <w:spacing w:val="-2"/>
          <w:sz w:val="22"/>
        </w:rPr>
        <w:t> </w:t>
      </w:r>
      <w:r>
        <w:rPr>
          <w:sz w:val="22"/>
        </w:rPr>
        <w:t>and</w:t>
      </w:r>
      <w:r>
        <w:rPr>
          <w:spacing w:val="-4"/>
          <w:sz w:val="22"/>
        </w:rPr>
        <w:t> </w:t>
      </w:r>
      <w:r>
        <w:rPr>
          <w:sz w:val="22"/>
        </w:rPr>
        <w:t>the</w:t>
      </w:r>
      <w:r>
        <w:rPr>
          <w:spacing w:val="-4"/>
          <w:sz w:val="22"/>
        </w:rPr>
        <w:t> </w:t>
      </w:r>
      <w:r>
        <w:rPr>
          <w:sz w:val="22"/>
        </w:rPr>
        <w:t>damaging</w:t>
      </w:r>
      <w:r>
        <w:rPr>
          <w:spacing w:val="-2"/>
          <w:sz w:val="22"/>
        </w:rPr>
        <w:t> </w:t>
      </w:r>
      <w:r>
        <w:rPr>
          <w:sz w:val="22"/>
        </w:rPr>
        <w:t>party become known.</w:t>
      </w:r>
    </w:p>
    <w:p>
      <w:pPr>
        <w:pStyle w:val="BodyText"/>
        <w:spacing w:before="3"/>
        <w:rPr>
          <w:sz w:val="24"/>
        </w:rPr>
      </w:pPr>
    </w:p>
    <w:p>
      <w:pPr>
        <w:pStyle w:val="ListParagraph"/>
        <w:numPr>
          <w:ilvl w:val="1"/>
          <w:numId w:val="1"/>
        </w:numPr>
        <w:tabs>
          <w:tab w:pos="908" w:val="left" w:leader="none"/>
        </w:tabs>
        <w:spacing w:line="278" w:lineRule="auto" w:before="0" w:after="0"/>
        <w:ind w:left="908" w:right="577" w:hanging="432"/>
        <w:jc w:val="left"/>
        <w:rPr>
          <w:sz w:val="22"/>
        </w:rPr>
      </w:pPr>
      <w:r>
        <w:rPr>
          <w:sz w:val="22"/>
        </w:rPr>
        <w:t>If the Contractor performs the work with the assistance of third parties and warranty</w:t>
      </w:r>
      <w:r>
        <w:rPr>
          <w:spacing w:val="-3"/>
          <w:sz w:val="22"/>
        </w:rPr>
        <w:t> </w:t>
      </w:r>
      <w:r>
        <w:rPr>
          <w:sz w:val="22"/>
        </w:rPr>
        <w:t>and/or</w:t>
      </w:r>
      <w:r>
        <w:rPr>
          <w:spacing w:val="-2"/>
          <w:sz w:val="22"/>
        </w:rPr>
        <w:t> </w:t>
      </w:r>
      <w:r>
        <w:rPr>
          <w:sz w:val="22"/>
        </w:rPr>
        <w:t>liability</w:t>
      </w:r>
      <w:r>
        <w:rPr>
          <w:spacing w:val="-1"/>
          <w:sz w:val="22"/>
        </w:rPr>
        <w:t> </w:t>
      </w:r>
      <w:r>
        <w:rPr>
          <w:sz w:val="22"/>
        </w:rPr>
        <w:t>claims</w:t>
      </w:r>
      <w:r>
        <w:rPr>
          <w:spacing w:val="-1"/>
          <w:sz w:val="22"/>
        </w:rPr>
        <w:t> </w:t>
      </w:r>
      <w:r>
        <w:rPr>
          <w:sz w:val="22"/>
        </w:rPr>
        <w:t>against</w:t>
      </w:r>
      <w:r>
        <w:rPr>
          <w:spacing w:val="-3"/>
          <w:sz w:val="22"/>
        </w:rPr>
        <w:t> </w:t>
      </w:r>
      <w:r>
        <w:rPr>
          <w:sz w:val="22"/>
        </w:rPr>
        <w:t>these</w:t>
      </w:r>
      <w:r>
        <w:rPr>
          <w:spacing w:val="-4"/>
          <w:sz w:val="22"/>
        </w:rPr>
        <w:t> </w:t>
      </w:r>
      <w:r>
        <w:rPr>
          <w:sz w:val="22"/>
        </w:rPr>
        <w:t>third</w:t>
      </w:r>
      <w:r>
        <w:rPr>
          <w:spacing w:val="-6"/>
          <w:sz w:val="22"/>
        </w:rPr>
        <w:t> </w:t>
      </w:r>
      <w:r>
        <w:rPr>
          <w:sz w:val="22"/>
        </w:rPr>
        <w:t>parties</w:t>
      </w:r>
      <w:r>
        <w:rPr>
          <w:spacing w:val="-1"/>
          <w:sz w:val="22"/>
        </w:rPr>
        <w:t> </w:t>
      </w:r>
      <w:r>
        <w:rPr>
          <w:sz w:val="22"/>
        </w:rPr>
        <w:t>arise</w:t>
      </w:r>
      <w:r>
        <w:rPr>
          <w:spacing w:val="-1"/>
          <w:sz w:val="22"/>
        </w:rPr>
        <w:t> </w:t>
      </w:r>
      <w:r>
        <w:rPr>
          <w:sz w:val="22"/>
        </w:rPr>
        <w:t>in</w:t>
      </w:r>
      <w:r>
        <w:rPr>
          <w:spacing w:val="-4"/>
          <w:sz w:val="22"/>
        </w:rPr>
        <w:t> </w:t>
      </w:r>
      <w:r>
        <w:rPr>
          <w:sz w:val="22"/>
        </w:rPr>
        <w:t>this</w:t>
      </w:r>
      <w:r>
        <w:rPr>
          <w:spacing w:val="-1"/>
          <w:sz w:val="22"/>
        </w:rPr>
        <w:t> </w:t>
      </w:r>
      <w:r>
        <w:rPr>
          <w:sz w:val="22"/>
        </w:rPr>
        <w:t>context,</w:t>
      </w:r>
      <w:r>
        <w:rPr>
          <w:spacing w:val="-2"/>
          <w:sz w:val="22"/>
        </w:rPr>
        <w:t> </w:t>
      </w:r>
      <w:r>
        <w:rPr>
          <w:sz w:val="22"/>
        </w:rPr>
        <w:t>the Contractor shall assign these claims to the Client.</w:t>
      </w:r>
    </w:p>
    <w:p>
      <w:pPr>
        <w:pStyle w:val="BodyText"/>
        <w:spacing w:before="5"/>
        <w:rPr>
          <w:sz w:val="24"/>
        </w:rPr>
      </w:pPr>
    </w:p>
    <w:p>
      <w:pPr>
        <w:pStyle w:val="ListParagraph"/>
        <w:numPr>
          <w:ilvl w:val="1"/>
          <w:numId w:val="1"/>
        </w:numPr>
        <w:tabs>
          <w:tab w:pos="908" w:val="left" w:leader="none"/>
        </w:tabs>
        <w:spacing w:line="278" w:lineRule="auto" w:before="0" w:after="0"/>
        <w:ind w:left="908" w:right="405" w:hanging="432"/>
        <w:jc w:val="left"/>
        <w:rPr>
          <w:sz w:val="22"/>
        </w:rPr>
      </w:pPr>
      <w:r>
        <w:rPr>
          <w:sz w:val="22"/>
        </w:rPr>
        <w:t>If data storage has been</w:t>
      </w:r>
      <w:r>
        <w:rPr>
          <w:spacing w:val="-1"/>
          <w:sz w:val="22"/>
        </w:rPr>
        <w:t> </w:t>
      </w:r>
      <w:r>
        <w:rPr>
          <w:sz w:val="22"/>
        </w:rPr>
        <w:t>expressly agreed as a service, in deviation from point 8.2 liability for</w:t>
      </w:r>
      <w:r>
        <w:rPr>
          <w:spacing w:val="-2"/>
          <w:sz w:val="22"/>
        </w:rPr>
        <w:t> </w:t>
      </w:r>
      <w:r>
        <w:rPr>
          <w:sz w:val="22"/>
        </w:rPr>
        <w:t>the loss</w:t>
      </w:r>
      <w:r>
        <w:rPr>
          <w:spacing w:val="-3"/>
          <w:sz w:val="22"/>
        </w:rPr>
        <w:t> </w:t>
      </w:r>
      <w:r>
        <w:rPr>
          <w:sz w:val="22"/>
        </w:rPr>
        <w:t>of</w:t>
      </w:r>
      <w:r>
        <w:rPr>
          <w:spacing w:val="-2"/>
          <w:sz w:val="22"/>
        </w:rPr>
        <w:t> </w:t>
      </w:r>
      <w:r>
        <w:rPr>
          <w:sz w:val="22"/>
        </w:rPr>
        <w:t>data</w:t>
      </w:r>
      <w:r>
        <w:rPr>
          <w:spacing w:val="-1"/>
          <w:sz w:val="22"/>
        </w:rPr>
        <w:t> </w:t>
      </w:r>
      <w:r>
        <w:rPr>
          <w:sz w:val="22"/>
        </w:rPr>
        <w:t>shall</w:t>
      </w:r>
      <w:r>
        <w:rPr>
          <w:spacing w:val="-1"/>
          <w:sz w:val="22"/>
        </w:rPr>
        <w:t> </w:t>
      </w:r>
      <w:r>
        <w:rPr>
          <w:sz w:val="22"/>
        </w:rPr>
        <w:t>not</w:t>
      </w:r>
      <w:r>
        <w:rPr>
          <w:spacing w:val="-2"/>
          <w:sz w:val="22"/>
        </w:rPr>
        <w:t> </w:t>
      </w:r>
      <w:r>
        <w:rPr>
          <w:sz w:val="22"/>
        </w:rPr>
        <w:t>be excluded,</w:t>
      </w:r>
      <w:r>
        <w:rPr>
          <w:spacing w:val="-2"/>
          <w:sz w:val="22"/>
        </w:rPr>
        <w:t> </w:t>
      </w:r>
      <w:r>
        <w:rPr>
          <w:sz w:val="22"/>
        </w:rPr>
        <w:t>but shall</w:t>
      </w:r>
      <w:r>
        <w:rPr>
          <w:spacing w:val="-1"/>
          <w:sz w:val="22"/>
        </w:rPr>
        <w:t> </w:t>
      </w:r>
      <w:r>
        <w:rPr>
          <w:sz w:val="22"/>
        </w:rPr>
        <w:t>be</w:t>
      </w:r>
      <w:r>
        <w:rPr>
          <w:spacing w:val="-3"/>
          <w:sz w:val="22"/>
        </w:rPr>
        <w:t> </w:t>
      </w:r>
      <w:r>
        <w:rPr>
          <w:sz w:val="22"/>
        </w:rPr>
        <w:t>limited</w:t>
      </w:r>
      <w:r>
        <w:rPr>
          <w:spacing w:val="-2"/>
          <w:sz w:val="22"/>
        </w:rPr>
        <w:t> </w:t>
      </w:r>
      <w:r>
        <w:rPr>
          <w:sz w:val="22"/>
        </w:rPr>
        <w:t>to</w:t>
      </w:r>
      <w:r>
        <w:rPr>
          <w:spacing w:val="-1"/>
          <w:sz w:val="22"/>
        </w:rPr>
        <w:t> </w:t>
      </w:r>
      <w:r>
        <w:rPr>
          <w:sz w:val="22"/>
        </w:rPr>
        <w:t>a</w:t>
      </w:r>
      <w:r>
        <w:rPr>
          <w:spacing w:val="-5"/>
          <w:sz w:val="22"/>
        </w:rPr>
        <w:t> </w:t>
      </w:r>
      <w:r>
        <w:rPr>
          <w:sz w:val="22"/>
        </w:rPr>
        <w:t>maximum of EUR</w:t>
      </w:r>
      <w:r>
        <w:rPr>
          <w:spacing w:val="-1"/>
          <w:sz w:val="22"/>
        </w:rPr>
        <w:t> </w:t>
      </w:r>
      <w:r>
        <w:rPr>
          <w:sz w:val="22"/>
        </w:rPr>
        <w:t>10</w:t>
      </w:r>
      <w:r>
        <w:rPr>
          <w:spacing w:val="-3"/>
          <w:sz w:val="22"/>
        </w:rPr>
        <w:t> </w:t>
      </w:r>
      <w:r>
        <w:rPr>
          <w:sz w:val="22"/>
        </w:rPr>
        <w:t>%</w:t>
      </w:r>
      <w:r>
        <w:rPr>
          <w:spacing w:val="-2"/>
          <w:sz w:val="22"/>
        </w:rPr>
        <w:t> </w:t>
      </w:r>
      <w:r>
        <w:rPr>
          <w:sz w:val="22"/>
        </w:rPr>
        <w:t>of</w:t>
      </w:r>
      <w:r>
        <w:rPr>
          <w:spacing w:val="-2"/>
          <w:sz w:val="22"/>
        </w:rPr>
        <w:t> </w:t>
      </w:r>
      <w:r>
        <w:rPr>
          <w:sz w:val="22"/>
        </w:rPr>
        <w:t>the</w:t>
      </w:r>
      <w:r>
        <w:rPr>
          <w:spacing w:val="-3"/>
          <w:sz w:val="22"/>
        </w:rPr>
        <w:t> </w:t>
      </w:r>
      <w:r>
        <w:rPr>
          <w:sz w:val="22"/>
        </w:rPr>
        <w:t>total</w:t>
      </w:r>
      <w:r>
        <w:rPr>
          <w:spacing w:val="-4"/>
          <w:sz w:val="22"/>
        </w:rPr>
        <w:t> </w:t>
      </w:r>
      <w:r>
        <w:rPr>
          <w:sz w:val="22"/>
        </w:rPr>
        <w:t>order</w:t>
      </w:r>
      <w:r>
        <w:rPr>
          <w:spacing w:val="-2"/>
          <w:sz w:val="22"/>
        </w:rPr>
        <w:t> </w:t>
      </w:r>
      <w:r>
        <w:rPr>
          <w:sz w:val="22"/>
        </w:rPr>
        <w:t>amount per claim,</w:t>
      </w:r>
      <w:r>
        <w:rPr>
          <w:spacing w:val="-2"/>
          <w:sz w:val="22"/>
        </w:rPr>
        <w:t> </w:t>
      </w:r>
      <w:r>
        <w:rPr>
          <w:sz w:val="22"/>
        </w:rPr>
        <w:t>up</w:t>
      </w:r>
      <w:r>
        <w:rPr>
          <w:spacing w:val="-1"/>
          <w:sz w:val="22"/>
        </w:rPr>
        <w:t> </w:t>
      </w:r>
      <w:r>
        <w:rPr>
          <w:sz w:val="22"/>
        </w:rPr>
        <w:t>to</w:t>
      </w:r>
      <w:r>
        <w:rPr>
          <w:spacing w:val="-3"/>
          <w:sz w:val="22"/>
        </w:rPr>
        <w:t> </w:t>
      </w:r>
      <w:r>
        <w:rPr>
          <w:sz w:val="22"/>
        </w:rPr>
        <w:t>a</w:t>
      </w:r>
      <w:r>
        <w:rPr>
          <w:spacing w:val="-3"/>
          <w:sz w:val="22"/>
        </w:rPr>
        <w:t> </w:t>
      </w:r>
      <w:r>
        <w:rPr>
          <w:sz w:val="22"/>
        </w:rPr>
        <w:t>maximum of</w:t>
      </w:r>
      <w:r>
        <w:rPr>
          <w:spacing w:val="-2"/>
          <w:sz w:val="22"/>
        </w:rPr>
        <w:t> </w:t>
      </w:r>
      <w:r>
        <w:rPr>
          <w:sz w:val="22"/>
        </w:rPr>
        <w:t>EUR</w:t>
      </w:r>
      <w:r>
        <w:rPr>
          <w:spacing w:val="-1"/>
          <w:sz w:val="22"/>
        </w:rPr>
        <w:t> </w:t>
      </w:r>
      <w:r>
        <w:rPr>
          <w:sz w:val="22"/>
        </w:rPr>
        <w:t>15,000. Warranty claims and claims for damages by the Client beyond those specified in this contract are excluded irrespectively of the legal basis</w:t>
      </w:r>
      <w:r>
        <w:rPr>
          <w:spacing w:val="40"/>
          <w:sz w:val="22"/>
        </w:rPr>
        <w:t> </w:t>
      </w:r>
      <w:r>
        <w:rPr>
          <w:sz w:val="22"/>
        </w:rPr>
        <w:t>.</w:t>
      </w:r>
    </w:p>
    <w:p>
      <w:pPr>
        <w:pStyle w:val="BodyText"/>
        <w:spacing w:before="4"/>
        <w:rPr>
          <w:sz w:val="24"/>
        </w:rPr>
      </w:pPr>
    </w:p>
    <w:p>
      <w:pPr>
        <w:pStyle w:val="ListParagraph"/>
        <w:numPr>
          <w:ilvl w:val="1"/>
          <w:numId w:val="1"/>
        </w:numPr>
        <w:tabs>
          <w:tab w:pos="908" w:val="left" w:leader="none"/>
        </w:tabs>
        <w:spacing w:line="280" w:lineRule="auto" w:before="1" w:after="0"/>
        <w:ind w:left="908" w:right="2585" w:hanging="432"/>
        <w:jc w:val="left"/>
        <w:rPr>
          <w:sz w:val="22"/>
        </w:rPr>
      </w:pPr>
      <w:r>
        <w:rPr>
          <w:sz w:val="22"/>
        </w:rPr>
        <w:t>The Contractor shall not be liable for disruptions to the telecommunications</w:t>
      </w:r>
      <w:r>
        <w:rPr>
          <w:spacing w:val="-6"/>
          <w:sz w:val="22"/>
        </w:rPr>
        <w:t> </w:t>
      </w:r>
      <w:r>
        <w:rPr>
          <w:sz w:val="22"/>
        </w:rPr>
        <w:t>infrastructure,</w:t>
      </w:r>
      <w:r>
        <w:rPr>
          <w:spacing w:val="-5"/>
          <w:sz w:val="22"/>
        </w:rPr>
        <w:t> </w:t>
      </w:r>
      <w:r>
        <w:rPr>
          <w:sz w:val="22"/>
        </w:rPr>
        <w:t>including</w:t>
      </w:r>
      <w:r>
        <w:rPr>
          <w:spacing w:val="-9"/>
          <w:sz w:val="22"/>
        </w:rPr>
        <w:t> </w:t>
      </w:r>
      <w:r>
        <w:rPr>
          <w:sz w:val="22"/>
        </w:rPr>
        <w:t>telephone</w:t>
      </w:r>
      <w:r>
        <w:rPr>
          <w:spacing w:val="-7"/>
          <w:sz w:val="22"/>
        </w:rPr>
        <w:t> </w:t>
      </w:r>
      <w:r>
        <w:rPr>
          <w:sz w:val="22"/>
        </w:rPr>
        <w:t>lines.</w:t>
      </w:r>
    </w:p>
    <w:p>
      <w:pPr>
        <w:pStyle w:val="BodyText"/>
        <w:spacing w:before="1"/>
        <w:rPr>
          <w:sz w:val="26"/>
        </w:rPr>
      </w:pPr>
    </w:p>
    <w:p>
      <w:pPr>
        <w:pStyle w:val="Heading1"/>
        <w:numPr>
          <w:ilvl w:val="0"/>
          <w:numId w:val="1"/>
        </w:numPr>
        <w:tabs>
          <w:tab w:pos="474" w:val="left" w:leader="none"/>
        </w:tabs>
        <w:spacing w:line="240" w:lineRule="auto" w:before="0" w:after="0"/>
        <w:ind w:left="474" w:right="0" w:hanging="358"/>
        <w:jc w:val="left"/>
      </w:pPr>
      <w:r>
        <w:rPr>
          <w:spacing w:val="-2"/>
        </w:rPr>
        <w:t>Remuneration</w:t>
      </w:r>
    </w:p>
    <w:p>
      <w:pPr>
        <w:pStyle w:val="BodyText"/>
        <w:spacing w:before="4"/>
        <w:rPr>
          <w:b/>
          <w:sz w:val="24"/>
        </w:rPr>
      </w:pPr>
    </w:p>
    <w:p>
      <w:pPr>
        <w:pStyle w:val="ListParagraph"/>
        <w:numPr>
          <w:ilvl w:val="1"/>
          <w:numId w:val="1"/>
        </w:numPr>
        <w:tabs>
          <w:tab w:pos="908" w:val="left" w:leader="none"/>
        </w:tabs>
        <w:spacing w:line="280" w:lineRule="auto" w:before="0" w:after="0"/>
        <w:ind w:left="908" w:right="1239" w:hanging="432"/>
        <w:jc w:val="left"/>
        <w:rPr>
          <w:sz w:val="22"/>
        </w:rPr>
      </w:pPr>
      <w:r>
        <w:rPr>
          <w:sz w:val="22"/>
        </w:rPr>
        <w:t>The</w:t>
      </w:r>
      <w:r>
        <w:rPr>
          <w:spacing w:val="-1"/>
          <w:sz w:val="22"/>
        </w:rPr>
        <w:t> </w:t>
      </w:r>
      <w:r>
        <w:rPr>
          <w:sz w:val="22"/>
        </w:rPr>
        <w:t>remuneration</w:t>
      </w:r>
      <w:r>
        <w:rPr>
          <w:spacing w:val="-1"/>
          <w:sz w:val="22"/>
        </w:rPr>
        <w:t> </w:t>
      </w:r>
      <w:r>
        <w:rPr>
          <w:sz w:val="22"/>
        </w:rPr>
        <w:t>and</w:t>
      </w:r>
      <w:r>
        <w:rPr>
          <w:spacing w:val="-4"/>
          <w:sz w:val="22"/>
        </w:rPr>
        <w:t> </w:t>
      </w:r>
      <w:r>
        <w:rPr>
          <w:sz w:val="22"/>
        </w:rPr>
        <w:t>conditions</w:t>
      </w:r>
      <w:r>
        <w:rPr>
          <w:spacing w:val="-1"/>
          <w:sz w:val="22"/>
        </w:rPr>
        <w:t> </w:t>
      </w:r>
      <w:r>
        <w:rPr>
          <w:sz w:val="22"/>
        </w:rPr>
        <w:t>to</w:t>
      </w:r>
      <w:r>
        <w:rPr>
          <w:spacing w:val="-4"/>
          <w:sz w:val="22"/>
        </w:rPr>
        <w:t> </w:t>
      </w:r>
      <w:r>
        <w:rPr>
          <w:sz w:val="22"/>
        </w:rPr>
        <w:t>be</w:t>
      </w:r>
      <w:r>
        <w:rPr>
          <w:spacing w:val="-1"/>
          <w:sz w:val="22"/>
        </w:rPr>
        <w:t> </w:t>
      </w:r>
      <w:r>
        <w:rPr>
          <w:sz w:val="22"/>
        </w:rPr>
        <w:t>paid</w:t>
      </w:r>
      <w:r>
        <w:rPr>
          <w:spacing w:val="-2"/>
          <w:sz w:val="22"/>
        </w:rPr>
        <w:t> </w:t>
      </w:r>
      <w:r>
        <w:rPr>
          <w:sz w:val="22"/>
        </w:rPr>
        <w:t>by</w:t>
      </w:r>
      <w:r>
        <w:rPr>
          <w:spacing w:val="-4"/>
          <w:sz w:val="22"/>
        </w:rPr>
        <w:t> </w:t>
      </w:r>
      <w:r>
        <w:rPr>
          <w:sz w:val="22"/>
        </w:rPr>
        <w:t>the</w:t>
      </w:r>
      <w:r>
        <w:rPr>
          <w:spacing w:val="-1"/>
          <w:sz w:val="22"/>
        </w:rPr>
        <w:t> </w:t>
      </w:r>
      <w:r>
        <w:rPr>
          <w:sz w:val="22"/>
        </w:rPr>
        <w:t>Client are</w:t>
      </w:r>
      <w:r>
        <w:rPr>
          <w:spacing w:val="-3"/>
          <w:sz w:val="22"/>
        </w:rPr>
        <w:t> </w:t>
      </w:r>
      <w:r>
        <w:rPr>
          <w:sz w:val="22"/>
        </w:rPr>
        <w:t>set</w:t>
      </w:r>
      <w:r>
        <w:rPr>
          <w:spacing w:val="-2"/>
          <w:sz w:val="22"/>
        </w:rPr>
        <w:t> </w:t>
      </w:r>
      <w:r>
        <w:rPr>
          <w:sz w:val="22"/>
        </w:rPr>
        <w:t>out in</w:t>
      </w:r>
      <w:r>
        <w:rPr>
          <w:spacing w:val="-4"/>
          <w:sz w:val="22"/>
        </w:rPr>
        <w:t> </w:t>
      </w:r>
      <w:r>
        <w:rPr>
          <w:sz w:val="22"/>
        </w:rPr>
        <w:t>the contract. The statutory value added tax will be charged additionally.</w:t>
      </w:r>
    </w:p>
    <w:p>
      <w:pPr>
        <w:spacing w:after="0" w:line="280" w:lineRule="auto"/>
        <w:jc w:val="left"/>
        <w:rPr>
          <w:sz w:val="22"/>
        </w:rPr>
        <w:sectPr>
          <w:pgSz w:w="11930" w:h="16850"/>
          <w:pgMar w:header="466" w:footer="0" w:top="1300" w:bottom="280" w:left="1300" w:right="1240"/>
        </w:sectPr>
      </w:pPr>
    </w:p>
    <w:p>
      <w:pPr>
        <w:pStyle w:val="ListParagraph"/>
        <w:numPr>
          <w:ilvl w:val="1"/>
          <w:numId w:val="1"/>
        </w:numPr>
        <w:tabs>
          <w:tab w:pos="908" w:val="left" w:leader="none"/>
        </w:tabs>
        <w:spacing w:line="278" w:lineRule="auto" w:before="107" w:after="0"/>
        <w:ind w:left="908" w:right="356" w:hanging="432"/>
        <w:jc w:val="left"/>
        <w:rPr>
          <w:sz w:val="22"/>
        </w:rPr>
      </w:pPr>
      <w:r>
        <w:rPr>
          <w:sz w:val="22"/>
        </w:rPr>
        <w:t>Travelling times of the Contractor's employees shall be considered working time. Travelling</w:t>
      </w:r>
      <w:r>
        <w:rPr>
          <w:spacing w:val="-3"/>
          <w:sz w:val="22"/>
        </w:rPr>
        <w:t> </w:t>
      </w:r>
      <w:r>
        <w:rPr>
          <w:sz w:val="22"/>
        </w:rPr>
        <w:t>time</w:t>
      </w:r>
      <w:r>
        <w:rPr>
          <w:spacing w:val="-4"/>
          <w:sz w:val="22"/>
        </w:rPr>
        <w:t> </w:t>
      </w:r>
      <w:r>
        <w:rPr>
          <w:sz w:val="22"/>
        </w:rPr>
        <w:t>shall</w:t>
      </w:r>
      <w:r>
        <w:rPr>
          <w:spacing w:val="-3"/>
          <w:sz w:val="22"/>
        </w:rPr>
        <w:t> </w:t>
      </w:r>
      <w:r>
        <w:rPr>
          <w:sz w:val="22"/>
        </w:rPr>
        <w:t>be</w:t>
      </w:r>
      <w:r>
        <w:rPr>
          <w:spacing w:val="-3"/>
          <w:sz w:val="22"/>
        </w:rPr>
        <w:t> </w:t>
      </w:r>
      <w:r>
        <w:rPr>
          <w:sz w:val="22"/>
        </w:rPr>
        <w:t>remunerated</w:t>
      </w:r>
      <w:r>
        <w:rPr>
          <w:spacing w:val="-3"/>
          <w:sz w:val="22"/>
        </w:rPr>
        <w:t> </w:t>
      </w:r>
      <w:r>
        <w:rPr>
          <w:sz w:val="22"/>
        </w:rPr>
        <w:t>at</w:t>
      </w:r>
      <w:r>
        <w:rPr>
          <w:spacing w:val="-3"/>
          <w:sz w:val="22"/>
        </w:rPr>
        <w:t> </w:t>
      </w:r>
      <w:r>
        <w:rPr>
          <w:sz w:val="22"/>
        </w:rPr>
        <w:t>the</w:t>
      </w:r>
      <w:r>
        <w:rPr>
          <w:spacing w:val="-3"/>
          <w:sz w:val="22"/>
        </w:rPr>
        <w:t> </w:t>
      </w:r>
      <w:r>
        <w:rPr>
          <w:sz w:val="22"/>
        </w:rPr>
        <w:t>agreed</w:t>
      </w:r>
      <w:r>
        <w:rPr>
          <w:spacing w:val="-2"/>
          <w:sz w:val="22"/>
        </w:rPr>
        <w:t> </w:t>
      </w:r>
      <w:r>
        <w:rPr>
          <w:sz w:val="22"/>
        </w:rPr>
        <w:t>hourly</w:t>
      </w:r>
      <w:r>
        <w:rPr>
          <w:spacing w:val="-5"/>
          <w:sz w:val="22"/>
        </w:rPr>
        <w:t> </w:t>
      </w:r>
      <w:r>
        <w:rPr>
          <w:sz w:val="22"/>
        </w:rPr>
        <w:t>rate. The</w:t>
      </w:r>
      <w:r>
        <w:rPr>
          <w:spacing w:val="-3"/>
          <w:sz w:val="22"/>
        </w:rPr>
        <w:t> </w:t>
      </w:r>
      <w:r>
        <w:rPr>
          <w:sz w:val="22"/>
        </w:rPr>
        <w:t>aforementioned rates shall change in accordance with the price escalation clause in Section 9.5. In addition, travelling expenses</w:t>
      </w:r>
      <w:r>
        <w:rPr>
          <w:spacing w:val="-1"/>
          <w:sz w:val="22"/>
        </w:rPr>
        <w:t> </w:t>
      </w:r>
      <w:r>
        <w:rPr>
          <w:sz w:val="22"/>
        </w:rPr>
        <w:t>and</w:t>
      </w:r>
      <w:r>
        <w:rPr>
          <w:spacing w:val="-1"/>
          <w:sz w:val="22"/>
        </w:rPr>
        <w:t> </w:t>
      </w:r>
      <w:r>
        <w:rPr>
          <w:sz w:val="22"/>
        </w:rPr>
        <w:t>any accommodation costs shall</w:t>
      </w:r>
      <w:r>
        <w:rPr>
          <w:spacing w:val="-1"/>
          <w:sz w:val="22"/>
        </w:rPr>
        <w:t> </w:t>
      </w:r>
      <w:r>
        <w:rPr>
          <w:sz w:val="22"/>
        </w:rPr>
        <w:t>be</w:t>
      </w:r>
      <w:r>
        <w:rPr>
          <w:spacing w:val="-3"/>
          <w:sz w:val="22"/>
        </w:rPr>
        <w:t> </w:t>
      </w:r>
      <w:r>
        <w:rPr>
          <w:sz w:val="22"/>
        </w:rPr>
        <w:t>reimbursed by the Client according to actual expenditure. Reimbursement of the necessary travel, accommodation and catering costs shall be made on presentation of receipts </w:t>
      </w:r>
      <w:r>
        <w:rPr>
          <w:spacing w:val="-2"/>
          <w:sz w:val="22"/>
        </w:rPr>
        <w:t>(copies).</w:t>
      </w:r>
    </w:p>
    <w:p>
      <w:pPr>
        <w:pStyle w:val="BodyText"/>
        <w:spacing w:before="6"/>
        <w:rPr>
          <w:sz w:val="25"/>
        </w:rPr>
      </w:pPr>
    </w:p>
    <w:p>
      <w:pPr>
        <w:pStyle w:val="ListParagraph"/>
        <w:numPr>
          <w:ilvl w:val="1"/>
          <w:numId w:val="1"/>
        </w:numPr>
        <w:tabs>
          <w:tab w:pos="908" w:val="left" w:leader="none"/>
        </w:tabs>
        <w:spacing w:line="278" w:lineRule="auto" w:before="0" w:after="0"/>
        <w:ind w:left="908" w:right="1009" w:hanging="432"/>
        <w:jc w:val="left"/>
        <w:rPr>
          <w:sz w:val="22"/>
        </w:rPr>
      </w:pPr>
      <w:r>
        <w:rPr>
          <w:sz w:val="22"/>
        </w:rPr>
        <w:t>The</w:t>
      </w:r>
      <w:r>
        <w:rPr>
          <w:spacing w:val="-1"/>
          <w:sz w:val="22"/>
        </w:rPr>
        <w:t> </w:t>
      </w:r>
      <w:r>
        <w:rPr>
          <w:sz w:val="22"/>
        </w:rPr>
        <w:t>Contractor shall</w:t>
      </w:r>
      <w:r>
        <w:rPr>
          <w:spacing w:val="-2"/>
          <w:sz w:val="22"/>
        </w:rPr>
        <w:t> </w:t>
      </w:r>
      <w:r>
        <w:rPr>
          <w:sz w:val="22"/>
        </w:rPr>
        <w:t>be</w:t>
      </w:r>
      <w:r>
        <w:rPr>
          <w:spacing w:val="-6"/>
          <w:sz w:val="22"/>
        </w:rPr>
        <w:t> </w:t>
      </w:r>
      <w:r>
        <w:rPr>
          <w:sz w:val="22"/>
        </w:rPr>
        <w:t>entitled</w:t>
      </w:r>
      <w:r>
        <w:rPr>
          <w:spacing w:val="-2"/>
          <w:sz w:val="22"/>
        </w:rPr>
        <w:t> </w:t>
      </w:r>
      <w:r>
        <w:rPr>
          <w:sz w:val="22"/>
        </w:rPr>
        <w:t>at</w:t>
      </w:r>
      <w:r>
        <w:rPr>
          <w:spacing w:val="-3"/>
          <w:sz w:val="22"/>
        </w:rPr>
        <w:t> </w:t>
      </w:r>
      <w:r>
        <w:rPr>
          <w:sz w:val="22"/>
        </w:rPr>
        <w:t>any</w:t>
      </w:r>
      <w:r>
        <w:rPr>
          <w:spacing w:val="-3"/>
          <w:sz w:val="22"/>
        </w:rPr>
        <w:t> </w:t>
      </w:r>
      <w:r>
        <w:rPr>
          <w:sz w:val="22"/>
        </w:rPr>
        <w:t>time</w:t>
      </w:r>
      <w:r>
        <w:rPr>
          <w:spacing w:val="-4"/>
          <w:sz w:val="22"/>
        </w:rPr>
        <w:t> </w:t>
      </w:r>
      <w:r>
        <w:rPr>
          <w:sz w:val="22"/>
        </w:rPr>
        <w:t>to</w:t>
      </w:r>
      <w:r>
        <w:rPr>
          <w:spacing w:val="-4"/>
          <w:sz w:val="22"/>
        </w:rPr>
        <w:t> </w:t>
      </w:r>
      <w:r>
        <w:rPr>
          <w:sz w:val="22"/>
        </w:rPr>
        <w:t>make</w:t>
      </w:r>
      <w:r>
        <w:rPr>
          <w:spacing w:val="-2"/>
          <w:sz w:val="22"/>
        </w:rPr>
        <w:t> </w:t>
      </w:r>
      <w:r>
        <w:rPr>
          <w:sz w:val="22"/>
        </w:rPr>
        <w:t>the</w:t>
      </w:r>
      <w:r>
        <w:rPr>
          <w:spacing w:val="-4"/>
          <w:sz w:val="22"/>
        </w:rPr>
        <w:t> </w:t>
      </w:r>
      <w:r>
        <w:rPr>
          <w:sz w:val="22"/>
        </w:rPr>
        <w:t>provision</w:t>
      </w:r>
      <w:r>
        <w:rPr>
          <w:spacing w:val="-1"/>
          <w:sz w:val="22"/>
        </w:rPr>
        <w:t> </w:t>
      </w:r>
      <w:r>
        <w:rPr>
          <w:sz w:val="22"/>
        </w:rPr>
        <w:t>of</w:t>
      </w:r>
      <w:r>
        <w:rPr>
          <w:spacing w:val="-3"/>
          <w:sz w:val="22"/>
        </w:rPr>
        <w:t> </w:t>
      </w:r>
      <w:r>
        <w:rPr>
          <w:sz w:val="22"/>
        </w:rPr>
        <w:t>services dependent on the provision of advance payments or the provision of other securities by the Client in an appropriate amount.</w:t>
      </w:r>
    </w:p>
    <w:p>
      <w:pPr>
        <w:pStyle w:val="BodyText"/>
        <w:spacing w:before="3"/>
        <w:rPr>
          <w:sz w:val="24"/>
        </w:rPr>
      </w:pPr>
    </w:p>
    <w:p>
      <w:pPr>
        <w:pStyle w:val="ListParagraph"/>
        <w:numPr>
          <w:ilvl w:val="1"/>
          <w:numId w:val="1"/>
        </w:numPr>
        <w:tabs>
          <w:tab w:pos="908" w:val="left" w:leader="none"/>
        </w:tabs>
        <w:spacing w:line="278" w:lineRule="auto" w:before="0" w:after="0"/>
        <w:ind w:left="908" w:right="333" w:hanging="432"/>
        <w:jc w:val="left"/>
        <w:rPr>
          <w:sz w:val="22"/>
        </w:rPr>
      </w:pPr>
      <w:r>
        <w:rPr>
          <w:sz w:val="22"/>
        </w:rPr>
        <w:t>Unless otherwise contractually agreed, one-off payments shall be</w:t>
      </w:r>
      <w:r>
        <w:rPr>
          <w:spacing w:val="-1"/>
          <w:sz w:val="22"/>
        </w:rPr>
        <w:t> </w:t>
      </w:r>
      <w:r>
        <w:rPr>
          <w:sz w:val="22"/>
        </w:rPr>
        <w:t>invoiced after the service has been provided and ongoing payments shall be invoiced quarterly in advance. Invoices issued by the Contractor, including VAT, shall be payable within 14 days of receipt of the invoice without any deductions and free of charges. The terms of payment stipulated for the entire order shall apply analogously to partial invoices. A</w:t>
      </w:r>
      <w:r>
        <w:rPr>
          <w:spacing w:val="-2"/>
          <w:sz w:val="22"/>
        </w:rPr>
        <w:t> </w:t>
      </w:r>
      <w:r>
        <w:rPr>
          <w:sz w:val="22"/>
        </w:rPr>
        <w:t>payment shall</w:t>
      </w:r>
      <w:r>
        <w:rPr>
          <w:spacing w:val="-2"/>
          <w:sz w:val="22"/>
        </w:rPr>
        <w:t> </w:t>
      </w:r>
      <w:r>
        <w:rPr>
          <w:sz w:val="22"/>
        </w:rPr>
        <w:t>be</w:t>
      </w:r>
      <w:r>
        <w:rPr>
          <w:spacing w:val="-2"/>
          <w:sz w:val="22"/>
        </w:rPr>
        <w:t> </w:t>
      </w:r>
      <w:r>
        <w:rPr>
          <w:sz w:val="22"/>
        </w:rPr>
        <w:t>deemed</w:t>
      </w:r>
      <w:r>
        <w:rPr>
          <w:spacing w:val="-4"/>
          <w:sz w:val="22"/>
        </w:rPr>
        <w:t> </w:t>
      </w:r>
      <w:r>
        <w:rPr>
          <w:sz w:val="22"/>
        </w:rPr>
        <w:t>as</w:t>
      </w:r>
      <w:r>
        <w:rPr>
          <w:spacing w:val="-3"/>
          <w:sz w:val="22"/>
        </w:rPr>
        <w:t> </w:t>
      </w:r>
      <w:r>
        <w:rPr>
          <w:sz w:val="22"/>
        </w:rPr>
        <w:t>made</w:t>
      </w:r>
      <w:r>
        <w:rPr>
          <w:spacing w:val="-4"/>
          <w:sz w:val="22"/>
        </w:rPr>
        <w:t> </w:t>
      </w:r>
      <w:r>
        <w:rPr>
          <w:sz w:val="22"/>
        </w:rPr>
        <w:t>on</w:t>
      </w:r>
      <w:r>
        <w:rPr>
          <w:spacing w:val="-4"/>
          <w:sz w:val="22"/>
        </w:rPr>
        <w:t> </w:t>
      </w:r>
      <w:r>
        <w:rPr>
          <w:sz w:val="22"/>
        </w:rPr>
        <w:t>the</w:t>
      </w:r>
      <w:r>
        <w:rPr>
          <w:spacing w:val="-4"/>
          <w:sz w:val="22"/>
        </w:rPr>
        <w:t> </w:t>
      </w:r>
      <w:r>
        <w:rPr>
          <w:sz w:val="22"/>
        </w:rPr>
        <w:t>day</w:t>
      </w:r>
      <w:r>
        <w:rPr>
          <w:spacing w:val="-1"/>
          <w:sz w:val="22"/>
        </w:rPr>
        <w:t> </w:t>
      </w:r>
      <w:r>
        <w:rPr>
          <w:sz w:val="22"/>
        </w:rPr>
        <w:t>on</w:t>
      </w:r>
      <w:r>
        <w:rPr>
          <w:spacing w:val="-4"/>
          <w:sz w:val="22"/>
        </w:rPr>
        <w:t> </w:t>
      </w:r>
      <w:r>
        <w:rPr>
          <w:sz w:val="22"/>
        </w:rPr>
        <w:t>which</w:t>
      </w:r>
      <w:r>
        <w:rPr>
          <w:spacing w:val="-1"/>
          <w:sz w:val="22"/>
        </w:rPr>
        <w:t> </w:t>
      </w:r>
      <w:r>
        <w:rPr>
          <w:sz w:val="22"/>
        </w:rPr>
        <w:t>it</w:t>
      </w:r>
      <w:r>
        <w:rPr>
          <w:spacing w:val="-3"/>
          <w:sz w:val="22"/>
        </w:rPr>
        <w:t> </w:t>
      </w:r>
      <w:r>
        <w:rPr>
          <w:sz w:val="22"/>
        </w:rPr>
        <w:t>is</w:t>
      </w:r>
      <w:r>
        <w:rPr>
          <w:spacing w:val="-1"/>
          <w:sz w:val="22"/>
        </w:rPr>
        <w:t> </w:t>
      </w:r>
      <w:r>
        <w:rPr>
          <w:sz w:val="22"/>
        </w:rPr>
        <w:t>available</w:t>
      </w:r>
      <w:r>
        <w:rPr>
          <w:spacing w:val="-1"/>
          <w:sz w:val="22"/>
        </w:rPr>
        <w:t> </w:t>
      </w:r>
      <w:r>
        <w:rPr>
          <w:sz w:val="22"/>
        </w:rPr>
        <w:t>to the Contractor. If the Client is in arrears with its payments, the Contractor shall be entitled to charge statutory default interest and any required collection costs.</w:t>
      </w:r>
    </w:p>
    <w:p>
      <w:pPr>
        <w:pStyle w:val="BodyText"/>
        <w:spacing w:before="8"/>
        <w:rPr>
          <w:sz w:val="21"/>
        </w:rPr>
      </w:pPr>
    </w:p>
    <w:p>
      <w:pPr>
        <w:pStyle w:val="ListParagraph"/>
        <w:numPr>
          <w:ilvl w:val="1"/>
          <w:numId w:val="1"/>
        </w:numPr>
        <w:tabs>
          <w:tab w:pos="908" w:val="left" w:leader="none"/>
        </w:tabs>
        <w:spacing w:line="278" w:lineRule="auto" w:before="0" w:after="0"/>
        <w:ind w:left="908" w:right="290" w:hanging="432"/>
        <w:jc w:val="left"/>
        <w:rPr>
          <w:sz w:val="22"/>
        </w:rPr>
      </w:pPr>
      <w:r>
        <w:rPr>
          <w:sz w:val="22"/>
        </w:rPr>
        <w:t>Current</w:t>
      </w:r>
      <w:r>
        <w:rPr>
          <w:spacing w:val="-3"/>
          <w:sz w:val="22"/>
        </w:rPr>
        <w:t> </w:t>
      </w:r>
      <w:r>
        <w:rPr>
          <w:sz w:val="22"/>
        </w:rPr>
        <w:t>remuneration</w:t>
      </w:r>
      <w:r>
        <w:rPr>
          <w:spacing w:val="-1"/>
          <w:sz w:val="22"/>
        </w:rPr>
        <w:t> </w:t>
      </w:r>
      <w:r>
        <w:rPr>
          <w:sz w:val="22"/>
        </w:rPr>
        <w:t>is</w:t>
      </w:r>
      <w:r>
        <w:rPr>
          <w:spacing w:val="-7"/>
          <w:sz w:val="22"/>
        </w:rPr>
        <w:t> </w:t>
      </w:r>
      <w:r>
        <w:rPr>
          <w:sz w:val="22"/>
        </w:rPr>
        <w:t>based</w:t>
      </w:r>
      <w:r>
        <w:rPr>
          <w:spacing w:val="-3"/>
          <w:sz w:val="22"/>
        </w:rPr>
        <w:t> </w:t>
      </w:r>
      <w:r>
        <w:rPr>
          <w:sz w:val="22"/>
        </w:rPr>
        <w:t>on</w:t>
      </w:r>
      <w:r>
        <w:rPr>
          <w:spacing w:val="-5"/>
          <w:sz w:val="22"/>
        </w:rPr>
        <w:t> </w:t>
      </w:r>
      <w:r>
        <w:rPr>
          <w:sz w:val="22"/>
        </w:rPr>
        <w:t>the</w:t>
      </w:r>
      <w:r>
        <w:rPr>
          <w:spacing w:val="-5"/>
          <w:sz w:val="22"/>
        </w:rPr>
        <w:t> </w:t>
      </w:r>
      <w:r>
        <w:rPr>
          <w:sz w:val="22"/>
        </w:rPr>
        <w:t>collective</w:t>
      </w:r>
      <w:r>
        <w:rPr>
          <w:spacing w:val="-2"/>
          <w:sz w:val="22"/>
        </w:rPr>
        <w:t> </w:t>
      </w:r>
      <w:r>
        <w:rPr>
          <w:sz w:val="22"/>
        </w:rPr>
        <w:t>agreement</w:t>
      </w:r>
      <w:r>
        <w:rPr>
          <w:spacing w:val="-1"/>
          <w:sz w:val="22"/>
        </w:rPr>
        <w:t> </w:t>
      </w:r>
      <w:r>
        <w:rPr>
          <w:sz w:val="22"/>
        </w:rPr>
        <w:t>salary</w:t>
      </w:r>
      <w:r>
        <w:rPr>
          <w:spacing w:val="-1"/>
          <w:sz w:val="22"/>
        </w:rPr>
        <w:t> </w:t>
      </w:r>
      <w:r>
        <w:rPr>
          <w:sz w:val="22"/>
        </w:rPr>
        <w:t>of</w:t>
      </w:r>
      <w:r>
        <w:rPr>
          <w:spacing w:val="-1"/>
          <w:sz w:val="22"/>
        </w:rPr>
        <w:t> </w:t>
      </w:r>
      <w:r>
        <w:rPr>
          <w:sz w:val="22"/>
        </w:rPr>
        <w:t>an</w:t>
      </w:r>
      <w:r>
        <w:rPr>
          <w:spacing w:val="-5"/>
          <w:sz w:val="22"/>
        </w:rPr>
        <w:t> </w:t>
      </w:r>
      <w:r>
        <w:rPr>
          <w:sz w:val="22"/>
        </w:rPr>
        <w:t>employee</w:t>
      </w:r>
      <w:r>
        <w:rPr>
          <w:spacing w:val="-2"/>
          <w:sz w:val="22"/>
        </w:rPr>
        <w:t> </w:t>
      </w:r>
      <w:r>
        <w:rPr>
          <w:sz w:val="22"/>
        </w:rPr>
        <w:t>of companies in the services in automatic data processing and information technology sector on the experience level for special activities (ST2).</w:t>
      </w:r>
    </w:p>
    <w:p>
      <w:pPr>
        <w:pStyle w:val="BodyText"/>
        <w:spacing w:before="5"/>
        <w:rPr>
          <w:sz w:val="24"/>
        </w:rPr>
      </w:pPr>
    </w:p>
    <w:p>
      <w:pPr>
        <w:pStyle w:val="ListParagraph"/>
        <w:numPr>
          <w:ilvl w:val="1"/>
          <w:numId w:val="1"/>
        </w:numPr>
        <w:tabs>
          <w:tab w:pos="908" w:val="left" w:leader="none"/>
        </w:tabs>
        <w:spacing w:line="278" w:lineRule="auto" w:before="1" w:after="0"/>
        <w:ind w:left="908" w:right="322" w:hanging="432"/>
        <w:jc w:val="left"/>
        <w:rPr>
          <w:sz w:val="22"/>
        </w:rPr>
      </w:pPr>
      <w:r>
        <w:rPr>
          <w:sz w:val="22"/>
        </w:rPr>
        <w:t>The</w:t>
      </w:r>
      <w:r>
        <w:rPr>
          <w:spacing w:val="-1"/>
          <w:sz w:val="22"/>
        </w:rPr>
        <w:t> </w:t>
      </w:r>
      <w:r>
        <w:rPr>
          <w:sz w:val="22"/>
        </w:rPr>
        <w:t>Client is</w:t>
      </w:r>
      <w:r>
        <w:rPr>
          <w:spacing w:val="-1"/>
          <w:sz w:val="22"/>
        </w:rPr>
        <w:t> </w:t>
      </w:r>
      <w:r>
        <w:rPr>
          <w:sz w:val="22"/>
        </w:rPr>
        <w:t>only</w:t>
      </w:r>
      <w:r>
        <w:rPr>
          <w:spacing w:val="-1"/>
          <w:sz w:val="22"/>
        </w:rPr>
        <w:t> </w:t>
      </w:r>
      <w:r>
        <w:rPr>
          <w:sz w:val="22"/>
        </w:rPr>
        <w:t>permitted</w:t>
      </w:r>
      <w:r>
        <w:rPr>
          <w:spacing w:val="-2"/>
          <w:sz w:val="22"/>
        </w:rPr>
        <w:t> </w:t>
      </w:r>
      <w:r>
        <w:rPr>
          <w:sz w:val="22"/>
        </w:rPr>
        <w:t>to</w:t>
      </w:r>
      <w:r>
        <w:rPr>
          <w:spacing w:val="-4"/>
          <w:sz w:val="22"/>
        </w:rPr>
        <w:t> </w:t>
      </w:r>
      <w:r>
        <w:rPr>
          <w:sz w:val="22"/>
        </w:rPr>
        <w:t>offset</w:t>
      </w:r>
      <w:r>
        <w:rPr>
          <w:spacing w:val="-3"/>
          <w:sz w:val="22"/>
        </w:rPr>
        <w:t> </w:t>
      </w:r>
      <w:r>
        <w:rPr>
          <w:sz w:val="22"/>
        </w:rPr>
        <w:t>a</w:t>
      </w:r>
      <w:r>
        <w:rPr>
          <w:spacing w:val="-4"/>
          <w:sz w:val="22"/>
        </w:rPr>
        <w:t> </w:t>
      </w:r>
      <w:r>
        <w:rPr>
          <w:sz w:val="22"/>
        </w:rPr>
        <w:t>counterclaim</w:t>
      </w:r>
      <w:r>
        <w:rPr>
          <w:spacing w:val="-2"/>
          <w:sz w:val="22"/>
        </w:rPr>
        <w:t> </w:t>
      </w:r>
      <w:r>
        <w:rPr>
          <w:sz w:val="22"/>
        </w:rPr>
        <w:t>recognised</w:t>
      </w:r>
      <w:r>
        <w:rPr>
          <w:spacing w:val="-1"/>
          <w:sz w:val="22"/>
        </w:rPr>
        <w:t> </w:t>
      </w:r>
      <w:r>
        <w:rPr>
          <w:sz w:val="22"/>
        </w:rPr>
        <w:t>by</w:t>
      </w:r>
      <w:r>
        <w:rPr>
          <w:spacing w:val="-4"/>
          <w:sz w:val="22"/>
        </w:rPr>
        <w:t> </w:t>
      </w:r>
      <w:r>
        <w:rPr>
          <w:sz w:val="22"/>
        </w:rPr>
        <w:t>the</w:t>
      </w:r>
      <w:r>
        <w:rPr>
          <w:spacing w:val="-4"/>
          <w:sz w:val="22"/>
        </w:rPr>
        <w:t> </w:t>
      </w:r>
      <w:r>
        <w:rPr>
          <w:sz w:val="22"/>
        </w:rPr>
        <w:t>Contractor</w:t>
      </w:r>
      <w:r>
        <w:rPr>
          <w:spacing w:val="-3"/>
          <w:sz w:val="22"/>
        </w:rPr>
        <w:t> </w:t>
      </w:r>
      <w:r>
        <w:rPr>
          <w:sz w:val="22"/>
        </w:rPr>
        <w:t>or legally established. The Client shall not be entitled to a right of retention.</w:t>
      </w:r>
    </w:p>
    <w:p>
      <w:pPr>
        <w:pStyle w:val="BodyText"/>
        <w:spacing w:before="3"/>
        <w:rPr>
          <w:sz w:val="24"/>
        </w:rPr>
      </w:pPr>
    </w:p>
    <w:p>
      <w:pPr>
        <w:pStyle w:val="ListParagraph"/>
        <w:numPr>
          <w:ilvl w:val="1"/>
          <w:numId w:val="1"/>
        </w:numPr>
        <w:tabs>
          <w:tab w:pos="908" w:val="left" w:leader="none"/>
        </w:tabs>
        <w:spacing w:line="278" w:lineRule="auto" w:before="0" w:after="0"/>
        <w:ind w:left="908" w:right="529" w:hanging="432"/>
        <w:jc w:val="left"/>
        <w:rPr>
          <w:sz w:val="22"/>
        </w:rPr>
      </w:pPr>
      <w:r>
        <w:rPr>
          <w:sz w:val="22"/>
        </w:rPr>
        <w:t>All</w:t>
      </w:r>
      <w:r>
        <w:rPr>
          <w:spacing w:val="-2"/>
          <w:sz w:val="22"/>
        </w:rPr>
        <w:t> </w:t>
      </w:r>
      <w:r>
        <w:rPr>
          <w:sz w:val="22"/>
        </w:rPr>
        <w:t>tax</w:t>
      </w:r>
      <w:r>
        <w:rPr>
          <w:spacing w:val="-1"/>
          <w:sz w:val="22"/>
        </w:rPr>
        <w:t> </w:t>
      </w:r>
      <w:r>
        <w:rPr>
          <w:sz w:val="22"/>
        </w:rPr>
        <w:t>liabilities arising</w:t>
      </w:r>
      <w:r>
        <w:rPr>
          <w:spacing w:val="-2"/>
          <w:sz w:val="22"/>
        </w:rPr>
        <w:t> </w:t>
      </w:r>
      <w:r>
        <w:rPr>
          <w:sz w:val="22"/>
        </w:rPr>
        <w:t>from</w:t>
      </w:r>
      <w:r>
        <w:rPr>
          <w:spacing w:val="-3"/>
          <w:sz w:val="22"/>
        </w:rPr>
        <w:t> </w:t>
      </w:r>
      <w:r>
        <w:rPr>
          <w:sz w:val="22"/>
        </w:rPr>
        <w:t>the</w:t>
      </w:r>
      <w:r>
        <w:rPr>
          <w:spacing w:val="-2"/>
          <w:sz w:val="22"/>
        </w:rPr>
        <w:t> </w:t>
      </w:r>
      <w:r>
        <w:rPr>
          <w:sz w:val="22"/>
        </w:rPr>
        <w:t>contractual</w:t>
      </w:r>
      <w:r>
        <w:rPr>
          <w:spacing w:val="-4"/>
          <w:sz w:val="22"/>
        </w:rPr>
        <w:t> </w:t>
      </w:r>
      <w:r>
        <w:rPr>
          <w:sz w:val="22"/>
        </w:rPr>
        <w:t>relationship, such</w:t>
      </w:r>
      <w:r>
        <w:rPr>
          <w:spacing w:val="-4"/>
          <w:sz w:val="22"/>
        </w:rPr>
        <w:t> </w:t>
      </w:r>
      <w:r>
        <w:rPr>
          <w:sz w:val="22"/>
        </w:rPr>
        <w:t>as</w:t>
      </w:r>
      <w:r>
        <w:rPr>
          <w:spacing w:val="-3"/>
          <w:sz w:val="22"/>
        </w:rPr>
        <w:t> </w:t>
      </w:r>
      <w:r>
        <w:rPr>
          <w:sz w:val="22"/>
        </w:rPr>
        <w:t>legal</w:t>
      </w:r>
      <w:r>
        <w:rPr>
          <w:spacing w:val="-3"/>
          <w:sz w:val="22"/>
        </w:rPr>
        <w:t> </w:t>
      </w:r>
      <w:r>
        <w:rPr>
          <w:sz w:val="22"/>
        </w:rPr>
        <w:t>transaction fees or withholding taxes, shall be borne by the Client.</w:t>
      </w:r>
    </w:p>
    <w:p>
      <w:pPr>
        <w:pStyle w:val="BodyText"/>
        <w:spacing w:line="278" w:lineRule="auto" w:before="1"/>
        <w:ind w:left="908" w:right="617"/>
      </w:pPr>
      <w:r>
        <w:rPr/>
        <w:t>Should</w:t>
      </w:r>
      <w:r>
        <w:rPr>
          <w:spacing w:val="-2"/>
        </w:rPr>
        <w:t> </w:t>
      </w:r>
      <w:r>
        <w:rPr/>
        <w:t>the</w:t>
      </w:r>
      <w:r>
        <w:rPr>
          <w:spacing w:val="-2"/>
        </w:rPr>
        <w:t> </w:t>
      </w:r>
      <w:r>
        <w:rPr/>
        <w:t>Contractor</w:t>
      </w:r>
      <w:r>
        <w:rPr>
          <w:spacing w:val="-2"/>
        </w:rPr>
        <w:t> </w:t>
      </w:r>
      <w:r>
        <w:rPr/>
        <w:t>be</w:t>
      </w:r>
      <w:r>
        <w:rPr>
          <w:spacing w:val="-4"/>
        </w:rPr>
        <w:t> </w:t>
      </w:r>
      <w:r>
        <w:rPr/>
        <w:t>held</w:t>
      </w:r>
      <w:r>
        <w:rPr>
          <w:spacing w:val="-2"/>
        </w:rPr>
        <w:t> </w:t>
      </w:r>
      <w:r>
        <w:rPr/>
        <w:t>liable</w:t>
      </w:r>
      <w:r>
        <w:rPr>
          <w:spacing w:val="-1"/>
        </w:rPr>
        <w:t> </w:t>
      </w:r>
      <w:r>
        <w:rPr/>
        <w:t>for</w:t>
      </w:r>
      <w:r>
        <w:rPr>
          <w:spacing w:val="-3"/>
        </w:rPr>
        <w:t> </w:t>
      </w:r>
      <w:r>
        <w:rPr/>
        <w:t>such</w:t>
      </w:r>
      <w:r>
        <w:rPr>
          <w:spacing w:val="-4"/>
        </w:rPr>
        <w:t> </w:t>
      </w:r>
      <w:r>
        <w:rPr/>
        <w:t>charges,</w:t>
      </w:r>
      <w:r>
        <w:rPr>
          <w:spacing w:val="-3"/>
        </w:rPr>
        <w:t> </w:t>
      </w:r>
      <w:r>
        <w:rPr/>
        <w:t>the</w:t>
      </w:r>
      <w:r>
        <w:rPr>
          <w:spacing w:val="-2"/>
        </w:rPr>
        <w:t> </w:t>
      </w:r>
      <w:r>
        <w:rPr/>
        <w:t>Client</w:t>
      </w:r>
      <w:r>
        <w:rPr>
          <w:spacing w:val="-2"/>
        </w:rPr>
        <w:t> </w:t>
      </w:r>
      <w:r>
        <w:rPr/>
        <w:t>shall</w:t>
      </w:r>
      <w:r>
        <w:rPr>
          <w:spacing w:val="-2"/>
        </w:rPr>
        <w:t> </w:t>
      </w:r>
      <w:r>
        <w:rPr/>
        <w:t>indemnify and hold the Contractor harmless.</w:t>
      </w:r>
    </w:p>
    <w:p>
      <w:pPr>
        <w:pStyle w:val="BodyText"/>
        <w:spacing w:before="7"/>
        <w:rPr>
          <w:sz w:val="26"/>
        </w:rPr>
      </w:pPr>
    </w:p>
    <w:p>
      <w:pPr>
        <w:pStyle w:val="Heading1"/>
        <w:numPr>
          <w:ilvl w:val="0"/>
          <w:numId w:val="1"/>
        </w:numPr>
        <w:tabs>
          <w:tab w:pos="472" w:val="left" w:leader="none"/>
        </w:tabs>
        <w:spacing w:line="240" w:lineRule="auto" w:before="0" w:after="0"/>
        <w:ind w:left="472" w:right="0" w:hanging="356"/>
        <w:jc w:val="left"/>
      </w:pPr>
      <w:r>
        <w:rPr/>
        <w:t>Force</w:t>
      </w:r>
      <w:r>
        <w:rPr>
          <w:spacing w:val="-3"/>
        </w:rPr>
        <w:t> </w:t>
      </w:r>
      <w:r>
        <w:rPr>
          <w:spacing w:val="-2"/>
        </w:rPr>
        <w:t>majeure</w:t>
      </w:r>
    </w:p>
    <w:p>
      <w:pPr>
        <w:pStyle w:val="BodyText"/>
        <w:spacing w:before="4"/>
        <w:rPr>
          <w:b/>
          <w:sz w:val="24"/>
        </w:rPr>
      </w:pPr>
    </w:p>
    <w:p>
      <w:pPr>
        <w:pStyle w:val="ListParagraph"/>
        <w:numPr>
          <w:ilvl w:val="1"/>
          <w:numId w:val="1"/>
        </w:numPr>
        <w:tabs>
          <w:tab w:pos="682" w:val="left" w:leader="none"/>
          <w:tab w:pos="817" w:val="left" w:leader="none"/>
        </w:tabs>
        <w:spacing w:line="278" w:lineRule="auto" w:before="0" w:after="0"/>
        <w:ind w:left="682" w:right="227" w:hanging="432"/>
        <w:jc w:val="left"/>
        <w:rPr>
          <w:sz w:val="22"/>
        </w:rPr>
      </w:pPr>
      <w:r>
        <w:rPr>
          <w:sz w:val="22"/>
        </w:rPr>
        <w:t>The non-fulfilment of obligations on time or in due manner as a consequence of force majeure, such as war, terrorism, natural disasters, fire, strike, lockout, embargo, sovereign intervention, failure of the power supply, failure of means of transport, failure of</w:t>
      </w:r>
      <w:r>
        <w:rPr>
          <w:spacing w:val="-3"/>
          <w:sz w:val="22"/>
        </w:rPr>
        <w:t> </w:t>
      </w:r>
      <w:r>
        <w:rPr>
          <w:sz w:val="22"/>
        </w:rPr>
        <w:t>telecommunications</w:t>
      </w:r>
      <w:r>
        <w:rPr>
          <w:spacing w:val="-1"/>
          <w:sz w:val="22"/>
        </w:rPr>
        <w:t> </w:t>
      </w:r>
      <w:r>
        <w:rPr>
          <w:sz w:val="22"/>
        </w:rPr>
        <w:t>networks</w:t>
      </w:r>
      <w:r>
        <w:rPr>
          <w:spacing w:val="-3"/>
          <w:sz w:val="22"/>
        </w:rPr>
        <w:t> </w:t>
      </w:r>
      <w:r>
        <w:rPr>
          <w:sz w:val="22"/>
        </w:rPr>
        <w:t>or</w:t>
      </w:r>
      <w:r>
        <w:rPr>
          <w:spacing w:val="-3"/>
          <w:sz w:val="22"/>
        </w:rPr>
        <w:t> </w:t>
      </w:r>
      <w:r>
        <w:rPr>
          <w:sz w:val="22"/>
        </w:rPr>
        <w:t>data</w:t>
      </w:r>
      <w:r>
        <w:rPr>
          <w:spacing w:val="-4"/>
          <w:sz w:val="22"/>
        </w:rPr>
        <w:t> </w:t>
      </w:r>
      <w:r>
        <w:rPr>
          <w:sz w:val="22"/>
        </w:rPr>
        <w:t>lines, changes</w:t>
      </w:r>
      <w:r>
        <w:rPr>
          <w:spacing w:val="-1"/>
          <w:sz w:val="22"/>
        </w:rPr>
        <w:t> </w:t>
      </w:r>
      <w:r>
        <w:rPr>
          <w:sz w:val="22"/>
        </w:rPr>
        <w:t>in</w:t>
      </w:r>
      <w:r>
        <w:rPr>
          <w:spacing w:val="-2"/>
          <w:sz w:val="22"/>
        </w:rPr>
        <w:t> </w:t>
      </w:r>
      <w:r>
        <w:rPr>
          <w:sz w:val="22"/>
        </w:rPr>
        <w:t>the</w:t>
      </w:r>
      <w:r>
        <w:rPr>
          <w:spacing w:val="-4"/>
          <w:sz w:val="22"/>
        </w:rPr>
        <w:t> </w:t>
      </w:r>
      <w:r>
        <w:rPr>
          <w:sz w:val="22"/>
        </w:rPr>
        <w:t>law</w:t>
      </w:r>
      <w:r>
        <w:rPr>
          <w:spacing w:val="-2"/>
          <w:sz w:val="22"/>
        </w:rPr>
        <w:t> </w:t>
      </w:r>
      <w:r>
        <w:rPr>
          <w:sz w:val="22"/>
        </w:rPr>
        <w:t>affecting</w:t>
      </w:r>
      <w:r>
        <w:rPr>
          <w:spacing w:val="-1"/>
          <w:sz w:val="22"/>
        </w:rPr>
        <w:t> </w:t>
      </w:r>
      <w:r>
        <w:rPr>
          <w:sz w:val="22"/>
        </w:rPr>
        <w:t>the</w:t>
      </w:r>
      <w:r>
        <w:rPr>
          <w:spacing w:val="-4"/>
          <w:sz w:val="22"/>
        </w:rPr>
        <w:t> </w:t>
      </w:r>
      <w:r>
        <w:rPr>
          <w:sz w:val="22"/>
        </w:rPr>
        <w:t>services after conclusion of</w:t>
      </w:r>
      <w:r>
        <w:rPr>
          <w:spacing w:val="-1"/>
          <w:sz w:val="22"/>
        </w:rPr>
        <w:t> </w:t>
      </w:r>
      <w:r>
        <w:rPr>
          <w:sz w:val="22"/>
        </w:rPr>
        <w:t>the</w:t>
      </w:r>
      <w:r>
        <w:rPr>
          <w:spacing w:val="-2"/>
          <w:sz w:val="22"/>
        </w:rPr>
        <w:t> </w:t>
      </w:r>
      <w:r>
        <w:rPr>
          <w:sz w:val="22"/>
        </w:rPr>
        <w:t>contract or other</w:t>
      </w:r>
      <w:r>
        <w:rPr>
          <w:spacing w:val="-1"/>
          <w:sz w:val="22"/>
        </w:rPr>
        <w:t> </w:t>
      </w:r>
      <w:r>
        <w:rPr>
          <w:sz w:val="22"/>
        </w:rPr>
        <w:t>non-availability of products, shall not constitute a breach of contract.</w:t>
      </w:r>
    </w:p>
    <w:p>
      <w:pPr>
        <w:spacing w:after="0" w:line="278" w:lineRule="auto"/>
        <w:jc w:val="left"/>
        <w:rPr>
          <w:sz w:val="22"/>
        </w:rPr>
        <w:sectPr>
          <w:pgSz w:w="11930" w:h="16850"/>
          <w:pgMar w:header="466" w:footer="0" w:top="1300" w:bottom="280" w:left="1300" w:right="1240"/>
        </w:sectPr>
      </w:pPr>
    </w:p>
    <w:p>
      <w:pPr>
        <w:pStyle w:val="Heading1"/>
        <w:numPr>
          <w:ilvl w:val="0"/>
          <w:numId w:val="1"/>
        </w:numPr>
        <w:tabs>
          <w:tab w:pos="472" w:val="left" w:leader="none"/>
        </w:tabs>
        <w:spacing w:line="240" w:lineRule="auto" w:before="133" w:after="0"/>
        <w:ind w:left="472" w:right="0" w:hanging="356"/>
        <w:jc w:val="left"/>
      </w:pPr>
      <w:r>
        <w:rPr/>
        <w:t>Rights</w:t>
      </w:r>
      <w:r>
        <w:rPr>
          <w:spacing w:val="-4"/>
        </w:rPr>
        <w:t> </w:t>
      </w:r>
      <w:r>
        <w:rPr/>
        <w:t>of</w:t>
      </w:r>
      <w:r>
        <w:rPr>
          <w:spacing w:val="-2"/>
        </w:rPr>
        <w:t> </w:t>
      </w:r>
      <w:r>
        <w:rPr/>
        <w:t>use</w:t>
      </w:r>
      <w:r>
        <w:rPr>
          <w:spacing w:val="-6"/>
        </w:rPr>
        <w:t> </w:t>
      </w:r>
      <w:r>
        <w:rPr/>
        <w:t>to</w:t>
      </w:r>
      <w:r>
        <w:rPr>
          <w:spacing w:val="-6"/>
        </w:rPr>
        <w:t> </w:t>
      </w:r>
      <w:r>
        <w:rPr/>
        <w:t>software</w:t>
      </w:r>
      <w:r>
        <w:rPr>
          <w:spacing w:val="-5"/>
        </w:rPr>
        <w:t> </w:t>
      </w:r>
      <w:r>
        <w:rPr/>
        <w:t>products</w:t>
      </w:r>
      <w:r>
        <w:rPr>
          <w:spacing w:val="-3"/>
        </w:rPr>
        <w:t> </w:t>
      </w:r>
      <w:r>
        <w:rPr/>
        <w:t>and</w:t>
      </w:r>
      <w:r>
        <w:rPr>
          <w:spacing w:val="-6"/>
        </w:rPr>
        <w:t> </w:t>
      </w:r>
      <w:r>
        <w:rPr>
          <w:spacing w:val="-2"/>
        </w:rPr>
        <w:t>documents</w:t>
      </w:r>
    </w:p>
    <w:p>
      <w:pPr>
        <w:pStyle w:val="BodyText"/>
        <w:spacing w:before="7"/>
        <w:rPr>
          <w:b/>
          <w:sz w:val="25"/>
        </w:rPr>
      </w:pPr>
    </w:p>
    <w:p>
      <w:pPr>
        <w:pStyle w:val="ListParagraph"/>
        <w:numPr>
          <w:ilvl w:val="1"/>
          <w:numId w:val="1"/>
        </w:numPr>
        <w:tabs>
          <w:tab w:pos="682" w:val="left" w:leader="none"/>
          <w:tab w:pos="817" w:val="left" w:leader="none"/>
        </w:tabs>
        <w:spacing w:line="278" w:lineRule="auto" w:before="0" w:after="0"/>
        <w:ind w:left="682" w:right="375" w:hanging="432"/>
        <w:jc w:val="left"/>
        <w:rPr>
          <w:sz w:val="22"/>
        </w:rPr>
      </w:pPr>
      <w:r>
        <w:rPr>
          <w:sz w:val="22"/>
        </w:rPr>
        <w:t>Any surrender of software products to the Client by the Contractor or any the Client is</w:t>
      </w:r>
      <w:r>
        <w:rPr>
          <w:spacing w:val="-1"/>
          <w:sz w:val="22"/>
        </w:rPr>
        <w:t> </w:t>
      </w:r>
      <w:r>
        <w:rPr>
          <w:sz w:val="22"/>
        </w:rPr>
        <w:t>enabled</w:t>
      </w:r>
      <w:r>
        <w:rPr>
          <w:spacing w:val="-1"/>
          <w:sz w:val="22"/>
        </w:rPr>
        <w:t> </w:t>
      </w:r>
      <w:r>
        <w:rPr>
          <w:sz w:val="22"/>
        </w:rPr>
        <w:t>to</w:t>
      </w:r>
      <w:r>
        <w:rPr>
          <w:spacing w:val="-3"/>
          <w:sz w:val="22"/>
        </w:rPr>
        <w:t> </w:t>
      </w:r>
      <w:r>
        <w:rPr>
          <w:sz w:val="22"/>
        </w:rPr>
        <w:t>use</w:t>
      </w:r>
      <w:r>
        <w:rPr>
          <w:spacing w:val="-3"/>
          <w:sz w:val="22"/>
        </w:rPr>
        <w:t> </w:t>
      </w:r>
      <w:r>
        <w:rPr>
          <w:sz w:val="22"/>
        </w:rPr>
        <w:t>software</w:t>
      </w:r>
      <w:r>
        <w:rPr>
          <w:spacing w:val="-1"/>
          <w:sz w:val="22"/>
        </w:rPr>
        <w:t> </w:t>
      </w:r>
      <w:r>
        <w:rPr>
          <w:sz w:val="22"/>
        </w:rPr>
        <w:t>products</w:t>
      </w:r>
      <w:r>
        <w:rPr>
          <w:spacing w:val="-1"/>
          <w:sz w:val="22"/>
        </w:rPr>
        <w:t> </w:t>
      </w:r>
      <w:r>
        <w:rPr>
          <w:sz w:val="22"/>
        </w:rPr>
        <w:t>as</w:t>
      </w:r>
      <w:r>
        <w:rPr>
          <w:spacing w:val="-1"/>
          <w:sz w:val="22"/>
        </w:rPr>
        <w:t> </w:t>
      </w:r>
      <w:r>
        <w:rPr>
          <w:sz w:val="22"/>
        </w:rPr>
        <w:t>part</w:t>
      </w:r>
      <w:r>
        <w:rPr>
          <w:spacing w:val="-1"/>
          <w:sz w:val="22"/>
        </w:rPr>
        <w:t> </w:t>
      </w:r>
      <w:r>
        <w:rPr>
          <w:sz w:val="22"/>
        </w:rPr>
        <w:t>of</w:t>
      </w:r>
      <w:r>
        <w:rPr>
          <w:spacing w:val="-2"/>
          <w:sz w:val="22"/>
        </w:rPr>
        <w:t> </w:t>
      </w:r>
      <w:r>
        <w:rPr>
          <w:sz w:val="22"/>
        </w:rPr>
        <w:t>the</w:t>
      </w:r>
      <w:r>
        <w:rPr>
          <w:spacing w:val="-6"/>
          <w:sz w:val="22"/>
        </w:rPr>
        <w:t> </w:t>
      </w:r>
      <w:r>
        <w:rPr>
          <w:sz w:val="22"/>
        </w:rPr>
        <w:t>services,</w:t>
      </w:r>
      <w:r>
        <w:rPr>
          <w:spacing w:val="-1"/>
          <w:sz w:val="22"/>
        </w:rPr>
        <w:t> </w:t>
      </w:r>
      <w:r>
        <w:rPr>
          <w:sz w:val="22"/>
        </w:rPr>
        <w:t>the</w:t>
      </w:r>
      <w:r>
        <w:rPr>
          <w:spacing w:val="-3"/>
          <w:sz w:val="22"/>
        </w:rPr>
        <w:t> </w:t>
      </w:r>
      <w:r>
        <w:rPr>
          <w:sz w:val="22"/>
        </w:rPr>
        <w:t>Client shall</w:t>
      </w:r>
      <w:r>
        <w:rPr>
          <w:spacing w:val="-4"/>
          <w:sz w:val="22"/>
        </w:rPr>
        <w:t> </w:t>
      </w:r>
      <w:r>
        <w:rPr>
          <w:sz w:val="22"/>
        </w:rPr>
        <w:t>be</w:t>
      </w:r>
      <w:r>
        <w:rPr>
          <w:spacing w:val="-1"/>
          <w:sz w:val="22"/>
        </w:rPr>
        <w:t> </w:t>
      </w:r>
      <w:r>
        <w:rPr>
          <w:sz w:val="22"/>
        </w:rPr>
        <w:t>entitled to the non-exclusive, non-transferable, non-sublicensable right, limited to the term of the contract, to use the software products in unmodified form.</w:t>
      </w:r>
    </w:p>
    <w:p>
      <w:pPr>
        <w:pStyle w:val="ListParagraph"/>
        <w:numPr>
          <w:ilvl w:val="1"/>
          <w:numId w:val="1"/>
        </w:numPr>
        <w:tabs>
          <w:tab w:pos="682" w:val="left" w:leader="none"/>
          <w:tab w:pos="817" w:val="left" w:leader="none"/>
        </w:tabs>
        <w:spacing w:line="278" w:lineRule="auto" w:before="0" w:after="0"/>
        <w:ind w:left="682" w:right="465" w:hanging="432"/>
        <w:jc w:val="left"/>
        <w:rPr>
          <w:sz w:val="22"/>
        </w:rPr>
      </w:pPr>
      <w:r>
        <w:rPr>
          <w:sz w:val="22"/>
        </w:rPr>
        <w:t>When using software products in a network, a licence is required for each simultaneous</w:t>
      </w:r>
      <w:r>
        <w:rPr>
          <w:spacing w:val="-2"/>
          <w:sz w:val="22"/>
        </w:rPr>
        <w:t> </w:t>
      </w:r>
      <w:r>
        <w:rPr>
          <w:sz w:val="22"/>
        </w:rPr>
        <w:t>user.</w:t>
      </w:r>
      <w:r>
        <w:rPr>
          <w:spacing w:val="-3"/>
          <w:sz w:val="22"/>
        </w:rPr>
        <w:t> </w:t>
      </w:r>
      <w:r>
        <w:rPr>
          <w:sz w:val="22"/>
        </w:rPr>
        <w:t>When</w:t>
      </w:r>
      <w:r>
        <w:rPr>
          <w:spacing w:val="-2"/>
          <w:sz w:val="22"/>
        </w:rPr>
        <w:t> </w:t>
      </w:r>
      <w:r>
        <w:rPr>
          <w:sz w:val="22"/>
        </w:rPr>
        <w:t>using</w:t>
      </w:r>
      <w:r>
        <w:rPr>
          <w:spacing w:val="-3"/>
          <w:sz w:val="22"/>
        </w:rPr>
        <w:t> </w:t>
      </w:r>
      <w:r>
        <w:rPr>
          <w:sz w:val="22"/>
        </w:rPr>
        <w:t>software</w:t>
      </w:r>
      <w:r>
        <w:rPr>
          <w:spacing w:val="-4"/>
          <w:sz w:val="22"/>
        </w:rPr>
        <w:t> </w:t>
      </w:r>
      <w:r>
        <w:rPr>
          <w:sz w:val="22"/>
        </w:rPr>
        <w:t>products</w:t>
      </w:r>
      <w:r>
        <w:rPr>
          <w:spacing w:val="-2"/>
          <w:sz w:val="22"/>
        </w:rPr>
        <w:t> </w:t>
      </w:r>
      <w:r>
        <w:rPr>
          <w:sz w:val="22"/>
        </w:rPr>
        <w:t>on</w:t>
      </w:r>
      <w:r>
        <w:rPr>
          <w:spacing w:val="-5"/>
          <w:sz w:val="22"/>
        </w:rPr>
        <w:t> </w:t>
      </w:r>
      <w:r>
        <w:rPr>
          <w:sz w:val="22"/>
        </w:rPr>
        <w:t>"stand-alone</w:t>
      </w:r>
      <w:r>
        <w:rPr>
          <w:spacing w:val="-2"/>
          <w:sz w:val="22"/>
        </w:rPr>
        <w:t> </w:t>
      </w:r>
      <w:r>
        <w:rPr>
          <w:sz w:val="22"/>
        </w:rPr>
        <w:t>PCs",</w:t>
      </w:r>
      <w:r>
        <w:rPr>
          <w:spacing w:val="-4"/>
          <w:sz w:val="22"/>
        </w:rPr>
        <w:t> </w:t>
      </w:r>
      <w:r>
        <w:rPr>
          <w:sz w:val="22"/>
        </w:rPr>
        <w:t>a</w:t>
      </w:r>
      <w:r>
        <w:rPr>
          <w:spacing w:val="-3"/>
          <w:sz w:val="22"/>
        </w:rPr>
        <w:t> </w:t>
      </w:r>
      <w:r>
        <w:rPr>
          <w:sz w:val="22"/>
        </w:rPr>
        <w:t>licence</w:t>
      </w:r>
      <w:r>
        <w:rPr>
          <w:spacing w:val="-2"/>
          <w:sz w:val="22"/>
        </w:rPr>
        <w:t> </w:t>
      </w:r>
      <w:r>
        <w:rPr>
          <w:sz w:val="22"/>
        </w:rPr>
        <w:t>is required for each PC.</w:t>
      </w:r>
    </w:p>
    <w:p>
      <w:pPr>
        <w:pStyle w:val="BodyText"/>
        <w:spacing w:before="3"/>
        <w:rPr>
          <w:sz w:val="24"/>
        </w:rPr>
      </w:pPr>
    </w:p>
    <w:p>
      <w:pPr>
        <w:pStyle w:val="ListParagraph"/>
        <w:numPr>
          <w:ilvl w:val="1"/>
          <w:numId w:val="1"/>
        </w:numPr>
        <w:tabs>
          <w:tab w:pos="682" w:val="left" w:leader="none"/>
          <w:tab w:pos="817" w:val="left" w:leader="none"/>
        </w:tabs>
        <w:spacing w:line="278" w:lineRule="auto" w:before="0" w:after="0"/>
        <w:ind w:left="682" w:right="243" w:hanging="432"/>
        <w:jc w:val="both"/>
        <w:rPr>
          <w:sz w:val="22"/>
        </w:rPr>
      </w:pPr>
      <w:r>
        <w:rPr>
          <w:sz w:val="22"/>
        </w:rPr>
        <w:t>For third-party software products provided to the Client by the Contractor, the respective licence terms of the manufacturer of these software products shall take precedence over the provisions of this section.</w:t>
      </w:r>
    </w:p>
    <w:p>
      <w:pPr>
        <w:pStyle w:val="BodyText"/>
        <w:spacing w:before="6"/>
        <w:rPr>
          <w:sz w:val="24"/>
        </w:rPr>
      </w:pPr>
    </w:p>
    <w:p>
      <w:pPr>
        <w:pStyle w:val="ListParagraph"/>
        <w:numPr>
          <w:ilvl w:val="1"/>
          <w:numId w:val="1"/>
        </w:numPr>
        <w:tabs>
          <w:tab w:pos="682" w:val="left" w:leader="none"/>
          <w:tab w:pos="817" w:val="left" w:leader="none"/>
        </w:tabs>
        <w:spacing w:line="280" w:lineRule="auto" w:before="0" w:after="0"/>
        <w:ind w:left="682" w:right="1132" w:hanging="432"/>
        <w:jc w:val="left"/>
        <w:rPr>
          <w:sz w:val="22"/>
        </w:rPr>
      </w:pPr>
      <w:r>
        <w:rPr>
          <w:sz w:val="22"/>
        </w:rPr>
        <w:t>Unless</w:t>
      </w:r>
      <w:r>
        <w:rPr>
          <w:spacing w:val="-1"/>
          <w:sz w:val="22"/>
        </w:rPr>
        <w:t> </w:t>
      </w:r>
      <w:r>
        <w:rPr>
          <w:sz w:val="22"/>
        </w:rPr>
        <w:t>a</w:t>
      </w:r>
      <w:r>
        <w:rPr>
          <w:spacing w:val="-1"/>
          <w:sz w:val="22"/>
        </w:rPr>
        <w:t> </w:t>
      </w:r>
      <w:r>
        <w:rPr>
          <w:sz w:val="22"/>
        </w:rPr>
        <w:t>separate</w:t>
      </w:r>
      <w:r>
        <w:rPr>
          <w:spacing w:val="-1"/>
          <w:sz w:val="22"/>
        </w:rPr>
        <w:t> </w:t>
      </w:r>
      <w:r>
        <w:rPr>
          <w:sz w:val="22"/>
        </w:rPr>
        <w:t>agreement</w:t>
      </w:r>
      <w:r>
        <w:rPr>
          <w:spacing w:val="-1"/>
          <w:sz w:val="22"/>
        </w:rPr>
        <w:t> </w:t>
      </w:r>
      <w:r>
        <w:rPr>
          <w:sz w:val="22"/>
        </w:rPr>
        <w:t>is</w:t>
      </w:r>
      <w:r>
        <w:rPr>
          <w:spacing w:val="-3"/>
          <w:sz w:val="22"/>
        </w:rPr>
        <w:t> </w:t>
      </w:r>
      <w:r>
        <w:rPr>
          <w:sz w:val="22"/>
        </w:rPr>
        <w:t>made,</w:t>
      </w:r>
      <w:r>
        <w:rPr>
          <w:spacing w:val="-1"/>
          <w:sz w:val="22"/>
        </w:rPr>
        <w:t> </w:t>
      </w:r>
      <w:r>
        <w:rPr>
          <w:sz w:val="22"/>
        </w:rPr>
        <w:t>no</w:t>
      </w:r>
      <w:r>
        <w:rPr>
          <w:spacing w:val="-3"/>
          <w:sz w:val="22"/>
        </w:rPr>
        <w:t> </w:t>
      </w:r>
      <w:r>
        <w:rPr>
          <w:sz w:val="22"/>
        </w:rPr>
        <w:t>further</w:t>
      </w:r>
      <w:r>
        <w:rPr>
          <w:spacing w:val="-4"/>
          <w:sz w:val="22"/>
        </w:rPr>
        <w:t> </w:t>
      </w:r>
      <w:r>
        <w:rPr>
          <w:sz w:val="22"/>
        </w:rPr>
        <w:t>rights</w:t>
      </w:r>
      <w:r>
        <w:rPr>
          <w:spacing w:val="-2"/>
          <w:sz w:val="22"/>
        </w:rPr>
        <w:t> </w:t>
      </w:r>
      <w:r>
        <w:rPr>
          <w:sz w:val="22"/>
        </w:rPr>
        <w:t>to</w:t>
      </w:r>
      <w:r>
        <w:rPr>
          <w:spacing w:val="-3"/>
          <w:sz w:val="22"/>
        </w:rPr>
        <w:t> </w:t>
      </w:r>
      <w:r>
        <w:rPr>
          <w:sz w:val="22"/>
        </w:rPr>
        <w:t>software</w:t>
      </w:r>
      <w:r>
        <w:rPr>
          <w:spacing w:val="-2"/>
          <w:sz w:val="22"/>
        </w:rPr>
        <w:t> </w:t>
      </w:r>
      <w:r>
        <w:rPr>
          <w:sz w:val="22"/>
        </w:rPr>
        <w:t>products shall be transferred to the Client.</w:t>
      </w:r>
    </w:p>
    <w:p>
      <w:pPr>
        <w:pStyle w:val="BodyText"/>
        <w:spacing w:line="251" w:lineRule="exact"/>
        <w:ind w:left="908"/>
      </w:pPr>
      <w:r>
        <w:rPr/>
        <w:t>The</w:t>
      </w:r>
      <w:r>
        <w:rPr>
          <w:spacing w:val="-4"/>
        </w:rPr>
        <w:t> </w:t>
      </w:r>
      <w:r>
        <w:rPr/>
        <w:t>Client’s</w:t>
      </w:r>
      <w:r>
        <w:rPr>
          <w:spacing w:val="-3"/>
        </w:rPr>
        <w:t> </w:t>
      </w:r>
      <w:r>
        <w:rPr/>
        <w:t>rights</w:t>
      </w:r>
      <w:r>
        <w:rPr>
          <w:spacing w:val="-5"/>
        </w:rPr>
        <w:t> </w:t>
      </w:r>
      <w:r>
        <w:rPr/>
        <w:t>according</w:t>
      </w:r>
      <w:r>
        <w:rPr>
          <w:spacing w:val="-5"/>
        </w:rPr>
        <w:t> </w:t>
      </w:r>
      <w:r>
        <w:rPr/>
        <w:t>to</w:t>
      </w:r>
      <w:r>
        <w:rPr>
          <w:spacing w:val="-4"/>
        </w:rPr>
        <w:t> </w:t>
      </w:r>
      <w:r>
        <w:rPr/>
        <w:t>§§</w:t>
      </w:r>
      <w:r>
        <w:rPr>
          <w:spacing w:val="-6"/>
        </w:rPr>
        <w:t> </w:t>
      </w:r>
      <w:r>
        <w:rPr/>
        <w:t>40d,</w:t>
      </w:r>
      <w:r>
        <w:rPr>
          <w:spacing w:val="-5"/>
        </w:rPr>
        <w:t> </w:t>
      </w:r>
      <w:r>
        <w:rPr/>
        <w:t>40e</w:t>
      </w:r>
      <w:r>
        <w:rPr>
          <w:spacing w:val="-6"/>
        </w:rPr>
        <w:t> </w:t>
      </w:r>
      <w:r>
        <w:rPr/>
        <w:t>UrhG</w:t>
      </w:r>
      <w:r>
        <w:rPr>
          <w:spacing w:val="-2"/>
        </w:rPr>
        <w:t> </w:t>
      </w:r>
      <w:r>
        <w:rPr/>
        <w:t>are</w:t>
      </w:r>
      <w:r>
        <w:rPr>
          <w:spacing w:val="-4"/>
        </w:rPr>
        <w:t> </w:t>
      </w:r>
      <w:r>
        <w:rPr/>
        <w:t>not</w:t>
      </w:r>
      <w:r>
        <w:rPr>
          <w:spacing w:val="-2"/>
        </w:rPr>
        <w:t> </w:t>
      </w:r>
      <w:r>
        <w:rPr/>
        <w:t>affected</w:t>
      </w:r>
      <w:r>
        <w:rPr>
          <w:spacing w:val="-5"/>
        </w:rPr>
        <w:t> </w:t>
      </w:r>
      <w:r>
        <w:rPr/>
        <w:t>by</w:t>
      </w:r>
      <w:r>
        <w:rPr>
          <w:spacing w:val="-6"/>
        </w:rPr>
        <w:t> </w:t>
      </w:r>
      <w:r>
        <w:rPr>
          <w:spacing w:val="-2"/>
        </w:rPr>
        <w:t>this.</w:t>
      </w:r>
    </w:p>
    <w:p>
      <w:pPr>
        <w:pStyle w:val="BodyText"/>
        <w:spacing w:before="8"/>
        <w:rPr>
          <w:sz w:val="27"/>
        </w:rPr>
      </w:pPr>
    </w:p>
    <w:p>
      <w:pPr>
        <w:pStyle w:val="ListParagraph"/>
        <w:numPr>
          <w:ilvl w:val="1"/>
          <w:numId w:val="1"/>
        </w:numPr>
        <w:tabs>
          <w:tab w:pos="682" w:val="left" w:leader="none"/>
          <w:tab w:pos="817" w:val="left" w:leader="none"/>
        </w:tabs>
        <w:spacing w:line="278" w:lineRule="auto" w:before="0" w:after="0"/>
        <w:ind w:left="682" w:right="705" w:hanging="432"/>
        <w:jc w:val="left"/>
        <w:rPr>
          <w:sz w:val="22"/>
        </w:rPr>
      </w:pPr>
      <w:r>
        <w:rPr>
          <w:sz w:val="22"/>
        </w:rPr>
        <w:t>All documents provided to the Client by the Contractor, in particular the documentation</w:t>
      </w:r>
      <w:r>
        <w:rPr>
          <w:spacing w:val="-5"/>
          <w:sz w:val="22"/>
        </w:rPr>
        <w:t> </w:t>
      </w:r>
      <w:r>
        <w:rPr>
          <w:sz w:val="22"/>
        </w:rPr>
        <w:t>for</w:t>
      </w:r>
      <w:r>
        <w:rPr>
          <w:spacing w:val="-3"/>
          <w:sz w:val="22"/>
        </w:rPr>
        <w:t> </w:t>
      </w:r>
      <w:r>
        <w:rPr>
          <w:sz w:val="22"/>
        </w:rPr>
        <w:t>software</w:t>
      </w:r>
      <w:r>
        <w:rPr>
          <w:spacing w:val="-2"/>
          <w:sz w:val="22"/>
        </w:rPr>
        <w:t> </w:t>
      </w:r>
      <w:r>
        <w:rPr>
          <w:sz w:val="22"/>
        </w:rPr>
        <w:t>products,</w:t>
      </w:r>
      <w:r>
        <w:rPr>
          <w:spacing w:val="-3"/>
          <w:sz w:val="22"/>
        </w:rPr>
        <w:t> </w:t>
      </w:r>
      <w:r>
        <w:rPr>
          <w:sz w:val="22"/>
        </w:rPr>
        <w:t>must</w:t>
      </w:r>
      <w:r>
        <w:rPr>
          <w:spacing w:val="-1"/>
          <w:sz w:val="22"/>
        </w:rPr>
        <w:t> </w:t>
      </w:r>
      <w:r>
        <w:rPr>
          <w:sz w:val="22"/>
        </w:rPr>
        <w:t>not</w:t>
      </w:r>
      <w:r>
        <w:rPr>
          <w:spacing w:val="-1"/>
          <w:sz w:val="22"/>
        </w:rPr>
        <w:t> </w:t>
      </w:r>
      <w:r>
        <w:rPr>
          <w:sz w:val="22"/>
        </w:rPr>
        <w:t>be</w:t>
      </w:r>
      <w:r>
        <w:rPr>
          <w:spacing w:val="-3"/>
          <w:sz w:val="22"/>
        </w:rPr>
        <w:t> </w:t>
      </w:r>
      <w:r>
        <w:rPr>
          <w:sz w:val="22"/>
        </w:rPr>
        <w:t>reproduced</w:t>
      </w:r>
      <w:r>
        <w:rPr>
          <w:spacing w:val="-2"/>
          <w:sz w:val="22"/>
        </w:rPr>
        <w:t> </w:t>
      </w:r>
      <w:r>
        <w:rPr>
          <w:sz w:val="22"/>
        </w:rPr>
        <w:t>or</w:t>
      </w:r>
      <w:r>
        <w:rPr>
          <w:spacing w:val="-1"/>
          <w:sz w:val="22"/>
        </w:rPr>
        <w:t> </w:t>
      </w:r>
      <w:r>
        <w:rPr>
          <w:sz w:val="22"/>
        </w:rPr>
        <w:t>distributed</w:t>
      </w:r>
      <w:r>
        <w:rPr>
          <w:spacing w:val="-2"/>
          <w:sz w:val="22"/>
        </w:rPr>
        <w:t> </w:t>
      </w:r>
      <w:r>
        <w:rPr>
          <w:sz w:val="22"/>
        </w:rPr>
        <w:t>in</w:t>
      </w:r>
      <w:r>
        <w:rPr>
          <w:spacing w:val="-3"/>
          <w:sz w:val="22"/>
        </w:rPr>
        <w:t> </w:t>
      </w:r>
      <w:r>
        <w:rPr>
          <w:sz w:val="22"/>
        </w:rPr>
        <w:t>any way, whether for payment or free of charge.</w:t>
      </w:r>
    </w:p>
    <w:p>
      <w:pPr>
        <w:pStyle w:val="BodyText"/>
        <w:spacing w:before="5"/>
        <w:rPr>
          <w:sz w:val="25"/>
        </w:rPr>
      </w:pPr>
    </w:p>
    <w:p>
      <w:pPr>
        <w:pStyle w:val="ListParagraph"/>
        <w:numPr>
          <w:ilvl w:val="1"/>
          <w:numId w:val="1"/>
        </w:numPr>
        <w:tabs>
          <w:tab w:pos="682" w:val="left" w:leader="none"/>
          <w:tab w:pos="817" w:val="left" w:leader="none"/>
        </w:tabs>
        <w:spacing w:line="278" w:lineRule="auto" w:before="0" w:after="0"/>
        <w:ind w:left="682" w:right="557" w:hanging="432"/>
        <w:jc w:val="left"/>
        <w:rPr>
          <w:sz w:val="22"/>
        </w:rPr>
      </w:pPr>
      <w:r>
        <w:rPr>
          <w:sz w:val="22"/>
        </w:rPr>
        <w:t>The</w:t>
      </w:r>
      <w:r>
        <w:rPr>
          <w:spacing w:val="-1"/>
          <w:sz w:val="22"/>
        </w:rPr>
        <w:t> </w:t>
      </w:r>
      <w:r>
        <w:rPr>
          <w:sz w:val="22"/>
        </w:rPr>
        <w:t>documentation</w:t>
      </w:r>
      <w:r>
        <w:rPr>
          <w:spacing w:val="-1"/>
          <w:sz w:val="22"/>
        </w:rPr>
        <w:t> </w:t>
      </w:r>
      <w:r>
        <w:rPr>
          <w:sz w:val="22"/>
        </w:rPr>
        <w:t>and</w:t>
      </w:r>
      <w:r>
        <w:rPr>
          <w:spacing w:val="-4"/>
          <w:sz w:val="22"/>
        </w:rPr>
        <w:t> </w:t>
      </w:r>
      <w:r>
        <w:rPr>
          <w:sz w:val="22"/>
        </w:rPr>
        <w:t>passwords</w:t>
      </w:r>
      <w:r>
        <w:rPr>
          <w:spacing w:val="-3"/>
          <w:sz w:val="22"/>
        </w:rPr>
        <w:t> </w:t>
      </w:r>
      <w:r>
        <w:rPr>
          <w:sz w:val="22"/>
        </w:rPr>
        <w:t>required</w:t>
      </w:r>
      <w:r>
        <w:rPr>
          <w:spacing w:val="-4"/>
          <w:sz w:val="22"/>
        </w:rPr>
        <w:t> </w:t>
      </w:r>
      <w:r>
        <w:rPr>
          <w:sz w:val="22"/>
        </w:rPr>
        <w:t>for operation</w:t>
      </w:r>
      <w:r>
        <w:rPr>
          <w:spacing w:val="-1"/>
          <w:sz w:val="22"/>
        </w:rPr>
        <w:t> </w:t>
      </w:r>
      <w:r>
        <w:rPr>
          <w:sz w:val="22"/>
        </w:rPr>
        <w:t>shall</w:t>
      </w:r>
      <w:r>
        <w:rPr>
          <w:spacing w:val="-2"/>
          <w:sz w:val="22"/>
        </w:rPr>
        <w:t> </w:t>
      </w:r>
      <w:r>
        <w:rPr>
          <w:sz w:val="22"/>
        </w:rPr>
        <w:t>be</w:t>
      </w:r>
      <w:r>
        <w:rPr>
          <w:spacing w:val="-3"/>
          <w:sz w:val="22"/>
        </w:rPr>
        <w:t> </w:t>
      </w:r>
      <w:r>
        <w:rPr>
          <w:sz w:val="22"/>
        </w:rPr>
        <w:t>handed</w:t>
      </w:r>
      <w:r>
        <w:rPr>
          <w:spacing w:val="-4"/>
          <w:sz w:val="22"/>
        </w:rPr>
        <w:t> </w:t>
      </w:r>
      <w:r>
        <w:rPr>
          <w:sz w:val="22"/>
        </w:rPr>
        <w:t>over</w:t>
      </w:r>
      <w:r>
        <w:rPr>
          <w:spacing w:val="-3"/>
          <w:sz w:val="22"/>
        </w:rPr>
        <w:t> </w:t>
      </w:r>
      <w:r>
        <w:rPr>
          <w:sz w:val="22"/>
        </w:rPr>
        <w:t>on site when the system is handed over. The system and administrator passwords as well as the</w:t>
      </w:r>
      <w:r>
        <w:rPr>
          <w:spacing w:val="-2"/>
          <w:sz w:val="22"/>
        </w:rPr>
        <w:t> </w:t>
      </w:r>
      <w:r>
        <w:rPr>
          <w:sz w:val="22"/>
        </w:rPr>
        <w:t>system documentation shall be</w:t>
      </w:r>
      <w:r>
        <w:rPr>
          <w:spacing w:val="-2"/>
          <w:sz w:val="22"/>
        </w:rPr>
        <w:t> </w:t>
      </w:r>
      <w:r>
        <w:rPr>
          <w:sz w:val="22"/>
        </w:rPr>
        <w:t>handed over</w:t>
      </w:r>
      <w:r>
        <w:rPr>
          <w:spacing w:val="-1"/>
          <w:sz w:val="22"/>
        </w:rPr>
        <w:t> </w:t>
      </w:r>
      <w:r>
        <w:rPr>
          <w:sz w:val="22"/>
        </w:rPr>
        <w:t>immediately after receipt of full payment and request by the Client, provided that this does not affect other agreements regarding the service contract and system warranty.</w:t>
      </w:r>
    </w:p>
    <w:p>
      <w:pPr>
        <w:pStyle w:val="BodyText"/>
        <w:spacing w:before="6"/>
        <w:rPr>
          <w:sz w:val="26"/>
        </w:rPr>
      </w:pPr>
    </w:p>
    <w:p>
      <w:pPr>
        <w:pStyle w:val="Heading1"/>
        <w:numPr>
          <w:ilvl w:val="0"/>
          <w:numId w:val="1"/>
        </w:numPr>
        <w:tabs>
          <w:tab w:pos="472" w:val="left" w:leader="none"/>
        </w:tabs>
        <w:spacing w:line="240" w:lineRule="auto" w:before="0" w:after="0"/>
        <w:ind w:left="472" w:right="0" w:hanging="356"/>
        <w:jc w:val="left"/>
      </w:pPr>
      <w:r>
        <w:rPr/>
        <w:t>Term</w:t>
      </w:r>
      <w:r>
        <w:rPr>
          <w:spacing w:val="-2"/>
        </w:rPr>
        <w:t> </w:t>
      </w:r>
      <w:r>
        <w:rPr/>
        <w:t>of</w:t>
      </w:r>
      <w:r>
        <w:rPr>
          <w:spacing w:val="-3"/>
        </w:rPr>
        <w:t> </w:t>
      </w:r>
      <w:r>
        <w:rPr/>
        <w:t>the</w:t>
      </w:r>
      <w:r>
        <w:rPr>
          <w:spacing w:val="-2"/>
        </w:rPr>
        <w:t> contract</w:t>
      </w:r>
    </w:p>
    <w:p>
      <w:pPr>
        <w:pStyle w:val="BodyText"/>
        <w:spacing w:before="6"/>
        <w:rPr>
          <w:b/>
          <w:sz w:val="24"/>
        </w:rPr>
      </w:pPr>
    </w:p>
    <w:p>
      <w:pPr>
        <w:pStyle w:val="ListParagraph"/>
        <w:numPr>
          <w:ilvl w:val="1"/>
          <w:numId w:val="1"/>
        </w:numPr>
        <w:tabs>
          <w:tab w:pos="682" w:val="left" w:leader="none"/>
          <w:tab w:pos="817" w:val="left" w:leader="none"/>
        </w:tabs>
        <w:spacing w:line="278" w:lineRule="auto" w:before="0" w:after="0"/>
        <w:ind w:left="682" w:right="264" w:hanging="432"/>
        <w:jc w:val="left"/>
        <w:rPr>
          <w:sz w:val="22"/>
        </w:rPr>
      </w:pPr>
      <w:r>
        <w:rPr>
          <w:sz w:val="22"/>
        </w:rPr>
        <w:t>The contract shall come into force upon signing by both contracting parties and shall run for an indefinite period. The contract may be terminated by either party by registered</w:t>
      </w:r>
      <w:r>
        <w:rPr>
          <w:spacing w:val="-3"/>
          <w:sz w:val="22"/>
        </w:rPr>
        <w:t> </w:t>
      </w:r>
      <w:r>
        <w:rPr>
          <w:sz w:val="22"/>
        </w:rPr>
        <w:t>letter</w:t>
      </w:r>
      <w:r>
        <w:rPr>
          <w:spacing w:val="-1"/>
          <w:sz w:val="22"/>
        </w:rPr>
        <w:t> </w:t>
      </w:r>
      <w:r>
        <w:rPr>
          <w:sz w:val="22"/>
        </w:rPr>
        <w:t>subject</w:t>
      </w:r>
      <w:r>
        <w:rPr>
          <w:spacing w:val="-1"/>
          <w:sz w:val="22"/>
        </w:rPr>
        <w:t> </w:t>
      </w:r>
      <w:r>
        <w:rPr>
          <w:sz w:val="22"/>
        </w:rPr>
        <w:t>to</w:t>
      </w:r>
      <w:r>
        <w:rPr>
          <w:spacing w:val="-1"/>
          <w:sz w:val="22"/>
        </w:rPr>
        <w:t> </w:t>
      </w:r>
      <w:r>
        <w:rPr>
          <w:sz w:val="22"/>
        </w:rPr>
        <w:t>a</w:t>
      </w:r>
      <w:r>
        <w:rPr>
          <w:spacing w:val="-1"/>
          <w:sz w:val="22"/>
        </w:rPr>
        <w:t> </w:t>
      </w:r>
      <w:r>
        <w:rPr>
          <w:sz w:val="22"/>
        </w:rPr>
        <w:t>notice period</w:t>
      </w:r>
      <w:r>
        <w:rPr>
          <w:spacing w:val="-3"/>
          <w:sz w:val="22"/>
        </w:rPr>
        <w:t> </w:t>
      </w:r>
      <w:r>
        <w:rPr>
          <w:sz w:val="22"/>
        </w:rPr>
        <w:t>of</w:t>
      </w:r>
      <w:r>
        <w:rPr>
          <w:spacing w:val="-2"/>
          <w:sz w:val="22"/>
        </w:rPr>
        <w:t> </w:t>
      </w:r>
      <w:r>
        <w:rPr>
          <w:sz w:val="22"/>
        </w:rPr>
        <w:t>6</w:t>
      </w:r>
      <w:r>
        <w:rPr>
          <w:spacing w:val="-3"/>
          <w:sz w:val="22"/>
        </w:rPr>
        <w:t> </w:t>
      </w:r>
      <w:r>
        <w:rPr>
          <w:sz w:val="22"/>
        </w:rPr>
        <w:t>months,</w:t>
      </w:r>
      <w:r>
        <w:rPr>
          <w:spacing w:val="-1"/>
          <w:sz w:val="22"/>
        </w:rPr>
        <w:t> </w:t>
      </w:r>
      <w:r>
        <w:rPr>
          <w:sz w:val="22"/>
        </w:rPr>
        <w:t>but</w:t>
      </w:r>
      <w:r>
        <w:rPr>
          <w:spacing w:val="-2"/>
          <w:sz w:val="22"/>
        </w:rPr>
        <w:t> </w:t>
      </w:r>
      <w:r>
        <w:rPr>
          <w:sz w:val="22"/>
        </w:rPr>
        <w:t>no</w:t>
      </w:r>
      <w:r>
        <w:rPr>
          <w:spacing w:val="-1"/>
          <w:sz w:val="22"/>
        </w:rPr>
        <w:t> </w:t>
      </w:r>
      <w:r>
        <w:rPr>
          <w:sz w:val="22"/>
        </w:rPr>
        <w:t>earlier</w:t>
      </w:r>
      <w:r>
        <w:rPr>
          <w:spacing w:val="-1"/>
          <w:sz w:val="22"/>
        </w:rPr>
        <w:t> </w:t>
      </w:r>
      <w:r>
        <w:rPr>
          <w:sz w:val="22"/>
        </w:rPr>
        <w:t>than</w:t>
      </w:r>
      <w:r>
        <w:rPr>
          <w:spacing w:val="-3"/>
          <w:sz w:val="22"/>
        </w:rPr>
        <w:t> </w:t>
      </w:r>
      <w:r>
        <w:rPr>
          <w:sz w:val="22"/>
        </w:rPr>
        <w:t>at</w:t>
      </w:r>
      <w:r>
        <w:rPr>
          <w:spacing w:val="-2"/>
          <w:sz w:val="22"/>
        </w:rPr>
        <w:t> </w:t>
      </w:r>
      <w:r>
        <w:rPr>
          <w:sz w:val="22"/>
        </w:rPr>
        <w:t>the</w:t>
      </w:r>
      <w:r>
        <w:rPr>
          <w:spacing w:val="-1"/>
          <w:sz w:val="22"/>
        </w:rPr>
        <w:t> </w:t>
      </w:r>
      <w:r>
        <w:rPr>
          <w:sz w:val="22"/>
        </w:rPr>
        <w:t>end</w:t>
      </w:r>
      <w:r>
        <w:rPr>
          <w:spacing w:val="-3"/>
          <w:sz w:val="22"/>
        </w:rPr>
        <w:t> </w:t>
      </w:r>
      <w:r>
        <w:rPr>
          <w:sz w:val="22"/>
        </w:rPr>
        <w:t>of the minimum term agreed in the contract.</w:t>
      </w:r>
    </w:p>
    <w:p>
      <w:pPr>
        <w:pStyle w:val="BodyText"/>
        <w:spacing w:before="4"/>
        <w:rPr>
          <w:sz w:val="24"/>
        </w:rPr>
      </w:pPr>
    </w:p>
    <w:p>
      <w:pPr>
        <w:pStyle w:val="ListParagraph"/>
        <w:numPr>
          <w:ilvl w:val="1"/>
          <w:numId w:val="1"/>
        </w:numPr>
        <w:tabs>
          <w:tab w:pos="682" w:val="left" w:leader="none"/>
          <w:tab w:pos="817" w:val="left" w:leader="none"/>
        </w:tabs>
        <w:spacing w:line="278" w:lineRule="auto" w:before="1" w:after="0"/>
        <w:ind w:left="682" w:right="532" w:hanging="432"/>
        <w:jc w:val="left"/>
        <w:rPr>
          <w:sz w:val="22"/>
        </w:rPr>
      </w:pPr>
      <w:r>
        <w:rPr>
          <w:sz w:val="22"/>
        </w:rPr>
        <w:t>Each</w:t>
      </w:r>
      <w:r>
        <w:rPr>
          <w:spacing w:val="-2"/>
          <w:sz w:val="22"/>
        </w:rPr>
        <w:t> </w:t>
      </w:r>
      <w:r>
        <w:rPr>
          <w:sz w:val="22"/>
        </w:rPr>
        <w:t>contracting</w:t>
      </w:r>
      <w:r>
        <w:rPr>
          <w:spacing w:val="-3"/>
          <w:sz w:val="22"/>
        </w:rPr>
        <w:t> </w:t>
      </w:r>
      <w:r>
        <w:rPr>
          <w:sz w:val="22"/>
        </w:rPr>
        <w:t>party</w:t>
      </w:r>
      <w:r>
        <w:rPr>
          <w:spacing w:val="-1"/>
          <w:sz w:val="22"/>
        </w:rPr>
        <w:t> </w:t>
      </w:r>
      <w:r>
        <w:rPr>
          <w:sz w:val="22"/>
        </w:rPr>
        <w:t>is</w:t>
      </w:r>
      <w:r>
        <w:rPr>
          <w:spacing w:val="-3"/>
          <w:sz w:val="22"/>
        </w:rPr>
        <w:t> </w:t>
      </w:r>
      <w:r>
        <w:rPr>
          <w:sz w:val="22"/>
        </w:rPr>
        <w:t>entitled</w:t>
      </w:r>
      <w:r>
        <w:rPr>
          <w:spacing w:val="-3"/>
          <w:sz w:val="22"/>
        </w:rPr>
        <w:t> </w:t>
      </w:r>
      <w:r>
        <w:rPr>
          <w:sz w:val="22"/>
        </w:rPr>
        <w:t>to</w:t>
      </w:r>
      <w:r>
        <w:rPr>
          <w:spacing w:val="-3"/>
          <w:sz w:val="22"/>
        </w:rPr>
        <w:t> </w:t>
      </w:r>
      <w:r>
        <w:rPr>
          <w:sz w:val="22"/>
        </w:rPr>
        <w:t>terminate</w:t>
      </w:r>
      <w:r>
        <w:rPr>
          <w:spacing w:val="-3"/>
          <w:sz w:val="22"/>
        </w:rPr>
        <w:t> </w:t>
      </w:r>
      <w:r>
        <w:rPr>
          <w:sz w:val="22"/>
        </w:rPr>
        <w:t>the</w:t>
      </w:r>
      <w:r>
        <w:rPr>
          <w:spacing w:val="-6"/>
          <w:sz w:val="22"/>
        </w:rPr>
        <w:t> </w:t>
      </w:r>
      <w:r>
        <w:rPr>
          <w:sz w:val="22"/>
        </w:rPr>
        <w:t>contract prematurely and</w:t>
      </w:r>
      <w:r>
        <w:rPr>
          <w:spacing w:val="-3"/>
          <w:sz w:val="22"/>
        </w:rPr>
        <w:t> </w:t>
      </w:r>
      <w:r>
        <w:rPr>
          <w:sz w:val="22"/>
        </w:rPr>
        <w:t>without notice by registered letter for good cause. Good cause shall be deemed to exist in particular if the other contracting party breaches material obligations under the contract despite a written warning and threat of termination or if the services of the other contracting party are hindered or prevented for a period of more than six months as a result of force majeure.</w:t>
      </w:r>
    </w:p>
    <w:p>
      <w:pPr>
        <w:pStyle w:val="BodyText"/>
        <w:spacing w:before="1"/>
        <w:rPr>
          <w:sz w:val="24"/>
        </w:rPr>
      </w:pPr>
    </w:p>
    <w:p>
      <w:pPr>
        <w:pStyle w:val="ListParagraph"/>
        <w:numPr>
          <w:ilvl w:val="1"/>
          <w:numId w:val="1"/>
        </w:numPr>
        <w:tabs>
          <w:tab w:pos="682" w:val="left" w:leader="none"/>
          <w:tab w:pos="817" w:val="left" w:leader="none"/>
        </w:tabs>
        <w:spacing w:line="280" w:lineRule="auto" w:before="0" w:after="0"/>
        <w:ind w:left="682" w:right="275" w:hanging="432"/>
        <w:jc w:val="both"/>
        <w:rPr>
          <w:sz w:val="22"/>
        </w:rPr>
      </w:pPr>
      <w:r>
        <w:rPr>
          <w:sz w:val="22"/>
        </w:rPr>
        <w:t>Upon</w:t>
      </w:r>
      <w:r>
        <w:rPr>
          <w:spacing w:val="-14"/>
          <w:sz w:val="22"/>
        </w:rPr>
        <w:t> </w:t>
      </w:r>
      <w:r>
        <w:rPr>
          <w:sz w:val="22"/>
        </w:rPr>
        <w:t>termination</w:t>
      </w:r>
      <w:r>
        <w:rPr>
          <w:spacing w:val="-13"/>
          <w:sz w:val="22"/>
        </w:rPr>
        <w:t> </w:t>
      </w:r>
      <w:r>
        <w:rPr>
          <w:sz w:val="22"/>
        </w:rPr>
        <w:t>of</w:t>
      </w:r>
      <w:r>
        <w:rPr>
          <w:spacing w:val="-14"/>
          <w:sz w:val="22"/>
        </w:rPr>
        <w:t> </w:t>
      </w:r>
      <w:r>
        <w:rPr>
          <w:sz w:val="22"/>
        </w:rPr>
        <w:t>the</w:t>
      </w:r>
      <w:r>
        <w:rPr>
          <w:spacing w:val="-14"/>
          <w:sz w:val="22"/>
        </w:rPr>
        <w:t> </w:t>
      </w:r>
      <w:r>
        <w:rPr>
          <w:sz w:val="22"/>
        </w:rPr>
        <w:t>contract,</w:t>
      </w:r>
      <w:r>
        <w:rPr>
          <w:spacing w:val="-14"/>
          <w:sz w:val="22"/>
        </w:rPr>
        <w:t> </w:t>
      </w:r>
      <w:r>
        <w:rPr>
          <w:sz w:val="22"/>
        </w:rPr>
        <w:t>the</w:t>
      </w:r>
      <w:r>
        <w:rPr>
          <w:spacing w:val="-14"/>
          <w:sz w:val="22"/>
        </w:rPr>
        <w:t> </w:t>
      </w:r>
      <w:r>
        <w:rPr>
          <w:sz w:val="22"/>
        </w:rPr>
        <w:t>Client</w:t>
      </w:r>
      <w:r>
        <w:rPr>
          <w:spacing w:val="-12"/>
          <w:sz w:val="22"/>
        </w:rPr>
        <w:t> </w:t>
      </w:r>
      <w:r>
        <w:rPr>
          <w:sz w:val="22"/>
        </w:rPr>
        <w:t>shall</w:t>
      </w:r>
      <w:r>
        <w:rPr>
          <w:spacing w:val="-14"/>
          <w:sz w:val="22"/>
        </w:rPr>
        <w:t> </w:t>
      </w:r>
      <w:r>
        <w:rPr>
          <w:sz w:val="22"/>
        </w:rPr>
        <w:t>immediately</w:t>
      </w:r>
      <w:r>
        <w:rPr>
          <w:spacing w:val="-14"/>
          <w:sz w:val="22"/>
        </w:rPr>
        <w:t> </w:t>
      </w:r>
      <w:r>
        <w:rPr>
          <w:sz w:val="22"/>
        </w:rPr>
        <w:t>return</w:t>
      </w:r>
      <w:r>
        <w:rPr>
          <w:spacing w:val="-12"/>
          <w:sz w:val="22"/>
        </w:rPr>
        <w:t> </w:t>
      </w:r>
      <w:r>
        <w:rPr>
          <w:sz w:val="22"/>
        </w:rPr>
        <w:t>all</w:t>
      </w:r>
      <w:r>
        <w:rPr>
          <w:spacing w:val="-14"/>
          <w:sz w:val="22"/>
        </w:rPr>
        <w:t> </w:t>
      </w:r>
      <w:r>
        <w:rPr>
          <w:sz w:val="22"/>
        </w:rPr>
        <w:t>documents</w:t>
      </w:r>
      <w:r>
        <w:rPr>
          <w:spacing w:val="-15"/>
          <w:sz w:val="22"/>
        </w:rPr>
        <w:t> </w:t>
      </w:r>
      <w:r>
        <w:rPr>
          <w:sz w:val="22"/>
        </w:rPr>
        <w:t>and documentation provided to it by the Contractor to the latter.</w:t>
      </w:r>
    </w:p>
    <w:p>
      <w:pPr>
        <w:spacing w:after="0" w:line="280" w:lineRule="auto"/>
        <w:jc w:val="both"/>
        <w:rPr>
          <w:sz w:val="22"/>
        </w:rPr>
        <w:sectPr>
          <w:pgSz w:w="11930" w:h="16850"/>
          <w:pgMar w:header="466" w:footer="0" w:top="1300" w:bottom="280" w:left="1300" w:right="1240"/>
        </w:sectPr>
      </w:pPr>
    </w:p>
    <w:p>
      <w:pPr>
        <w:pStyle w:val="ListParagraph"/>
        <w:numPr>
          <w:ilvl w:val="1"/>
          <w:numId w:val="1"/>
        </w:numPr>
        <w:tabs>
          <w:tab w:pos="682" w:val="left" w:leader="none"/>
          <w:tab w:pos="1441" w:val="left" w:leader="none"/>
        </w:tabs>
        <w:spacing w:line="278" w:lineRule="auto" w:before="107" w:after="0"/>
        <w:ind w:left="682" w:right="305" w:hanging="432"/>
        <w:jc w:val="left"/>
        <w:rPr>
          <w:sz w:val="22"/>
        </w:rPr>
      </w:pPr>
      <w:r>
        <w:rPr>
          <w:sz w:val="22"/>
        </w:rPr>
        <w:t>Upon</w:t>
      </w:r>
      <w:r>
        <w:rPr>
          <w:spacing w:val="-2"/>
          <w:sz w:val="22"/>
        </w:rPr>
        <w:t> </w:t>
      </w:r>
      <w:r>
        <w:rPr>
          <w:sz w:val="22"/>
        </w:rPr>
        <w:t>request,</w:t>
      </w:r>
      <w:r>
        <w:rPr>
          <w:spacing w:val="-2"/>
          <w:sz w:val="22"/>
        </w:rPr>
        <w:t> </w:t>
      </w:r>
      <w:r>
        <w:rPr>
          <w:sz w:val="22"/>
        </w:rPr>
        <w:t>the</w:t>
      </w:r>
      <w:r>
        <w:rPr>
          <w:spacing w:val="-4"/>
          <w:sz w:val="22"/>
        </w:rPr>
        <w:t> </w:t>
      </w:r>
      <w:r>
        <w:rPr>
          <w:sz w:val="22"/>
        </w:rPr>
        <w:t>Contractor</w:t>
      </w:r>
      <w:r>
        <w:rPr>
          <w:spacing w:val="-2"/>
          <w:sz w:val="22"/>
        </w:rPr>
        <w:t> </w:t>
      </w:r>
      <w:r>
        <w:rPr>
          <w:sz w:val="22"/>
        </w:rPr>
        <w:t>shall</w:t>
      </w:r>
      <w:r>
        <w:rPr>
          <w:spacing w:val="-2"/>
          <w:sz w:val="22"/>
        </w:rPr>
        <w:t> </w:t>
      </w:r>
      <w:r>
        <w:rPr>
          <w:sz w:val="22"/>
        </w:rPr>
        <w:t>support</w:t>
      </w:r>
      <w:r>
        <w:rPr>
          <w:spacing w:val="-3"/>
          <w:sz w:val="22"/>
        </w:rPr>
        <w:t> </w:t>
      </w:r>
      <w:r>
        <w:rPr>
          <w:sz w:val="22"/>
        </w:rPr>
        <w:t>the</w:t>
      </w:r>
      <w:r>
        <w:rPr>
          <w:spacing w:val="-4"/>
          <w:sz w:val="22"/>
        </w:rPr>
        <w:t> </w:t>
      </w:r>
      <w:r>
        <w:rPr>
          <w:sz w:val="22"/>
        </w:rPr>
        <w:t>Client at</w:t>
      </w:r>
      <w:r>
        <w:rPr>
          <w:spacing w:val="-3"/>
          <w:sz w:val="22"/>
        </w:rPr>
        <w:t> </w:t>
      </w:r>
      <w:r>
        <w:rPr>
          <w:sz w:val="22"/>
        </w:rPr>
        <w:t>the</w:t>
      </w:r>
      <w:r>
        <w:rPr>
          <w:spacing w:val="-4"/>
          <w:sz w:val="22"/>
        </w:rPr>
        <w:t> </w:t>
      </w:r>
      <w:r>
        <w:rPr>
          <w:sz w:val="22"/>
        </w:rPr>
        <w:t>end</w:t>
      </w:r>
      <w:r>
        <w:rPr>
          <w:spacing w:val="-2"/>
          <w:sz w:val="22"/>
        </w:rPr>
        <w:t> </w:t>
      </w:r>
      <w:r>
        <w:rPr>
          <w:sz w:val="22"/>
        </w:rPr>
        <w:t>of</w:t>
      </w:r>
      <w:r>
        <w:rPr>
          <w:spacing w:val="-3"/>
          <w:sz w:val="22"/>
        </w:rPr>
        <w:t> </w:t>
      </w:r>
      <w:r>
        <w:rPr>
          <w:sz w:val="22"/>
        </w:rPr>
        <w:t>the</w:t>
      </w:r>
      <w:r>
        <w:rPr>
          <w:spacing w:val="-4"/>
          <w:sz w:val="22"/>
        </w:rPr>
        <w:t> </w:t>
      </w:r>
      <w:r>
        <w:rPr>
          <w:sz w:val="22"/>
        </w:rPr>
        <w:t>contract in returning the services to the Client or a third party nominated by the Client at the Contractor's applicable hourly rates.</w:t>
      </w:r>
    </w:p>
    <w:p>
      <w:pPr>
        <w:pStyle w:val="BodyText"/>
        <w:spacing w:before="9"/>
        <w:rPr>
          <w:sz w:val="26"/>
        </w:rPr>
      </w:pPr>
    </w:p>
    <w:p>
      <w:pPr>
        <w:pStyle w:val="Heading1"/>
        <w:numPr>
          <w:ilvl w:val="0"/>
          <w:numId w:val="1"/>
        </w:numPr>
        <w:tabs>
          <w:tab w:pos="472" w:val="left" w:leader="none"/>
        </w:tabs>
        <w:spacing w:line="240" w:lineRule="auto" w:before="0" w:after="0"/>
        <w:ind w:left="472" w:right="0" w:hanging="356"/>
        <w:jc w:val="left"/>
      </w:pPr>
      <w:r>
        <w:rPr/>
        <w:t>Data</w:t>
      </w:r>
      <w:r>
        <w:rPr>
          <w:spacing w:val="-5"/>
        </w:rPr>
        <w:t> </w:t>
      </w:r>
      <w:r>
        <w:rPr>
          <w:spacing w:val="-2"/>
        </w:rPr>
        <w:t>protection</w:t>
      </w:r>
    </w:p>
    <w:p>
      <w:pPr>
        <w:pStyle w:val="BodyText"/>
        <w:spacing w:before="4"/>
        <w:rPr>
          <w:b/>
          <w:sz w:val="25"/>
        </w:rPr>
      </w:pPr>
    </w:p>
    <w:p>
      <w:pPr>
        <w:pStyle w:val="ListParagraph"/>
        <w:numPr>
          <w:ilvl w:val="1"/>
          <w:numId w:val="1"/>
        </w:numPr>
        <w:tabs>
          <w:tab w:pos="817" w:val="left" w:leader="none"/>
          <w:tab w:pos="819" w:val="left" w:leader="none"/>
        </w:tabs>
        <w:spacing w:line="240" w:lineRule="auto" w:before="0" w:after="0"/>
        <w:ind w:left="819" w:right="116" w:hanging="569"/>
        <w:jc w:val="left"/>
        <w:rPr>
          <w:sz w:val="22"/>
        </w:rPr>
      </w:pPr>
      <w:r>
        <w:rPr>
          <w:sz w:val="22"/>
        </w:rPr>
        <w:t>The data</w:t>
      </w:r>
      <w:r>
        <w:rPr>
          <w:spacing w:val="-3"/>
          <w:sz w:val="22"/>
        </w:rPr>
        <w:t> </w:t>
      </w:r>
      <w:r>
        <w:rPr>
          <w:sz w:val="22"/>
        </w:rPr>
        <w:t>protection</w:t>
      </w:r>
      <w:r>
        <w:rPr>
          <w:spacing w:val="-2"/>
          <w:sz w:val="22"/>
        </w:rPr>
        <w:t> </w:t>
      </w:r>
      <w:r>
        <w:rPr>
          <w:sz w:val="22"/>
        </w:rPr>
        <w:t>declaration</w:t>
      </w:r>
      <w:r>
        <w:rPr>
          <w:spacing w:val="-1"/>
          <w:sz w:val="22"/>
        </w:rPr>
        <w:t> </w:t>
      </w:r>
      <w:r>
        <w:rPr>
          <w:sz w:val="22"/>
        </w:rPr>
        <w:t>within</w:t>
      </w:r>
      <w:r>
        <w:rPr>
          <w:spacing w:val="-3"/>
          <w:sz w:val="22"/>
        </w:rPr>
        <w:t> </w:t>
      </w:r>
      <w:r>
        <w:rPr>
          <w:sz w:val="22"/>
        </w:rPr>
        <w:t>the</w:t>
      </w:r>
      <w:r>
        <w:rPr>
          <w:spacing w:val="-3"/>
          <w:sz w:val="22"/>
        </w:rPr>
        <w:t> </w:t>
      </w:r>
      <w:r>
        <w:rPr>
          <w:sz w:val="22"/>
        </w:rPr>
        <w:t>meaning of</w:t>
      </w:r>
      <w:r>
        <w:rPr>
          <w:spacing w:val="-2"/>
          <w:sz w:val="22"/>
        </w:rPr>
        <w:t> </w:t>
      </w:r>
      <w:r>
        <w:rPr>
          <w:sz w:val="22"/>
        </w:rPr>
        <w:t>Art.</w:t>
      </w:r>
      <w:r>
        <w:rPr>
          <w:spacing w:val="-1"/>
          <w:sz w:val="22"/>
        </w:rPr>
        <w:t> </w:t>
      </w:r>
      <w:r>
        <w:rPr>
          <w:sz w:val="22"/>
        </w:rPr>
        <w:t>13</w:t>
      </w:r>
      <w:r>
        <w:rPr>
          <w:spacing w:val="-1"/>
          <w:sz w:val="22"/>
        </w:rPr>
        <w:t> </w:t>
      </w:r>
      <w:r>
        <w:rPr>
          <w:sz w:val="22"/>
        </w:rPr>
        <w:t>and</w:t>
      </w:r>
      <w:r>
        <w:rPr>
          <w:spacing w:val="-2"/>
          <w:sz w:val="22"/>
        </w:rPr>
        <w:t> </w:t>
      </w:r>
      <w:r>
        <w:rPr>
          <w:sz w:val="22"/>
        </w:rPr>
        <w:t>14</w:t>
      </w:r>
      <w:r>
        <w:rPr>
          <w:spacing w:val="-3"/>
          <w:sz w:val="22"/>
        </w:rPr>
        <w:t> </w:t>
      </w:r>
      <w:r>
        <w:rPr>
          <w:sz w:val="22"/>
        </w:rPr>
        <w:t>GDPR</w:t>
      </w:r>
      <w:r>
        <w:rPr>
          <w:spacing w:val="-1"/>
          <w:sz w:val="22"/>
        </w:rPr>
        <w:t> </w:t>
      </w:r>
      <w:r>
        <w:rPr>
          <w:sz w:val="22"/>
        </w:rPr>
        <w:t>is attached to the order.</w:t>
      </w:r>
    </w:p>
    <w:p>
      <w:pPr>
        <w:pStyle w:val="BodyText"/>
        <w:spacing w:before="4"/>
        <w:rPr>
          <w:sz w:val="30"/>
        </w:rPr>
      </w:pPr>
    </w:p>
    <w:p>
      <w:pPr>
        <w:pStyle w:val="Heading1"/>
        <w:numPr>
          <w:ilvl w:val="0"/>
          <w:numId w:val="1"/>
        </w:numPr>
        <w:tabs>
          <w:tab w:pos="472" w:val="left" w:leader="none"/>
        </w:tabs>
        <w:spacing w:line="240" w:lineRule="auto" w:before="0" w:after="0"/>
        <w:ind w:left="472" w:right="0" w:hanging="356"/>
        <w:jc w:val="left"/>
      </w:pPr>
      <w:r>
        <w:rPr>
          <w:spacing w:val="-2"/>
        </w:rPr>
        <w:t>Secrecy</w:t>
      </w:r>
    </w:p>
    <w:p>
      <w:pPr>
        <w:pStyle w:val="BodyText"/>
        <w:spacing w:before="6"/>
        <w:rPr>
          <w:b/>
          <w:sz w:val="24"/>
        </w:rPr>
      </w:pPr>
    </w:p>
    <w:p>
      <w:pPr>
        <w:pStyle w:val="ListParagraph"/>
        <w:numPr>
          <w:ilvl w:val="1"/>
          <w:numId w:val="1"/>
        </w:numPr>
        <w:tabs>
          <w:tab w:pos="682" w:val="left" w:leader="none"/>
          <w:tab w:pos="817" w:val="left" w:leader="none"/>
        </w:tabs>
        <w:spacing w:line="278" w:lineRule="auto" w:before="0" w:after="0"/>
        <w:ind w:left="682" w:right="226" w:hanging="432"/>
        <w:jc w:val="left"/>
        <w:rPr>
          <w:sz w:val="22"/>
        </w:rPr>
      </w:pPr>
      <w:r>
        <w:rPr>
          <w:sz w:val="22"/>
        </w:rPr>
        <w:t>Each</w:t>
      </w:r>
      <w:r>
        <w:rPr>
          <w:spacing w:val="-2"/>
          <w:sz w:val="22"/>
        </w:rPr>
        <w:t> </w:t>
      </w:r>
      <w:r>
        <w:rPr>
          <w:sz w:val="22"/>
        </w:rPr>
        <w:t>contracting</w:t>
      </w:r>
      <w:r>
        <w:rPr>
          <w:spacing w:val="-3"/>
          <w:sz w:val="22"/>
        </w:rPr>
        <w:t> </w:t>
      </w:r>
      <w:r>
        <w:rPr>
          <w:sz w:val="22"/>
        </w:rPr>
        <w:t>party</w:t>
      </w:r>
      <w:r>
        <w:rPr>
          <w:spacing w:val="-1"/>
          <w:sz w:val="22"/>
        </w:rPr>
        <w:t> </w:t>
      </w:r>
      <w:r>
        <w:rPr>
          <w:sz w:val="22"/>
        </w:rPr>
        <w:t>warrants</w:t>
      </w:r>
      <w:r>
        <w:rPr>
          <w:spacing w:val="-3"/>
          <w:sz w:val="22"/>
        </w:rPr>
        <w:t> </w:t>
      </w:r>
      <w:r>
        <w:rPr>
          <w:sz w:val="22"/>
        </w:rPr>
        <w:t>to</w:t>
      </w:r>
      <w:r>
        <w:rPr>
          <w:spacing w:val="-4"/>
          <w:sz w:val="22"/>
        </w:rPr>
        <w:t> </w:t>
      </w:r>
      <w:r>
        <w:rPr>
          <w:sz w:val="22"/>
        </w:rPr>
        <w:t>the</w:t>
      </w:r>
      <w:r>
        <w:rPr>
          <w:spacing w:val="-2"/>
          <w:sz w:val="22"/>
        </w:rPr>
        <w:t> </w:t>
      </w:r>
      <w:r>
        <w:rPr>
          <w:sz w:val="22"/>
        </w:rPr>
        <w:t>other</w:t>
      </w:r>
      <w:r>
        <w:rPr>
          <w:spacing w:val="-2"/>
          <w:sz w:val="22"/>
        </w:rPr>
        <w:t> </w:t>
      </w:r>
      <w:r>
        <w:rPr>
          <w:sz w:val="22"/>
        </w:rPr>
        <w:t>that</w:t>
      </w:r>
      <w:r>
        <w:rPr>
          <w:spacing w:val="-3"/>
          <w:sz w:val="22"/>
        </w:rPr>
        <w:t> </w:t>
      </w:r>
      <w:r>
        <w:rPr>
          <w:sz w:val="22"/>
        </w:rPr>
        <w:t>it will</w:t>
      </w:r>
      <w:r>
        <w:rPr>
          <w:spacing w:val="-2"/>
          <w:sz w:val="22"/>
        </w:rPr>
        <w:t> </w:t>
      </w:r>
      <w:r>
        <w:rPr>
          <w:sz w:val="22"/>
        </w:rPr>
        <w:t>treat all</w:t>
      </w:r>
      <w:r>
        <w:rPr>
          <w:spacing w:val="-5"/>
          <w:sz w:val="22"/>
        </w:rPr>
        <w:t> </w:t>
      </w:r>
      <w:r>
        <w:rPr>
          <w:sz w:val="22"/>
        </w:rPr>
        <w:t>trade</w:t>
      </w:r>
      <w:r>
        <w:rPr>
          <w:spacing w:val="-3"/>
          <w:sz w:val="22"/>
        </w:rPr>
        <w:t> </w:t>
      </w:r>
      <w:r>
        <w:rPr>
          <w:sz w:val="22"/>
        </w:rPr>
        <w:t>secrets</w:t>
      </w:r>
      <w:r>
        <w:rPr>
          <w:spacing w:val="-1"/>
          <w:sz w:val="22"/>
        </w:rPr>
        <w:t> </w:t>
      </w:r>
      <w:r>
        <w:rPr>
          <w:sz w:val="22"/>
        </w:rPr>
        <w:t>disclosed to it by the other party in connection with this contract and its performance</w:t>
      </w:r>
      <w:r>
        <w:rPr>
          <w:sz w:val="22"/>
        </w:rPr>
        <w:t> confidentially and will not disclose them to third parties unless they are generally known, or were already known to the recipient beforehand without any obligation of confidentiality, or are disclosed or made available to the recipient by a third party without any obligation of confidentiality, or were demonstrably developed</w:t>
      </w:r>
      <w:r>
        <w:rPr>
          <w:spacing w:val="40"/>
          <w:sz w:val="22"/>
        </w:rPr>
        <w:t> </w:t>
      </w:r>
      <w:r>
        <w:rPr>
          <w:sz w:val="22"/>
        </w:rPr>
        <w:t>independently by the recipient, or must be disclosed on the basis of a legally binding official or judicial decision.</w:t>
      </w:r>
    </w:p>
    <w:p>
      <w:pPr>
        <w:pStyle w:val="BodyText"/>
        <w:spacing w:before="2"/>
        <w:rPr>
          <w:sz w:val="24"/>
        </w:rPr>
      </w:pPr>
    </w:p>
    <w:p>
      <w:pPr>
        <w:pStyle w:val="ListParagraph"/>
        <w:numPr>
          <w:ilvl w:val="1"/>
          <w:numId w:val="1"/>
        </w:numPr>
        <w:tabs>
          <w:tab w:pos="682" w:val="left" w:leader="none"/>
          <w:tab w:pos="817" w:val="left" w:leader="none"/>
        </w:tabs>
        <w:spacing w:line="278" w:lineRule="auto" w:before="1" w:after="0"/>
        <w:ind w:left="682" w:right="206" w:hanging="432"/>
        <w:jc w:val="left"/>
        <w:rPr>
          <w:sz w:val="22"/>
        </w:rPr>
      </w:pPr>
      <w:r>
        <w:rPr>
          <w:sz w:val="22"/>
        </w:rPr>
        <w:t>The subContractors associated with the Contractor shall not be deemed third parties insofar</w:t>
      </w:r>
      <w:r>
        <w:rPr>
          <w:spacing w:val="-1"/>
          <w:sz w:val="22"/>
        </w:rPr>
        <w:t> </w:t>
      </w:r>
      <w:r>
        <w:rPr>
          <w:sz w:val="22"/>
        </w:rPr>
        <w:t>as</w:t>
      </w:r>
      <w:r>
        <w:rPr>
          <w:spacing w:val="-4"/>
          <w:sz w:val="22"/>
        </w:rPr>
        <w:t> </w:t>
      </w:r>
      <w:r>
        <w:rPr>
          <w:sz w:val="22"/>
        </w:rPr>
        <w:t>they</w:t>
      </w:r>
      <w:r>
        <w:rPr>
          <w:spacing w:val="-1"/>
          <w:sz w:val="22"/>
        </w:rPr>
        <w:t> </w:t>
      </w:r>
      <w:r>
        <w:rPr>
          <w:sz w:val="22"/>
        </w:rPr>
        <w:t>are</w:t>
      </w:r>
      <w:r>
        <w:rPr>
          <w:spacing w:val="-3"/>
          <w:sz w:val="22"/>
        </w:rPr>
        <w:t> </w:t>
      </w:r>
      <w:r>
        <w:rPr>
          <w:sz w:val="22"/>
        </w:rPr>
        <w:t>subject</w:t>
      </w:r>
      <w:r>
        <w:rPr>
          <w:spacing w:val="-2"/>
          <w:sz w:val="22"/>
        </w:rPr>
        <w:t> </w:t>
      </w:r>
      <w:r>
        <w:rPr>
          <w:sz w:val="22"/>
        </w:rPr>
        <w:t>to</w:t>
      </w:r>
      <w:r>
        <w:rPr>
          <w:spacing w:val="-2"/>
          <w:sz w:val="22"/>
        </w:rPr>
        <w:t> </w:t>
      </w:r>
      <w:r>
        <w:rPr>
          <w:sz w:val="22"/>
        </w:rPr>
        <w:t>a</w:t>
      </w:r>
      <w:r>
        <w:rPr>
          <w:spacing w:val="-4"/>
          <w:sz w:val="22"/>
        </w:rPr>
        <w:t> </w:t>
      </w:r>
      <w:r>
        <w:rPr>
          <w:sz w:val="22"/>
        </w:rPr>
        <w:t>confidentiality obligation</w:t>
      </w:r>
      <w:r>
        <w:rPr>
          <w:spacing w:val="-2"/>
          <w:sz w:val="22"/>
        </w:rPr>
        <w:t> </w:t>
      </w:r>
      <w:r>
        <w:rPr>
          <w:sz w:val="22"/>
        </w:rPr>
        <w:t>corresponding</w:t>
      </w:r>
      <w:r>
        <w:rPr>
          <w:spacing w:val="-4"/>
          <w:sz w:val="22"/>
        </w:rPr>
        <w:t> </w:t>
      </w:r>
      <w:r>
        <w:rPr>
          <w:sz w:val="22"/>
        </w:rPr>
        <w:t>to</w:t>
      </w:r>
      <w:r>
        <w:rPr>
          <w:spacing w:val="-4"/>
          <w:sz w:val="22"/>
        </w:rPr>
        <w:t> </w:t>
      </w:r>
      <w:r>
        <w:rPr>
          <w:sz w:val="22"/>
        </w:rPr>
        <w:t>the</w:t>
      </w:r>
      <w:r>
        <w:rPr>
          <w:spacing w:val="-2"/>
          <w:sz w:val="22"/>
        </w:rPr>
        <w:t> </w:t>
      </w:r>
      <w:r>
        <w:rPr>
          <w:sz w:val="22"/>
        </w:rPr>
        <w:t>content of this point.</w:t>
      </w:r>
    </w:p>
    <w:p>
      <w:pPr>
        <w:pStyle w:val="BodyText"/>
        <w:spacing w:before="8"/>
        <w:rPr>
          <w:sz w:val="26"/>
        </w:rPr>
      </w:pPr>
    </w:p>
    <w:p>
      <w:pPr>
        <w:pStyle w:val="Heading1"/>
        <w:numPr>
          <w:ilvl w:val="0"/>
          <w:numId w:val="1"/>
        </w:numPr>
        <w:tabs>
          <w:tab w:pos="472" w:val="left" w:leader="none"/>
        </w:tabs>
        <w:spacing w:line="240" w:lineRule="auto" w:before="0" w:after="0"/>
        <w:ind w:left="472" w:right="0" w:hanging="356"/>
        <w:jc w:val="left"/>
      </w:pPr>
      <w:r>
        <w:rPr/>
        <w:t>Non-solicitation</w:t>
      </w:r>
      <w:r>
        <w:rPr>
          <w:spacing w:val="-11"/>
        </w:rPr>
        <w:t> </w:t>
      </w:r>
      <w:r>
        <w:rPr>
          <w:spacing w:val="-2"/>
        </w:rPr>
        <w:t>clause</w:t>
      </w:r>
    </w:p>
    <w:p>
      <w:pPr>
        <w:pStyle w:val="BodyText"/>
        <w:spacing w:before="4"/>
        <w:rPr>
          <w:b/>
          <w:sz w:val="24"/>
        </w:rPr>
      </w:pPr>
    </w:p>
    <w:p>
      <w:pPr>
        <w:pStyle w:val="ListParagraph"/>
        <w:numPr>
          <w:ilvl w:val="1"/>
          <w:numId w:val="1"/>
        </w:numPr>
        <w:tabs>
          <w:tab w:pos="682" w:val="left" w:leader="none"/>
          <w:tab w:pos="817" w:val="left" w:leader="none"/>
        </w:tabs>
        <w:spacing w:line="278" w:lineRule="auto" w:before="1" w:after="0"/>
        <w:ind w:left="682" w:right="486" w:hanging="432"/>
        <w:jc w:val="left"/>
        <w:rPr>
          <w:sz w:val="22"/>
        </w:rPr>
      </w:pPr>
      <w:r>
        <w:rPr>
          <w:sz w:val="22"/>
        </w:rPr>
        <w:t>During the</w:t>
      </w:r>
      <w:r>
        <w:rPr>
          <w:spacing w:val="-2"/>
          <w:sz w:val="22"/>
        </w:rPr>
        <w:t> </w:t>
      </w:r>
      <w:r>
        <w:rPr>
          <w:sz w:val="22"/>
        </w:rPr>
        <w:t>term of</w:t>
      </w:r>
      <w:r>
        <w:rPr>
          <w:spacing w:val="-1"/>
          <w:sz w:val="22"/>
        </w:rPr>
        <w:t> </w:t>
      </w:r>
      <w:r>
        <w:rPr>
          <w:sz w:val="22"/>
        </w:rPr>
        <w:t>the</w:t>
      </w:r>
      <w:r>
        <w:rPr>
          <w:spacing w:val="-2"/>
          <w:sz w:val="22"/>
        </w:rPr>
        <w:t> </w:t>
      </w:r>
      <w:r>
        <w:rPr>
          <w:sz w:val="22"/>
        </w:rPr>
        <w:t>contract and</w:t>
      </w:r>
      <w:r>
        <w:rPr>
          <w:spacing w:val="-2"/>
          <w:sz w:val="22"/>
        </w:rPr>
        <w:t> </w:t>
      </w:r>
      <w:r>
        <w:rPr>
          <w:sz w:val="22"/>
        </w:rPr>
        <w:t>up</w:t>
      </w:r>
      <w:r>
        <w:rPr>
          <w:spacing w:val="-2"/>
          <w:sz w:val="22"/>
        </w:rPr>
        <w:t> </w:t>
      </w:r>
      <w:r>
        <w:rPr>
          <w:sz w:val="22"/>
        </w:rPr>
        <w:t>to one year</w:t>
      </w:r>
      <w:r>
        <w:rPr>
          <w:spacing w:val="-1"/>
          <w:sz w:val="22"/>
        </w:rPr>
        <w:t> </w:t>
      </w:r>
      <w:r>
        <w:rPr>
          <w:sz w:val="22"/>
        </w:rPr>
        <w:t>after</w:t>
      </w:r>
      <w:r>
        <w:rPr>
          <w:spacing w:val="-1"/>
          <w:sz w:val="22"/>
        </w:rPr>
        <w:t> </w:t>
      </w:r>
      <w:r>
        <w:rPr>
          <w:sz w:val="22"/>
        </w:rPr>
        <w:t>the</w:t>
      </w:r>
      <w:r>
        <w:rPr>
          <w:spacing w:val="-2"/>
          <w:sz w:val="22"/>
        </w:rPr>
        <w:t> </w:t>
      </w:r>
      <w:r>
        <w:rPr>
          <w:sz w:val="22"/>
        </w:rPr>
        <w:t>end of</w:t>
      </w:r>
      <w:r>
        <w:rPr>
          <w:spacing w:val="-1"/>
          <w:sz w:val="22"/>
        </w:rPr>
        <w:t> </w:t>
      </w:r>
      <w:r>
        <w:rPr>
          <w:sz w:val="22"/>
        </w:rPr>
        <w:t>the</w:t>
      </w:r>
      <w:r>
        <w:rPr>
          <w:spacing w:val="-2"/>
          <w:sz w:val="22"/>
        </w:rPr>
        <w:t> </w:t>
      </w:r>
      <w:r>
        <w:rPr>
          <w:sz w:val="22"/>
        </w:rPr>
        <w:t>contract,</w:t>
      </w:r>
      <w:r>
        <w:rPr>
          <w:spacing w:val="-1"/>
          <w:sz w:val="22"/>
        </w:rPr>
        <w:t> </w:t>
      </w:r>
      <w:r>
        <w:rPr>
          <w:sz w:val="22"/>
        </w:rPr>
        <w:t>the Client shall not canvas any employees employed by the Contractor to provide the services, either itself or via third parties. For each case of infringement, the Client undertakes</w:t>
      </w:r>
      <w:r>
        <w:rPr>
          <w:spacing w:val="-2"/>
          <w:sz w:val="22"/>
        </w:rPr>
        <w:t> </w:t>
      </w:r>
      <w:r>
        <w:rPr>
          <w:sz w:val="22"/>
        </w:rPr>
        <w:t>to</w:t>
      </w:r>
      <w:r>
        <w:rPr>
          <w:spacing w:val="-3"/>
          <w:sz w:val="22"/>
        </w:rPr>
        <w:t> </w:t>
      </w:r>
      <w:r>
        <w:rPr>
          <w:sz w:val="22"/>
        </w:rPr>
        <w:t>pay</w:t>
      </w:r>
      <w:r>
        <w:rPr>
          <w:spacing w:val="-2"/>
          <w:sz w:val="22"/>
        </w:rPr>
        <w:t> </w:t>
      </w:r>
      <w:r>
        <w:rPr>
          <w:sz w:val="22"/>
        </w:rPr>
        <w:t>the</w:t>
      </w:r>
      <w:r>
        <w:rPr>
          <w:spacing w:val="-3"/>
          <w:sz w:val="22"/>
        </w:rPr>
        <w:t> </w:t>
      </w:r>
      <w:r>
        <w:rPr>
          <w:sz w:val="22"/>
        </w:rPr>
        <w:t>Contractor</w:t>
      </w:r>
      <w:r>
        <w:rPr>
          <w:spacing w:val="-2"/>
          <w:sz w:val="22"/>
        </w:rPr>
        <w:t> </w:t>
      </w:r>
      <w:r>
        <w:rPr>
          <w:sz w:val="22"/>
        </w:rPr>
        <w:t>a</w:t>
      </w:r>
      <w:r>
        <w:rPr>
          <w:spacing w:val="-1"/>
          <w:sz w:val="22"/>
        </w:rPr>
        <w:t> </w:t>
      </w:r>
      <w:r>
        <w:rPr>
          <w:sz w:val="22"/>
        </w:rPr>
        <w:t>contractual</w:t>
      </w:r>
      <w:r>
        <w:rPr>
          <w:spacing w:val="-1"/>
          <w:sz w:val="22"/>
        </w:rPr>
        <w:t> </w:t>
      </w:r>
      <w:r>
        <w:rPr>
          <w:sz w:val="22"/>
        </w:rPr>
        <w:t>penalty</w:t>
      </w:r>
      <w:r>
        <w:rPr>
          <w:spacing w:val="-1"/>
          <w:sz w:val="22"/>
        </w:rPr>
        <w:t> </w:t>
      </w:r>
      <w:r>
        <w:rPr>
          <w:sz w:val="22"/>
        </w:rPr>
        <w:t>in</w:t>
      </w:r>
      <w:r>
        <w:rPr>
          <w:spacing w:val="-3"/>
          <w:sz w:val="22"/>
        </w:rPr>
        <w:t> </w:t>
      </w:r>
      <w:r>
        <w:rPr>
          <w:sz w:val="22"/>
        </w:rPr>
        <w:t>the</w:t>
      </w:r>
      <w:r>
        <w:rPr>
          <w:spacing w:val="-1"/>
          <w:sz w:val="22"/>
        </w:rPr>
        <w:t> </w:t>
      </w:r>
      <w:r>
        <w:rPr>
          <w:sz w:val="22"/>
        </w:rPr>
        <w:t>amount</w:t>
      </w:r>
      <w:r>
        <w:rPr>
          <w:spacing w:val="-1"/>
          <w:sz w:val="22"/>
        </w:rPr>
        <w:t> </w:t>
      </w:r>
      <w:r>
        <w:rPr>
          <w:sz w:val="22"/>
        </w:rPr>
        <w:t>of</w:t>
      </w:r>
      <w:r>
        <w:rPr>
          <w:spacing w:val="-4"/>
          <w:sz w:val="22"/>
        </w:rPr>
        <w:t> </w:t>
      </w:r>
      <w:r>
        <w:rPr>
          <w:sz w:val="22"/>
        </w:rPr>
        <w:t>twelve</w:t>
      </w:r>
      <w:r>
        <w:rPr>
          <w:spacing w:val="-1"/>
          <w:sz w:val="22"/>
        </w:rPr>
        <w:t> </w:t>
      </w:r>
      <w:r>
        <w:rPr>
          <w:sz w:val="22"/>
        </w:rPr>
        <w:t>times the gross monthly salary that the employee in question last received from the Contractor, but at least the collective agreement salary of an employee of</w:t>
      </w:r>
      <w:r>
        <w:rPr>
          <w:spacing w:val="40"/>
          <w:sz w:val="22"/>
        </w:rPr>
        <w:t> </w:t>
      </w:r>
      <w:r>
        <w:rPr>
          <w:sz w:val="22"/>
        </w:rPr>
        <w:t>companies in the field of services in automatic data processing and information technology on the experience level for special activities (ST2).</w:t>
      </w:r>
    </w:p>
    <w:p>
      <w:pPr>
        <w:pStyle w:val="BodyText"/>
        <w:spacing w:before="7"/>
        <w:rPr>
          <w:sz w:val="26"/>
        </w:rPr>
      </w:pPr>
    </w:p>
    <w:p>
      <w:pPr>
        <w:pStyle w:val="Heading1"/>
        <w:numPr>
          <w:ilvl w:val="0"/>
          <w:numId w:val="1"/>
        </w:numPr>
        <w:tabs>
          <w:tab w:pos="472" w:val="left" w:leader="none"/>
        </w:tabs>
        <w:spacing w:line="240" w:lineRule="auto" w:before="0" w:after="0"/>
        <w:ind w:left="472" w:right="0" w:hanging="356"/>
        <w:jc w:val="left"/>
      </w:pPr>
      <w:r>
        <w:rPr/>
        <w:t>Final</w:t>
      </w:r>
      <w:r>
        <w:rPr>
          <w:spacing w:val="-1"/>
        </w:rPr>
        <w:t> </w:t>
      </w:r>
      <w:r>
        <w:rPr>
          <w:spacing w:val="-2"/>
        </w:rPr>
        <w:t>provisions</w:t>
      </w:r>
    </w:p>
    <w:p>
      <w:pPr>
        <w:pStyle w:val="BodyText"/>
        <w:spacing w:before="4"/>
        <w:rPr>
          <w:b/>
          <w:sz w:val="24"/>
        </w:rPr>
      </w:pPr>
    </w:p>
    <w:p>
      <w:pPr>
        <w:pStyle w:val="ListParagraph"/>
        <w:numPr>
          <w:ilvl w:val="1"/>
          <w:numId w:val="1"/>
        </w:numPr>
        <w:tabs>
          <w:tab w:pos="682" w:val="left" w:leader="none"/>
          <w:tab w:pos="817" w:val="left" w:leader="none"/>
        </w:tabs>
        <w:spacing w:line="280" w:lineRule="auto" w:before="0" w:after="0"/>
        <w:ind w:left="682" w:right="569" w:hanging="432"/>
        <w:jc w:val="left"/>
        <w:rPr>
          <w:sz w:val="22"/>
        </w:rPr>
      </w:pPr>
      <w:r>
        <w:rPr>
          <w:sz w:val="22"/>
        </w:rPr>
        <w:t>In</w:t>
      </w:r>
      <w:r>
        <w:rPr>
          <w:spacing w:val="-5"/>
          <w:sz w:val="22"/>
        </w:rPr>
        <w:t> </w:t>
      </w:r>
      <w:r>
        <w:rPr>
          <w:sz w:val="22"/>
        </w:rPr>
        <w:t>the</w:t>
      </w:r>
      <w:r>
        <w:rPr>
          <w:spacing w:val="-3"/>
          <w:sz w:val="22"/>
        </w:rPr>
        <w:t> </w:t>
      </w:r>
      <w:r>
        <w:rPr>
          <w:sz w:val="22"/>
        </w:rPr>
        <w:t>contract,</w:t>
      </w:r>
      <w:r>
        <w:rPr>
          <w:spacing w:val="-3"/>
          <w:sz w:val="22"/>
        </w:rPr>
        <w:t> </w:t>
      </w:r>
      <w:r>
        <w:rPr>
          <w:sz w:val="22"/>
        </w:rPr>
        <w:t>the</w:t>
      </w:r>
      <w:r>
        <w:rPr>
          <w:spacing w:val="-3"/>
          <w:sz w:val="22"/>
        </w:rPr>
        <w:t> </w:t>
      </w:r>
      <w:r>
        <w:rPr>
          <w:sz w:val="22"/>
        </w:rPr>
        <w:t>contracting</w:t>
      </w:r>
      <w:r>
        <w:rPr>
          <w:spacing w:val="-2"/>
          <w:sz w:val="22"/>
        </w:rPr>
        <w:t> </w:t>
      </w:r>
      <w:r>
        <w:rPr>
          <w:sz w:val="22"/>
        </w:rPr>
        <w:t>parties</w:t>
      </w:r>
      <w:r>
        <w:rPr>
          <w:spacing w:val="-2"/>
          <w:sz w:val="22"/>
        </w:rPr>
        <w:t> </w:t>
      </w:r>
      <w:r>
        <w:rPr>
          <w:sz w:val="22"/>
        </w:rPr>
        <w:t>shall</w:t>
      </w:r>
      <w:r>
        <w:rPr>
          <w:spacing w:val="-3"/>
          <w:sz w:val="22"/>
        </w:rPr>
        <w:t> </w:t>
      </w:r>
      <w:r>
        <w:rPr>
          <w:sz w:val="22"/>
        </w:rPr>
        <w:t>specify</w:t>
      </w:r>
      <w:r>
        <w:rPr>
          <w:spacing w:val="-2"/>
          <w:sz w:val="22"/>
        </w:rPr>
        <w:t> </w:t>
      </w:r>
      <w:r>
        <w:rPr>
          <w:sz w:val="22"/>
        </w:rPr>
        <w:t>knowledgeable</w:t>
      </w:r>
      <w:r>
        <w:rPr>
          <w:spacing w:val="-2"/>
          <w:sz w:val="22"/>
        </w:rPr>
        <w:t> </w:t>
      </w:r>
      <w:r>
        <w:rPr>
          <w:sz w:val="22"/>
        </w:rPr>
        <w:t>and</w:t>
      </w:r>
      <w:r>
        <w:rPr>
          <w:spacing w:val="-5"/>
          <w:sz w:val="22"/>
        </w:rPr>
        <w:t> </w:t>
      </w:r>
      <w:r>
        <w:rPr>
          <w:sz w:val="22"/>
        </w:rPr>
        <w:t>competent employees who can make or initiate the necessary decisions.</w:t>
      </w:r>
    </w:p>
    <w:p>
      <w:pPr>
        <w:pStyle w:val="BodyText"/>
        <w:spacing w:before="11"/>
        <w:rPr>
          <w:sz w:val="23"/>
        </w:rPr>
      </w:pPr>
    </w:p>
    <w:p>
      <w:pPr>
        <w:pStyle w:val="ListParagraph"/>
        <w:numPr>
          <w:ilvl w:val="1"/>
          <w:numId w:val="1"/>
        </w:numPr>
        <w:tabs>
          <w:tab w:pos="682" w:val="left" w:leader="none"/>
          <w:tab w:pos="817" w:val="left" w:leader="none"/>
        </w:tabs>
        <w:spacing w:line="278" w:lineRule="auto" w:before="0" w:after="0"/>
        <w:ind w:left="682" w:right="1071" w:hanging="432"/>
        <w:jc w:val="left"/>
        <w:rPr>
          <w:sz w:val="22"/>
        </w:rPr>
      </w:pPr>
      <w:r>
        <w:rPr>
          <w:sz w:val="22"/>
        </w:rPr>
        <w:t>Amendments</w:t>
      </w:r>
      <w:r>
        <w:rPr>
          <w:spacing w:val="-2"/>
          <w:sz w:val="22"/>
        </w:rPr>
        <w:t> </w:t>
      </w:r>
      <w:r>
        <w:rPr>
          <w:sz w:val="22"/>
        </w:rPr>
        <w:t>and</w:t>
      </w:r>
      <w:r>
        <w:rPr>
          <w:spacing w:val="-3"/>
          <w:sz w:val="22"/>
        </w:rPr>
        <w:t> </w:t>
      </w:r>
      <w:r>
        <w:rPr>
          <w:sz w:val="22"/>
        </w:rPr>
        <w:t>additions</w:t>
      </w:r>
      <w:r>
        <w:rPr>
          <w:spacing w:val="-2"/>
          <w:sz w:val="22"/>
        </w:rPr>
        <w:t> </w:t>
      </w:r>
      <w:r>
        <w:rPr>
          <w:sz w:val="22"/>
        </w:rPr>
        <w:t>to</w:t>
      </w:r>
      <w:r>
        <w:rPr>
          <w:spacing w:val="-4"/>
          <w:sz w:val="22"/>
        </w:rPr>
        <w:t> </w:t>
      </w:r>
      <w:r>
        <w:rPr>
          <w:sz w:val="22"/>
        </w:rPr>
        <w:t>the</w:t>
      </w:r>
      <w:r>
        <w:rPr>
          <w:spacing w:val="-4"/>
          <w:sz w:val="22"/>
        </w:rPr>
        <w:t> </w:t>
      </w:r>
      <w:r>
        <w:rPr>
          <w:sz w:val="22"/>
        </w:rPr>
        <w:t>contract shall</w:t>
      </w:r>
      <w:r>
        <w:rPr>
          <w:spacing w:val="-2"/>
          <w:sz w:val="22"/>
        </w:rPr>
        <w:t> </w:t>
      </w:r>
      <w:r>
        <w:rPr>
          <w:sz w:val="22"/>
        </w:rPr>
        <w:t>be</w:t>
      </w:r>
      <w:r>
        <w:rPr>
          <w:spacing w:val="-3"/>
          <w:sz w:val="22"/>
        </w:rPr>
        <w:t> </w:t>
      </w:r>
      <w:r>
        <w:rPr>
          <w:sz w:val="22"/>
        </w:rPr>
        <w:t>made</w:t>
      </w:r>
      <w:r>
        <w:rPr>
          <w:spacing w:val="-4"/>
          <w:sz w:val="22"/>
        </w:rPr>
        <w:t> </w:t>
      </w:r>
      <w:r>
        <w:rPr>
          <w:sz w:val="22"/>
        </w:rPr>
        <w:t>in</w:t>
      </w:r>
      <w:r>
        <w:rPr>
          <w:spacing w:val="-2"/>
          <w:sz w:val="22"/>
        </w:rPr>
        <w:t> </w:t>
      </w:r>
      <w:r>
        <w:rPr>
          <w:sz w:val="22"/>
        </w:rPr>
        <w:t>writing. This</w:t>
      </w:r>
      <w:r>
        <w:rPr>
          <w:spacing w:val="-2"/>
          <w:sz w:val="22"/>
        </w:rPr>
        <w:t> </w:t>
      </w:r>
      <w:r>
        <w:rPr>
          <w:sz w:val="22"/>
        </w:rPr>
        <w:t>also applies to the cancellation of this formal requirement.</w:t>
      </w:r>
    </w:p>
    <w:p>
      <w:pPr>
        <w:pStyle w:val="BodyText"/>
        <w:spacing w:before="3"/>
        <w:rPr>
          <w:sz w:val="24"/>
        </w:rPr>
      </w:pPr>
    </w:p>
    <w:p>
      <w:pPr>
        <w:pStyle w:val="ListParagraph"/>
        <w:numPr>
          <w:ilvl w:val="1"/>
          <w:numId w:val="1"/>
        </w:numPr>
        <w:tabs>
          <w:tab w:pos="682" w:val="left" w:leader="none"/>
          <w:tab w:pos="817" w:val="left" w:leader="none"/>
        </w:tabs>
        <w:spacing w:line="278" w:lineRule="auto" w:before="0" w:after="0"/>
        <w:ind w:left="682" w:right="624" w:hanging="432"/>
        <w:jc w:val="left"/>
        <w:rPr>
          <w:sz w:val="22"/>
        </w:rPr>
      </w:pPr>
      <w:r>
        <w:rPr>
          <w:sz w:val="22"/>
        </w:rPr>
        <w:t>Should one or more provisions of the contract be or become invalid or unenforceable in whole or in part, this shall not affect the validity of the remaining provisions. The invalid or unenforceable provision shall be replaced by a valid provision</w:t>
      </w:r>
      <w:r>
        <w:rPr>
          <w:spacing w:val="-2"/>
          <w:sz w:val="22"/>
        </w:rPr>
        <w:t> </w:t>
      </w:r>
      <w:r>
        <w:rPr>
          <w:sz w:val="22"/>
        </w:rPr>
        <w:t>that comes</w:t>
      </w:r>
      <w:r>
        <w:rPr>
          <w:spacing w:val="-3"/>
          <w:sz w:val="22"/>
        </w:rPr>
        <w:t> </w:t>
      </w:r>
      <w:r>
        <w:rPr>
          <w:sz w:val="22"/>
        </w:rPr>
        <w:t>as</w:t>
      </w:r>
      <w:r>
        <w:rPr>
          <w:spacing w:val="-6"/>
          <w:sz w:val="22"/>
        </w:rPr>
        <w:t> </w:t>
      </w:r>
      <w:r>
        <w:rPr>
          <w:sz w:val="22"/>
        </w:rPr>
        <w:t>close</w:t>
      </w:r>
      <w:r>
        <w:rPr>
          <w:spacing w:val="-2"/>
          <w:sz w:val="22"/>
        </w:rPr>
        <w:t> </w:t>
      </w:r>
      <w:r>
        <w:rPr>
          <w:sz w:val="22"/>
        </w:rPr>
        <w:t>as</w:t>
      </w:r>
      <w:r>
        <w:rPr>
          <w:spacing w:val="-1"/>
          <w:sz w:val="22"/>
        </w:rPr>
        <w:t> </w:t>
      </w:r>
      <w:r>
        <w:rPr>
          <w:sz w:val="22"/>
        </w:rPr>
        <w:t>possible</w:t>
      </w:r>
      <w:r>
        <w:rPr>
          <w:spacing w:val="-1"/>
          <w:sz w:val="22"/>
        </w:rPr>
        <w:t> </w:t>
      </w:r>
      <w:r>
        <w:rPr>
          <w:sz w:val="22"/>
        </w:rPr>
        <w:t>to</w:t>
      </w:r>
      <w:r>
        <w:rPr>
          <w:spacing w:val="-4"/>
          <w:sz w:val="22"/>
        </w:rPr>
        <w:t> </w:t>
      </w:r>
      <w:r>
        <w:rPr>
          <w:sz w:val="22"/>
        </w:rPr>
        <w:t>the</w:t>
      </w:r>
      <w:r>
        <w:rPr>
          <w:spacing w:val="-7"/>
          <w:sz w:val="22"/>
        </w:rPr>
        <w:t> </w:t>
      </w:r>
      <w:r>
        <w:rPr>
          <w:sz w:val="22"/>
        </w:rPr>
        <w:t>economic</w:t>
      </w:r>
      <w:r>
        <w:rPr>
          <w:spacing w:val="-1"/>
          <w:sz w:val="22"/>
        </w:rPr>
        <w:t> </w:t>
      </w:r>
      <w:r>
        <w:rPr>
          <w:sz w:val="22"/>
        </w:rPr>
        <w:t>purpose</w:t>
      </w:r>
      <w:r>
        <w:rPr>
          <w:spacing w:val="-1"/>
          <w:sz w:val="22"/>
        </w:rPr>
        <w:t> </w:t>
      </w:r>
      <w:r>
        <w:rPr>
          <w:sz w:val="22"/>
        </w:rPr>
        <w:t>of</w:t>
      </w:r>
      <w:r>
        <w:rPr>
          <w:spacing w:val="-3"/>
          <w:sz w:val="22"/>
        </w:rPr>
        <w:t> </w:t>
      </w:r>
      <w:r>
        <w:rPr>
          <w:sz w:val="22"/>
        </w:rPr>
        <w:t>the</w:t>
      </w:r>
      <w:r>
        <w:rPr>
          <w:spacing w:val="-4"/>
          <w:sz w:val="22"/>
        </w:rPr>
        <w:t> </w:t>
      </w:r>
      <w:r>
        <w:rPr>
          <w:sz w:val="22"/>
        </w:rPr>
        <w:t>invalid</w:t>
      </w:r>
      <w:r>
        <w:rPr>
          <w:spacing w:val="-1"/>
          <w:sz w:val="22"/>
        </w:rPr>
        <w:t> </w:t>
      </w:r>
      <w:r>
        <w:rPr>
          <w:sz w:val="22"/>
        </w:rPr>
        <w:t>or unenforceable clause.</w:t>
      </w:r>
    </w:p>
    <w:p>
      <w:pPr>
        <w:spacing w:after="0" w:line="278" w:lineRule="auto"/>
        <w:jc w:val="left"/>
        <w:rPr>
          <w:sz w:val="22"/>
        </w:rPr>
        <w:sectPr>
          <w:pgSz w:w="11930" w:h="16850"/>
          <w:pgMar w:header="466" w:footer="0" w:top="1300" w:bottom="280" w:left="1300" w:right="1240"/>
        </w:sectPr>
      </w:pPr>
    </w:p>
    <w:p>
      <w:pPr>
        <w:pStyle w:val="BodyText"/>
        <w:spacing w:before="7"/>
        <w:rPr>
          <w:sz w:val="25"/>
        </w:rPr>
      </w:pPr>
    </w:p>
    <w:p>
      <w:pPr>
        <w:pStyle w:val="ListParagraph"/>
        <w:numPr>
          <w:ilvl w:val="1"/>
          <w:numId w:val="1"/>
        </w:numPr>
        <w:tabs>
          <w:tab w:pos="682" w:val="left" w:leader="none"/>
          <w:tab w:pos="1441" w:val="left" w:leader="none"/>
        </w:tabs>
        <w:spacing w:line="278" w:lineRule="auto" w:before="94" w:after="0"/>
        <w:ind w:left="682" w:right="413" w:hanging="432"/>
        <w:jc w:val="left"/>
        <w:rPr>
          <w:sz w:val="22"/>
        </w:rPr>
      </w:pPr>
      <w:r>
        <w:rPr>
          <w:sz w:val="22"/>
        </w:rPr>
        <w:t>Any disposal of the rights or obligations existing under the contract shall require the prior written consent of the other contracting party. However, the Contractor</w:t>
      </w:r>
      <w:r>
        <w:rPr>
          <w:spacing w:val="-3"/>
          <w:sz w:val="22"/>
        </w:rPr>
        <w:t> </w:t>
      </w:r>
      <w:r>
        <w:rPr>
          <w:sz w:val="22"/>
        </w:rPr>
        <w:t>shall</w:t>
      </w:r>
      <w:r>
        <w:rPr>
          <w:spacing w:val="-2"/>
          <w:sz w:val="22"/>
        </w:rPr>
        <w:t> </w:t>
      </w:r>
      <w:r>
        <w:rPr>
          <w:sz w:val="22"/>
        </w:rPr>
        <w:t>be</w:t>
      </w:r>
      <w:r>
        <w:rPr>
          <w:spacing w:val="-2"/>
          <w:sz w:val="22"/>
        </w:rPr>
        <w:t> </w:t>
      </w:r>
      <w:r>
        <w:rPr>
          <w:sz w:val="22"/>
        </w:rPr>
        <w:t>authorised</w:t>
      </w:r>
      <w:r>
        <w:rPr>
          <w:spacing w:val="-1"/>
          <w:sz w:val="22"/>
        </w:rPr>
        <w:t> </w:t>
      </w:r>
      <w:r>
        <w:rPr>
          <w:sz w:val="22"/>
        </w:rPr>
        <w:t>to</w:t>
      </w:r>
      <w:r>
        <w:rPr>
          <w:spacing w:val="-4"/>
          <w:sz w:val="22"/>
        </w:rPr>
        <w:t> </w:t>
      </w:r>
      <w:r>
        <w:rPr>
          <w:sz w:val="22"/>
        </w:rPr>
        <w:t>transfer</w:t>
      </w:r>
      <w:r>
        <w:rPr>
          <w:spacing w:val="-2"/>
          <w:sz w:val="22"/>
        </w:rPr>
        <w:t> </w:t>
      </w:r>
      <w:r>
        <w:rPr>
          <w:sz w:val="22"/>
        </w:rPr>
        <w:t>the</w:t>
      </w:r>
      <w:r>
        <w:rPr>
          <w:spacing w:val="-4"/>
          <w:sz w:val="22"/>
        </w:rPr>
        <w:t> </w:t>
      </w:r>
      <w:r>
        <w:rPr>
          <w:sz w:val="22"/>
        </w:rPr>
        <w:t>contract</w:t>
      </w:r>
      <w:r>
        <w:rPr>
          <w:spacing w:val="-2"/>
          <w:sz w:val="22"/>
        </w:rPr>
        <w:t> </w:t>
      </w:r>
      <w:r>
        <w:rPr>
          <w:sz w:val="22"/>
        </w:rPr>
        <w:t>to</w:t>
      </w:r>
      <w:r>
        <w:rPr>
          <w:spacing w:val="-2"/>
          <w:sz w:val="22"/>
        </w:rPr>
        <w:t> </w:t>
      </w:r>
      <w:r>
        <w:rPr>
          <w:sz w:val="22"/>
        </w:rPr>
        <w:t>a</w:t>
      </w:r>
      <w:r>
        <w:rPr>
          <w:spacing w:val="-4"/>
          <w:sz w:val="22"/>
        </w:rPr>
        <w:t> </w:t>
      </w:r>
      <w:r>
        <w:rPr>
          <w:sz w:val="22"/>
        </w:rPr>
        <w:t>company</w:t>
      </w:r>
      <w:r>
        <w:rPr>
          <w:spacing w:val="-1"/>
          <w:sz w:val="22"/>
        </w:rPr>
        <w:t> </w:t>
      </w:r>
      <w:r>
        <w:rPr>
          <w:sz w:val="22"/>
        </w:rPr>
        <w:t>affiliated</w:t>
      </w:r>
      <w:r>
        <w:rPr>
          <w:spacing w:val="-1"/>
          <w:sz w:val="22"/>
        </w:rPr>
        <w:t> </w:t>
      </w:r>
      <w:r>
        <w:rPr>
          <w:sz w:val="22"/>
        </w:rPr>
        <w:t>with</w:t>
      </w:r>
      <w:r>
        <w:rPr>
          <w:spacing w:val="-4"/>
          <w:sz w:val="22"/>
        </w:rPr>
        <w:t> </w:t>
      </w:r>
      <w:r>
        <w:rPr>
          <w:sz w:val="22"/>
        </w:rPr>
        <w:t>the Contractor under group law without the Client’s consent.</w:t>
      </w:r>
    </w:p>
    <w:p>
      <w:pPr>
        <w:pStyle w:val="BodyText"/>
        <w:spacing w:before="5"/>
        <w:rPr>
          <w:sz w:val="25"/>
        </w:rPr>
      </w:pPr>
    </w:p>
    <w:p>
      <w:pPr>
        <w:pStyle w:val="ListParagraph"/>
        <w:numPr>
          <w:ilvl w:val="1"/>
          <w:numId w:val="1"/>
        </w:numPr>
        <w:tabs>
          <w:tab w:pos="682" w:val="left" w:leader="none"/>
          <w:tab w:pos="817" w:val="left" w:leader="none"/>
        </w:tabs>
        <w:spacing w:line="278" w:lineRule="auto" w:before="0" w:after="0"/>
        <w:ind w:left="682" w:right="350" w:hanging="432"/>
        <w:jc w:val="left"/>
        <w:rPr>
          <w:sz w:val="22"/>
        </w:rPr>
      </w:pPr>
      <w:r>
        <w:rPr>
          <w:sz w:val="22"/>
        </w:rPr>
        <w:t>Unless otherwise</w:t>
      </w:r>
      <w:r>
        <w:rPr>
          <w:spacing w:val="-1"/>
          <w:sz w:val="22"/>
        </w:rPr>
        <w:t> </w:t>
      </w:r>
      <w:r>
        <w:rPr>
          <w:sz w:val="22"/>
        </w:rPr>
        <w:t>agreed, the statutory provisions</w:t>
      </w:r>
      <w:r>
        <w:rPr>
          <w:spacing w:val="-1"/>
          <w:sz w:val="22"/>
        </w:rPr>
        <w:t> </w:t>
      </w:r>
      <w:r>
        <w:rPr>
          <w:sz w:val="22"/>
        </w:rPr>
        <w:t>applicable between entrepreneurs shall</w:t>
      </w:r>
      <w:r>
        <w:rPr>
          <w:spacing w:val="-2"/>
          <w:sz w:val="22"/>
        </w:rPr>
        <w:t> </w:t>
      </w:r>
      <w:r>
        <w:rPr>
          <w:sz w:val="22"/>
        </w:rPr>
        <w:t>apply</w:t>
      </w:r>
      <w:r>
        <w:rPr>
          <w:spacing w:val="-1"/>
          <w:sz w:val="22"/>
        </w:rPr>
        <w:t> </w:t>
      </w:r>
      <w:r>
        <w:rPr>
          <w:sz w:val="22"/>
        </w:rPr>
        <w:t>exclusively</w:t>
      </w:r>
      <w:r>
        <w:rPr>
          <w:spacing w:val="-1"/>
          <w:sz w:val="22"/>
        </w:rPr>
        <w:t> </w:t>
      </w:r>
      <w:r>
        <w:rPr>
          <w:sz w:val="22"/>
        </w:rPr>
        <w:t>in</w:t>
      </w:r>
      <w:r>
        <w:rPr>
          <w:spacing w:val="-2"/>
          <w:sz w:val="22"/>
        </w:rPr>
        <w:t> </w:t>
      </w:r>
      <w:r>
        <w:rPr>
          <w:sz w:val="22"/>
        </w:rPr>
        <w:t>accordance</w:t>
      </w:r>
      <w:r>
        <w:rPr>
          <w:spacing w:val="-1"/>
          <w:sz w:val="22"/>
        </w:rPr>
        <w:t> </w:t>
      </w:r>
      <w:r>
        <w:rPr>
          <w:sz w:val="22"/>
        </w:rPr>
        <w:t>with</w:t>
      </w:r>
      <w:r>
        <w:rPr>
          <w:spacing w:val="-3"/>
          <w:sz w:val="22"/>
        </w:rPr>
        <w:t> </w:t>
      </w:r>
      <w:r>
        <w:rPr>
          <w:sz w:val="22"/>
        </w:rPr>
        <w:t>Austrian</w:t>
      </w:r>
      <w:r>
        <w:rPr>
          <w:spacing w:val="-2"/>
          <w:sz w:val="22"/>
        </w:rPr>
        <w:t> </w:t>
      </w:r>
      <w:r>
        <w:rPr>
          <w:sz w:val="22"/>
        </w:rPr>
        <w:t>law, even</w:t>
      </w:r>
      <w:r>
        <w:rPr>
          <w:spacing w:val="-4"/>
          <w:sz w:val="22"/>
        </w:rPr>
        <w:t> </w:t>
      </w:r>
      <w:r>
        <w:rPr>
          <w:sz w:val="22"/>
        </w:rPr>
        <w:t>if</w:t>
      </w:r>
      <w:r>
        <w:rPr>
          <w:spacing w:val="-3"/>
          <w:sz w:val="22"/>
        </w:rPr>
        <w:t> </w:t>
      </w:r>
      <w:r>
        <w:rPr>
          <w:sz w:val="22"/>
        </w:rPr>
        <w:t>the</w:t>
      </w:r>
      <w:r>
        <w:rPr>
          <w:spacing w:val="-4"/>
          <w:sz w:val="22"/>
        </w:rPr>
        <w:t> </w:t>
      </w:r>
      <w:r>
        <w:rPr>
          <w:sz w:val="22"/>
        </w:rPr>
        <w:t>order is</w:t>
      </w:r>
      <w:r>
        <w:rPr>
          <w:spacing w:val="-4"/>
          <w:sz w:val="22"/>
        </w:rPr>
        <w:t> </w:t>
      </w:r>
      <w:r>
        <w:rPr>
          <w:sz w:val="22"/>
        </w:rPr>
        <w:t>carried</w:t>
      </w:r>
      <w:r>
        <w:rPr>
          <w:spacing w:val="-2"/>
          <w:sz w:val="22"/>
        </w:rPr>
        <w:t> </w:t>
      </w:r>
      <w:r>
        <w:rPr>
          <w:sz w:val="22"/>
        </w:rPr>
        <w:t>out abroad. Any disputes shall be subject exclusively to the local jurisdiction of the court with subject-matter jurisdiction for the Contractor's registered office.</w:t>
      </w:r>
    </w:p>
    <w:p>
      <w:pPr>
        <w:spacing w:after="0" w:line="278" w:lineRule="auto"/>
        <w:jc w:val="left"/>
        <w:rPr>
          <w:sz w:val="22"/>
        </w:rPr>
        <w:sectPr>
          <w:pgSz w:w="11930" w:h="16850"/>
          <w:pgMar w:header="466" w:footer="0" w:top="1300" w:bottom="280" w:left="1300" w:right="1240"/>
        </w:sectPr>
      </w:pPr>
    </w:p>
    <w:p>
      <w:pPr>
        <w:pStyle w:val="Heading1"/>
        <w:spacing w:line="278" w:lineRule="auto" w:before="107"/>
        <w:ind w:left="116" w:right="323" w:firstLine="0"/>
        <w:jc w:val="both"/>
      </w:pPr>
      <w:r>
        <w:rPr/>
        <w:t>The</w:t>
      </w:r>
      <w:r>
        <w:rPr>
          <w:spacing w:val="-4"/>
        </w:rPr>
        <w:t> </w:t>
      </w:r>
      <w:r>
        <w:rPr/>
        <w:t>Association</w:t>
      </w:r>
      <w:r>
        <w:rPr>
          <w:spacing w:val="-1"/>
        </w:rPr>
        <w:t> </w:t>
      </w:r>
      <w:r>
        <w:rPr/>
        <w:t>of</w:t>
      </w:r>
      <w:r>
        <w:rPr>
          <w:spacing w:val="-3"/>
        </w:rPr>
        <w:t> </w:t>
      </w:r>
      <w:r>
        <w:rPr/>
        <w:t>Management</w:t>
      </w:r>
      <w:r>
        <w:rPr>
          <w:spacing w:val="-6"/>
        </w:rPr>
        <w:t> </w:t>
      </w:r>
      <w:r>
        <w:rPr/>
        <w:t>Consulting,</w:t>
      </w:r>
      <w:r>
        <w:rPr>
          <w:spacing w:val="-5"/>
        </w:rPr>
        <w:t> </w:t>
      </w:r>
      <w:r>
        <w:rPr/>
        <w:t>Accounting</w:t>
      </w:r>
      <w:r>
        <w:rPr>
          <w:spacing w:val="-1"/>
        </w:rPr>
        <w:t> </w:t>
      </w:r>
      <w:r>
        <w:rPr/>
        <w:t>and</w:t>
      </w:r>
      <w:r>
        <w:rPr>
          <w:spacing w:val="-5"/>
        </w:rPr>
        <w:t> </w:t>
      </w:r>
      <w:r>
        <w:rPr/>
        <w:t>Information</w:t>
      </w:r>
      <w:r>
        <w:rPr>
          <w:spacing w:val="-6"/>
        </w:rPr>
        <w:t> </w:t>
      </w:r>
      <w:r>
        <w:rPr/>
        <w:t>Technology recommends the following mediation clause as a business-friendly means of dispute </w:t>
      </w:r>
      <w:r>
        <w:rPr>
          <w:spacing w:val="-2"/>
        </w:rPr>
        <w:t>resolution:</w:t>
      </w:r>
    </w:p>
    <w:p>
      <w:pPr>
        <w:pStyle w:val="BodyText"/>
        <w:spacing w:before="3"/>
        <w:rPr>
          <w:b/>
          <w:sz w:val="24"/>
        </w:rPr>
      </w:pPr>
    </w:p>
    <w:p>
      <w:pPr>
        <w:pStyle w:val="BodyText"/>
        <w:spacing w:line="278" w:lineRule="auto"/>
        <w:ind w:left="116" w:right="757"/>
      </w:pPr>
      <w:r>
        <w:rPr/>
        <w:t>In the event of disputes arising from this contract that cannot be settled amicably, the contracting parties agree by mutual consent to use registered mediators (ZivMediatG) from</w:t>
      </w:r>
      <w:r>
        <w:rPr>
          <w:spacing w:val="-2"/>
        </w:rPr>
        <w:t> </w:t>
      </w:r>
      <w:r>
        <w:rPr/>
        <w:t>the</w:t>
      </w:r>
      <w:r>
        <w:rPr>
          <w:spacing w:val="-2"/>
        </w:rPr>
        <w:t> </w:t>
      </w:r>
      <w:r>
        <w:rPr/>
        <w:t>list</w:t>
      </w:r>
      <w:r>
        <w:rPr>
          <w:spacing w:val="-2"/>
        </w:rPr>
        <w:t> </w:t>
      </w:r>
      <w:r>
        <w:rPr/>
        <w:t>of</w:t>
      </w:r>
      <w:r>
        <w:rPr>
          <w:spacing w:val="-2"/>
        </w:rPr>
        <w:t> </w:t>
      </w:r>
      <w:r>
        <w:rPr/>
        <w:t>the</w:t>
      </w:r>
      <w:r>
        <w:rPr>
          <w:spacing w:val="-6"/>
        </w:rPr>
        <w:t> </w:t>
      </w:r>
      <w:r>
        <w:rPr/>
        <w:t>Ministry of Justice</w:t>
      </w:r>
      <w:r>
        <w:rPr>
          <w:spacing w:val="-3"/>
        </w:rPr>
        <w:t> </w:t>
      </w:r>
      <w:r>
        <w:rPr/>
        <w:t>specialising</w:t>
      </w:r>
      <w:r>
        <w:rPr>
          <w:spacing w:val="-1"/>
        </w:rPr>
        <w:t> </w:t>
      </w:r>
      <w:r>
        <w:rPr/>
        <w:t>in</w:t>
      </w:r>
      <w:r>
        <w:rPr>
          <w:spacing w:val="-2"/>
        </w:rPr>
        <w:t> </w:t>
      </w:r>
      <w:r>
        <w:rPr/>
        <w:t>commercial</w:t>
      </w:r>
      <w:r>
        <w:rPr>
          <w:spacing w:val="-4"/>
        </w:rPr>
        <w:t> </w:t>
      </w:r>
      <w:r>
        <w:rPr/>
        <w:t>mediation</w:t>
      </w:r>
      <w:r>
        <w:rPr>
          <w:spacing w:val="-2"/>
        </w:rPr>
        <w:t> </w:t>
      </w:r>
      <w:r>
        <w:rPr/>
        <w:t>to</w:t>
      </w:r>
      <w:r>
        <w:rPr>
          <w:spacing w:val="-2"/>
        </w:rPr>
        <w:t> </w:t>
      </w:r>
      <w:r>
        <w:rPr/>
        <w:t>settle</w:t>
      </w:r>
      <w:r>
        <w:rPr>
          <w:spacing w:val="-3"/>
        </w:rPr>
        <w:t> </w:t>
      </w:r>
      <w:r>
        <w:rPr/>
        <w:t>the conflict out of court. If no agreement can be reached on the choice of commercial mediators or on the content of the dispute, legal action will be initiated at the earliest one month after the failure of the negotiations.</w:t>
      </w:r>
    </w:p>
    <w:p>
      <w:pPr>
        <w:pStyle w:val="BodyText"/>
        <w:spacing w:before="6"/>
        <w:rPr>
          <w:sz w:val="24"/>
        </w:rPr>
      </w:pPr>
    </w:p>
    <w:p>
      <w:pPr>
        <w:pStyle w:val="BodyText"/>
        <w:spacing w:line="278" w:lineRule="auto"/>
        <w:ind w:left="116" w:right="617"/>
      </w:pPr>
      <w:r>
        <w:rPr/>
        <w:t>In</w:t>
      </w:r>
      <w:r>
        <w:rPr>
          <w:spacing w:val="-4"/>
        </w:rPr>
        <w:t> </w:t>
      </w:r>
      <w:r>
        <w:rPr/>
        <w:t>the</w:t>
      </w:r>
      <w:r>
        <w:rPr>
          <w:spacing w:val="-2"/>
        </w:rPr>
        <w:t> </w:t>
      </w:r>
      <w:r>
        <w:rPr/>
        <w:t>event</w:t>
      </w:r>
      <w:r>
        <w:rPr>
          <w:spacing w:val="-2"/>
        </w:rPr>
        <w:t> </w:t>
      </w:r>
      <w:r>
        <w:rPr/>
        <w:t>that</w:t>
      </w:r>
      <w:r>
        <w:rPr>
          <w:spacing w:val="-2"/>
        </w:rPr>
        <w:t> </w:t>
      </w:r>
      <w:r>
        <w:rPr/>
        <w:t>mediation</w:t>
      </w:r>
      <w:r>
        <w:rPr>
          <w:spacing w:val="-1"/>
        </w:rPr>
        <w:t> </w:t>
      </w:r>
      <w:r>
        <w:rPr/>
        <w:t>is</w:t>
      </w:r>
      <w:r>
        <w:rPr>
          <w:spacing w:val="-1"/>
        </w:rPr>
        <w:t> </w:t>
      </w:r>
      <w:r>
        <w:rPr/>
        <w:t>brought</w:t>
      </w:r>
      <w:r>
        <w:rPr>
          <w:spacing w:val="-3"/>
        </w:rPr>
        <w:t> </w:t>
      </w:r>
      <w:r>
        <w:rPr/>
        <w:t>about</w:t>
      </w:r>
      <w:r>
        <w:rPr>
          <w:spacing w:val="-3"/>
        </w:rPr>
        <w:t> </w:t>
      </w:r>
      <w:r>
        <w:rPr/>
        <w:t>or</w:t>
      </w:r>
      <w:r>
        <w:rPr>
          <w:spacing w:val="-2"/>
        </w:rPr>
        <w:t> </w:t>
      </w:r>
      <w:r>
        <w:rPr/>
        <w:t>is</w:t>
      </w:r>
      <w:r>
        <w:rPr>
          <w:spacing w:val="-4"/>
        </w:rPr>
        <w:t> </w:t>
      </w:r>
      <w:r>
        <w:rPr/>
        <w:t>cancelled, Austrian</w:t>
      </w:r>
      <w:r>
        <w:rPr>
          <w:spacing w:val="-2"/>
        </w:rPr>
        <w:t> </w:t>
      </w:r>
      <w:r>
        <w:rPr/>
        <w:t>law</w:t>
      </w:r>
      <w:r>
        <w:rPr>
          <w:spacing w:val="-2"/>
        </w:rPr>
        <w:t> </w:t>
      </w:r>
      <w:r>
        <w:rPr/>
        <w:t>shall</w:t>
      </w:r>
      <w:r>
        <w:rPr>
          <w:spacing w:val="-2"/>
        </w:rPr>
        <w:t> </w:t>
      </w:r>
      <w:r>
        <w:rPr/>
        <w:t>apply</w:t>
      </w:r>
      <w:r>
        <w:rPr>
          <w:spacing w:val="-1"/>
        </w:rPr>
        <w:t> </w:t>
      </w:r>
      <w:r>
        <w:rPr/>
        <w:t>in any court proceedings that may be initiated.</w:t>
      </w:r>
    </w:p>
    <w:p>
      <w:pPr>
        <w:pStyle w:val="BodyText"/>
        <w:spacing w:line="278" w:lineRule="auto" w:before="2"/>
        <w:ind w:left="116" w:right="1912"/>
      </w:pPr>
      <w:r>
        <w:rPr/>
        <w:t>In accordance with the agreement any necessary expenses incurred as a result of prior mediation, in particular including those for a consulted legal advisor,</w:t>
      </w:r>
      <w:r>
        <w:rPr>
          <w:spacing w:val="-3"/>
        </w:rPr>
        <w:t> </w:t>
      </w:r>
      <w:r>
        <w:rPr/>
        <w:t>can</w:t>
      </w:r>
      <w:r>
        <w:rPr>
          <w:spacing w:val="-3"/>
        </w:rPr>
        <w:t> </w:t>
      </w:r>
      <w:r>
        <w:rPr/>
        <w:t>be</w:t>
      </w:r>
      <w:r>
        <w:rPr>
          <w:spacing w:val="-5"/>
        </w:rPr>
        <w:t> </w:t>
      </w:r>
      <w:r>
        <w:rPr/>
        <w:t>claimed</w:t>
      </w:r>
      <w:r>
        <w:rPr>
          <w:spacing w:val="-2"/>
        </w:rPr>
        <w:t> </w:t>
      </w:r>
      <w:r>
        <w:rPr/>
        <w:t>in</w:t>
      </w:r>
      <w:r>
        <w:rPr>
          <w:spacing w:val="-3"/>
        </w:rPr>
        <w:t> </w:t>
      </w:r>
      <w:r>
        <w:rPr/>
        <w:t>court</w:t>
      </w:r>
      <w:r>
        <w:rPr>
          <w:spacing w:val="-1"/>
        </w:rPr>
        <w:t> </w:t>
      </w:r>
      <w:r>
        <w:rPr/>
        <w:t>or</w:t>
      </w:r>
      <w:r>
        <w:rPr>
          <w:spacing w:val="-1"/>
        </w:rPr>
        <w:t> </w:t>
      </w:r>
      <w:r>
        <w:rPr/>
        <w:t>arbitration</w:t>
      </w:r>
      <w:r>
        <w:rPr>
          <w:spacing w:val="-2"/>
        </w:rPr>
        <w:t> </w:t>
      </w:r>
      <w:r>
        <w:rPr/>
        <w:t>proceedings</w:t>
      </w:r>
      <w:r>
        <w:rPr>
          <w:spacing w:val="-2"/>
        </w:rPr>
        <w:t> </w:t>
      </w:r>
      <w:r>
        <w:rPr/>
        <w:t>as</w:t>
      </w:r>
      <w:r>
        <w:rPr>
          <w:spacing w:val="-5"/>
        </w:rPr>
        <w:t> </w:t>
      </w:r>
      <w:r>
        <w:rPr/>
        <w:t>"pre-litigation </w:t>
      </w:r>
      <w:r>
        <w:rPr>
          <w:spacing w:val="-2"/>
        </w:rPr>
        <w:t>costs".</w:t>
      </w:r>
    </w:p>
    <w:p>
      <w:pPr>
        <w:spacing w:after="0" w:line="278" w:lineRule="auto"/>
        <w:sectPr>
          <w:pgSz w:w="11930" w:h="16850"/>
          <w:pgMar w:header="466" w:footer="0" w:top="1300" w:bottom="280" w:left="1300" w:right="1240"/>
        </w:sectPr>
      </w:pPr>
    </w:p>
    <w:p>
      <w:pPr>
        <w:spacing w:before="107"/>
        <w:ind w:left="1697" w:right="1754" w:firstLine="0"/>
        <w:jc w:val="center"/>
        <w:rPr>
          <w:b/>
          <w:sz w:val="32"/>
        </w:rPr>
      </w:pPr>
      <w:r>
        <w:rPr>
          <w:b/>
          <w:spacing w:val="-4"/>
          <w:sz w:val="32"/>
        </w:rPr>
        <w:t>Accompanying</w:t>
      </w:r>
      <w:r>
        <w:rPr>
          <w:b/>
          <w:spacing w:val="2"/>
          <w:sz w:val="32"/>
        </w:rPr>
        <w:t> </w:t>
      </w:r>
      <w:r>
        <w:rPr>
          <w:b/>
          <w:spacing w:val="-4"/>
          <w:sz w:val="32"/>
        </w:rPr>
        <w:t>sheet</w:t>
      </w:r>
    </w:p>
    <w:p>
      <w:pPr>
        <w:spacing w:line="362" w:lineRule="auto" w:before="191"/>
        <w:ind w:left="1697" w:right="1761" w:firstLine="0"/>
        <w:jc w:val="center"/>
        <w:rPr>
          <w:b/>
          <w:sz w:val="32"/>
        </w:rPr>
      </w:pPr>
      <w:r>
        <w:rPr>
          <w:b/>
          <w:spacing w:val="-4"/>
          <w:sz w:val="32"/>
        </w:rPr>
        <w:t>to</w:t>
      </w:r>
      <w:r>
        <w:rPr>
          <w:b/>
          <w:spacing w:val="-19"/>
          <w:sz w:val="32"/>
        </w:rPr>
        <w:t> </w:t>
      </w:r>
      <w:r>
        <w:rPr>
          <w:b/>
          <w:spacing w:val="-4"/>
          <w:sz w:val="32"/>
        </w:rPr>
        <w:t>the</w:t>
      </w:r>
      <w:r>
        <w:rPr>
          <w:b/>
          <w:spacing w:val="-18"/>
          <w:sz w:val="32"/>
        </w:rPr>
        <w:t> </w:t>
      </w:r>
      <w:r>
        <w:rPr>
          <w:b/>
          <w:spacing w:val="-4"/>
          <w:sz w:val="32"/>
        </w:rPr>
        <w:t>General</w:t>
      </w:r>
      <w:r>
        <w:rPr>
          <w:b/>
          <w:spacing w:val="-18"/>
          <w:sz w:val="32"/>
        </w:rPr>
        <w:t> </w:t>
      </w:r>
      <w:r>
        <w:rPr>
          <w:b/>
          <w:spacing w:val="-4"/>
          <w:sz w:val="32"/>
        </w:rPr>
        <w:t>Terms</w:t>
      </w:r>
      <w:r>
        <w:rPr>
          <w:b/>
          <w:spacing w:val="-18"/>
          <w:sz w:val="32"/>
        </w:rPr>
        <w:t> </w:t>
      </w:r>
      <w:r>
        <w:rPr>
          <w:b/>
          <w:spacing w:val="-4"/>
          <w:sz w:val="32"/>
        </w:rPr>
        <w:t>and</w:t>
      </w:r>
      <w:r>
        <w:rPr>
          <w:b/>
          <w:spacing w:val="-19"/>
          <w:sz w:val="32"/>
        </w:rPr>
        <w:t> </w:t>
      </w:r>
      <w:r>
        <w:rPr>
          <w:b/>
          <w:spacing w:val="-4"/>
          <w:sz w:val="32"/>
        </w:rPr>
        <w:t>Conditions</w:t>
      </w:r>
      <w:r>
        <w:rPr>
          <w:b/>
          <w:spacing w:val="-18"/>
          <w:sz w:val="32"/>
        </w:rPr>
        <w:t> </w:t>
      </w:r>
      <w:r>
        <w:rPr>
          <w:b/>
          <w:spacing w:val="-4"/>
          <w:sz w:val="32"/>
        </w:rPr>
        <w:t>for </w:t>
      </w:r>
      <w:r>
        <w:rPr>
          <w:b/>
          <w:sz w:val="32"/>
        </w:rPr>
        <w:t>Operator Services in Information Technology (B2B)</w:t>
      </w:r>
    </w:p>
    <w:p>
      <w:pPr>
        <w:pStyle w:val="BodyText"/>
        <w:spacing w:before="9"/>
        <w:rPr>
          <w:b/>
          <w:sz w:val="48"/>
        </w:rPr>
      </w:pPr>
    </w:p>
    <w:p>
      <w:pPr>
        <w:spacing w:before="0"/>
        <w:ind w:left="1697" w:right="1754" w:firstLine="0"/>
        <w:jc w:val="center"/>
        <w:rPr>
          <w:b/>
          <w:sz w:val="32"/>
        </w:rPr>
      </w:pPr>
      <w:r>
        <w:rPr>
          <w:b/>
          <w:spacing w:val="-2"/>
          <w:sz w:val="32"/>
        </w:rPr>
        <w:t>2024</w:t>
      </w:r>
      <w:r>
        <w:rPr>
          <w:b/>
          <w:spacing w:val="-20"/>
          <w:sz w:val="32"/>
        </w:rPr>
        <w:t> </w:t>
      </w:r>
      <w:r>
        <w:rPr>
          <w:b/>
          <w:spacing w:val="-2"/>
          <w:sz w:val="32"/>
        </w:rPr>
        <w:t>version</w:t>
      </w:r>
    </w:p>
    <w:p>
      <w:pPr>
        <w:pStyle w:val="BodyText"/>
        <w:spacing w:before="8"/>
        <w:rPr>
          <w:b/>
          <w:sz w:val="40"/>
        </w:rPr>
      </w:pPr>
    </w:p>
    <w:p>
      <w:pPr>
        <w:pStyle w:val="BodyText"/>
        <w:spacing w:line="278" w:lineRule="auto"/>
        <w:ind w:left="116" w:right="356"/>
      </w:pPr>
      <w:r>
        <w:rPr/>
        <w:t>These GTC are merely to be understood as a sample sheet for GTC. The provisions contained herein are suggestions with possible deviations in individual cases. If deviating provisions are agreed in a specific contract, it is generally helpful to clearly indicate which provision of the GTC specifically amends the contractual agreement (e.g.: "this provision replaces</w:t>
      </w:r>
      <w:r>
        <w:rPr>
          <w:spacing w:val="-1"/>
        </w:rPr>
        <w:t> </w:t>
      </w:r>
      <w:r>
        <w:rPr/>
        <w:t>point</w:t>
      </w:r>
      <w:r>
        <w:rPr>
          <w:spacing w:val="-3"/>
        </w:rPr>
        <w:t> </w:t>
      </w:r>
      <w:r>
        <w:rPr/>
        <w:t>x.</w:t>
      </w:r>
      <w:r>
        <w:rPr>
          <w:spacing w:val="-3"/>
        </w:rPr>
        <w:t> </w:t>
      </w:r>
      <w:r>
        <w:rPr/>
        <w:t>of</w:t>
      </w:r>
      <w:r>
        <w:rPr>
          <w:spacing w:val="-3"/>
        </w:rPr>
        <w:t> </w:t>
      </w:r>
      <w:r>
        <w:rPr/>
        <w:t>the</w:t>
      </w:r>
      <w:r>
        <w:rPr>
          <w:spacing w:val="-4"/>
        </w:rPr>
        <w:t> </w:t>
      </w:r>
      <w:r>
        <w:rPr/>
        <w:t>GTC") in</w:t>
      </w:r>
      <w:r>
        <w:rPr>
          <w:spacing w:val="-2"/>
        </w:rPr>
        <w:t> </w:t>
      </w:r>
      <w:r>
        <w:rPr/>
        <w:t>order</w:t>
      </w:r>
      <w:r>
        <w:rPr>
          <w:spacing w:val="-3"/>
        </w:rPr>
        <w:t> </w:t>
      </w:r>
      <w:r>
        <w:rPr/>
        <w:t>to</w:t>
      </w:r>
      <w:r>
        <w:rPr>
          <w:spacing w:val="-2"/>
        </w:rPr>
        <w:t> </w:t>
      </w:r>
      <w:r>
        <w:rPr/>
        <w:t>avoid</w:t>
      </w:r>
      <w:r>
        <w:rPr>
          <w:spacing w:val="-4"/>
        </w:rPr>
        <w:t> </w:t>
      </w:r>
      <w:r>
        <w:rPr/>
        <w:t>misunderstandings. The</w:t>
      </w:r>
      <w:r>
        <w:rPr>
          <w:spacing w:val="-3"/>
        </w:rPr>
        <w:t> </w:t>
      </w:r>
      <w:r>
        <w:rPr/>
        <w:t>use</w:t>
      </w:r>
      <w:r>
        <w:rPr>
          <w:spacing w:val="-2"/>
        </w:rPr>
        <w:t> </w:t>
      </w:r>
      <w:r>
        <w:rPr/>
        <w:t>of</w:t>
      </w:r>
      <w:r>
        <w:rPr>
          <w:spacing w:val="-3"/>
        </w:rPr>
        <w:t> </w:t>
      </w:r>
      <w:r>
        <w:rPr/>
        <w:t>the</w:t>
      </w:r>
      <w:r>
        <w:rPr>
          <w:spacing w:val="-4"/>
        </w:rPr>
        <w:t> </w:t>
      </w:r>
      <w:r>
        <w:rPr/>
        <w:t>sample sheet is no substitution for consultation by a legal advisor.</w:t>
      </w:r>
    </w:p>
    <w:p>
      <w:pPr>
        <w:pStyle w:val="BodyText"/>
        <w:spacing w:before="9"/>
        <w:rPr>
          <w:sz w:val="26"/>
        </w:rPr>
      </w:pPr>
    </w:p>
    <w:p>
      <w:pPr>
        <w:pStyle w:val="BodyText"/>
        <w:ind w:left="116"/>
      </w:pPr>
      <w:r>
        <w:rPr>
          <w:u w:val="single"/>
        </w:rPr>
        <w:t>Please</w:t>
      </w:r>
      <w:r>
        <w:rPr>
          <w:spacing w:val="-4"/>
          <w:u w:val="single"/>
        </w:rPr>
        <w:t> </w:t>
      </w:r>
      <w:r>
        <w:rPr>
          <w:u w:val="single"/>
        </w:rPr>
        <w:t>note</w:t>
      </w:r>
      <w:r>
        <w:rPr>
          <w:spacing w:val="-4"/>
          <w:u w:val="single"/>
        </w:rPr>
        <w:t> </w:t>
      </w:r>
      <w:r>
        <w:rPr>
          <w:u w:val="single"/>
        </w:rPr>
        <w:t>as</w:t>
      </w:r>
      <w:r>
        <w:rPr>
          <w:spacing w:val="-5"/>
          <w:u w:val="single"/>
        </w:rPr>
        <w:t> </w:t>
      </w:r>
      <w:r>
        <w:rPr>
          <w:spacing w:val="-2"/>
          <w:u w:val="single"/>
        </w:rPr>
        <w:t>follows:</w:t>
      </w:r>
    </w:p>
    <w:p>
      <w:pPr>
        <w:pStyle w:val="BodyText"/>
        <w:spacing w:before="5"/>
        <w:rPr>
          <w:sz w:val="18"/>
        </w:rPr>
      </w:pPr>
    </w:p>
    <w:p>
      <w:pPr>
        <w:pStyle w:val="Heading1"/>
        <w:spacing w:before="94"/>
        <w:ind w:left="116" w:firstLine="0"/>
      </w:pPr>
      <w:r>
        <w:rPr/>
        <w:t>Cloud</w:t>
      </w:r>
      <w:r>
        <w:rPr>
          <w:spacing w:val="-3"/>
        </w:rPr>
        <w:t> </w:t>
      </w:r>
      <w:r>
        <w:rPr>
          <w:spacing w:val="-2"/>
        </w:rPr>
        <w:t>services</w:t>
      </w:r>
    </w:p>
    <w:p>
      <w:pPr>
        <w:pStyle w:val="BodyText"/>
        <w:spacing w:before="6"/>
        <w:rPr>
          <w:b/>
          <w:sz w:val="24"/>
        </w:rPr>
      </w:pPr>
    </w:p>
    <w:p>
      <w:pPr>
        <w:pStyle w:val="BodyText"/>
        <w:spacing w:line="278" w:lineRule="auto"/>
        <w:ind w:left="116" w:right="440"/>
      </w:pPr>
      <w:r>
        <w:rPr/>
        <w:t>For cloud services users these services are similar classic IT services outsourcing. Cloud services</w:t>
      </w:r>
      <w:r>
        <w:rPr>
          <w:spacing w:val="-1"/>
        </w:rPr>
        <w:t> </w:t>
      </w:r>
      <w:r>
        <w:rPr/>
        <w:t>agreements</w:t>
      </w:r>
      <w:r>
        <w:rPr>
          <w:spacing w:val="-3"/>
        </w:rPr>
        <w:t> </w:t>
      </w:r>
      <w:r>
        <w:rPr/>
        <w:t>should</w:t>
      </w:r>
      <w:r>
        <w:rPr>
          <w:spacing w:val="-1"/>
        </w:rPr>
        <w:t> </w:t>
      </w:r>
      <w:r>
        <w:rPr/>
        <w:t>therefore</w:t>
      </w:r>
      <w:r>
        <w:rPr>
          <w:spacing w:val="-3"/>
        </w:rPr>
        <w:t> </w:t>
      </w:r>
      <w:r>
        <w:rPr/>
        <w:t>contain</w:t>
      </w:r>
      <w:r>
        <w:rPr>
          <w:spacing w:val="-1"/>
        </w:rPr>
        <w:t> </w:t>
      </w:r>
      <w:r>
        <w:rPr/>
        <w:t>provisions</w:t>
      </w:r>
      <w:r>
        <w:rPr>
          <w:spacing w:val="-1"/>
        </w:rPr>
        <w:t> </w:t>
      </w:r>
      <w:r>
        <w:rPr/>
        <w:t>that</w:t>
      </w:r>
      <w:r>
        <w:rPr>
          <w:spacing w:val="-2"/>
        </w:rPr>
        <w:t> </w:t>
      </w:r>
      <w:r>
        <w:rPr/>
        <w:t>are</w:t>
      </w:r>
      <w:r>
        <w:rPr>
          <w:spacing w:val="-3"/>
        </w:rPr>
        <w:t> </w:t>
      </w:r>
      <w:r>
        <w:rPr/>
        <w:t>also</w:t>
      </w:r>
      <w:r>
        <w:rPr>
          <w:spacing w:val="-2"/>
        </w:rPr>
        <w:t> </w:t>
      </w:r>
      <w:r>
        <w:rPr/>
        <w:t>common</w:t>
      </w:r>
      <w:r>
        <w:rPr>
          <w:spacing w:val="-1"/>
        </w:rPr>
        <w:t> </w:t>
      </w:r>
      <w:r>
        <w:rPr/>
        <w:t>in</w:t>
      </w:r>
      <w:r>
        <w:rPr>
          <w:spacing w:val="-2"/>
        </w:rPr>
        <w:t> </w:t>
      </w:r>
      <w:r>
        <w:rPr/>
        <w:t>a</w:t>
      </w:r>
      <w:r>
        <w:rPr>
          <w:spacing w:val="-4"/>
        </w:rPr>
        <w:t> </w:t>
      </w:r>
      <w:r>
        <w:rPr/>
        <w:t>classic IT outsourcing contract. A catalogue of recommended contractual elements that should be included in general terms and conditions or service level agreements (SLA) of cloud service companies can be found at </w:t>
      </w:r>
      <w:hyperlink r:id="rId7">
        <w:r>
          <w:rPr>
            <w:color w:val="001F5F"/>
            <w:u w:val="single" w:color="001F5F"/>
          </w:rPr>
          <w:t>www.ubit.at</w:t>
        </w:r>
      </w:hyperlink>
    </w:p>
    <w:p>
      <w:pPr>
        <w:pStyle w:val="BodyText"/>
        <w:spacing w:line="253" w:lineRule="exact"/>
        <w:ind w:left="116"/>
      </w:pPr>
      <w:hyperlink r:id="rId8">
        <w:r>
          <w:rPr>
            <w:color w:val="001F5F"/>
            <w:u w:val="single" w:color="001F5F"/>
          </w:rPr>
          <w:t>Checklist</w:t>
        </w:r>
        <w:r>
          <w:rPr>
            <w:color w:val="001F5F"/>
            <w:spacing w:val="-5"/>
            <w:u w:val="single" w:color="001F5F"/>
          </w:rPr>
          <w:t> </w:t>
        </w:r>
        <w:r>
          <w:rPr>
            <w:color w:val="001F5F"/>
            <w:u w:val="single" w:color="001F5F"/>
          </w:rPr>
          <w:t>for</w:t>
        </w:r>
        <w:r>
          <w:rPr>
            <w:color w:val="001F5F"/>
            <w:spacing w:val="-4"/>
            <w:u w:val="single" w:color="001F5F"/>
          </w:rPr>
          <w:t> </w:t>
        </w:r>
        <w:r>
          <w:rPr>
            <w:color w:val="001F5F"/>
            <w:u w:val="single" w:color="001F5F"/>
          </w:rPr>
          <w:t>cloud</w:t>
        </w:r>
        <w:r>
          <w:rPr>
            <w:color w:val="001F5F"/>
            <w:spacing w:val="-7"/>
            <w:u w:val="single" w:color="001F5F"/>
          </w:rPr>
          <w:t> </w:t>
        </w:r>
        <w:r>
          <w:rPr>
            <w:color w:val="001F5F"/>
            <w:spacing w:val="-2"/>
            <w:u w:val="single" w:color="001F5F"/>
          </w:rPr>
          <w:t>contracts</w:t>
        </w:r>
      </w:hyperlink>
    </w:p>
    <w:p>
      <w:pPr>
        <w:pStyle w:val="BodyText"/>
        <w:spacing w:before="3"/>
      </w:pPr>
    </w:p>
    <w:p>
      <w:pPr>
        <w:pStyle w:val="Heading1"/>
        <w:spacing w:before="94"/>
        <w:ind w:left="116" w:firstLine="0"/>
      </w:pPr>
      <w:r>
        <w:rPr>
          <w:spacing w:val="-2"/>
        </w:rPr>
        <w:t>Validity</w:t>
      </w:r>
    </w:p>
    <w:p>
      <w:pPr>
        <w:pStyle w:val="BodyText"/>
        <w:spacing w:before="1"/>
        <w:rPr>
          <w:b/>
          <w:sz w:val="24"/>
        </w:rPr>
      </w:pPr>
    </w:p>
    <w:p>
      <w:pPr>
        <w:pStyle w:val="BodyText"/>
        <w:spacing w:line="278" w:lineRule="auto"/>
        <w:ind w:left="116" w:right="462"/>
      </w:pPr>
      <w:r>
        <w:rPr/>
        <w:t>In</w:t>
      </w:r>
      <w:r>
        <w:rPr>
          <w:spacing w:val="-2"/>
        </w:rPr>
        <w:t> </w:t>
      </w:r>
      <w:r>
        <w:rPr/>
        <w:t>principle, contractual</w:t>
      </w:r>
      <w:r>
        <w:rPr>
          <w:spacing w:val="-1"/>
        </w:rPr>
        <w:t> </w:t>
      </w:r>
      <w:r>
        <w:rPr/>
        <w:t>agreements</w:t>
      </w:r>
      <w:r>
        <w:rPr>
          <w:spacing w:val="-3"/>
        </w:rPr>
        <w:t> </w:t>
      </w:r>
      <w:r>
        <w:rPr/>
        <w:t>take</w:t>
      </w:r>
      <w:r>
        <w:rPr>
          <w:spacing w:val="-4"/>
        </w:rPr>
        <w:t> </w:t>
      </w:r>
      <w:r>
        <w:rPr/>
        <w:t>precedence</w:t>
      </w:r>
      <w:r>
        <w:rPr>
          <w:spacing w:val="-2"/>
        </w:rPr>
        <w:t> </w:t>
      </w:r>
      <w:r>
        <w:rPr/>
        <w:t>over</w:t>
      </w:r>
      <w:r>
        <w:rPr>
          <w:spacing w:val="-3"/>
        </w:rPr>
        <w:t> </w:t>
      </w:r>
      <w:r>
        <w:rPr/>
        <w:t>provisions</w:t>
      </w:r>
      <w:r>
        <w:rPr>
          <w:spacing w:val="-1"/>
        </w:rPr>
        <w:t> </w:t>
      </w:r>
      <w:r>
        <w:rPr/>
        <w:t>contained</w:t>
      </w:r>
      <w:r>
        <w:rPr>
          <w:spacing w:val="-1"/>
        </w:rPr>
        <w:t> </w:t>
      </w:r>
      <w:r>
        <w:rPr/>
        <w:t>in</w:t>
      </w:r>
      <w:r>
        <w:rPr>
          <w:spacing w:val="-2"/>
        </w:rPr>
        <w:t> </w:t>
      </w:r>
      <w:r>
        <w:rPr/>
        <w:t>GTC.</w:t>
      </w:r>
      <w:r>
        <w:rPr>
          <w:spacing w:val="-2"/>
        </w:rPr>
        <w:t> </w:t>
      </w:r>
      <w:r>
        <w:rPr/>
        <w:t>In addition, the GTC shall only become part of a contract if this is (demonstrably) agreed - preferably in writing. At the same time (before conclusion of the contract), the GTC must be communicated to the Client. Any GTC transmitted after the conclusion of a contract on invoices, delivery notes or the like is generally ineffective. Disadvantageous, unusual and surprising clauses in GTC, i.e. clauses that the Client need not expect in view of the circumstances surrounding the contract and the appearance of the document, shall not become part of</w:t>
      </w:r>
      <w:r>
        <w:rPr>
          <w:spacing w:val="-3"/>
        </w:rPr>
        <w:t> </w:t>
      </w:r>
      <w:r>
        <w:rPr/>
        <w:t>the contract unless</w:t>
      </w:r>
      <w:r>
        <w:rPr>
          <w:spacing w:val="-2"/>
        </w:rPr>
        <w:t> </w:t>
      </w:r>
      <w:r>
        <w:rPr/>
        <w:t>the</w:t>
      </w:r>
      <w:r>
        <w:rPr>
          <w:spacing w:val="-2"/>
        </w:rPr>
        <w:t> </w:t>
      </w:r>
      <w:r>
        <w:rPr/>
        <w:t>Client has</w:t>
      </w:r>
      <w:r>
        <w:rPr>
          <w:spacing w:val="-1"/>
        </w:rPr>
        <w:t> </w:t>
      </w:r>
      <w:r>
        <w:rPr/>
        <w:t>been expressly</w:t>
      </w:r>
      <w:r>
        <w:rPr>
          <w:spacing w:val="-1"/>
        </w:rPr>
        <w:t> </w:t>
      </w:r>
      <w:r>
        <w:rPr/>
        <w:t>(demonstrably) informed thereof. Traders who regularly use GTC must display the GTC in the premises used for Client traffic.</w:t>
      </w:r>
    </w:p>
    <w:p>
      <w:pPr>
        <w:pStyle w:val="BodyText"/>
        <w:spacing w:before="6"/>
        <w:rPr>
          <w:sz w:val="24"/>
        </w:rPr>
      </w:pPr>
    </w:p>
    <w:p>
      <w:pPr>
        <w:pStyle w:val="BodyText"/>
        <w:spacing w:line="278" w:lineRule="auto"/>
        <w:ind w:left="116" w:right="456"/>
      </w:pPr>
      <w:r>
        <w:rPr/>
        <w:t>If the Client and the Contractor each refer to the validity of their own GTC, there is a disagreement in as far as the GTC contradict each other; this is generally irrespective of the clause contained in point 1.2. In most cases, the contract will nevertheless be concluded because the contracting parties are/were in agreement on the essential points of</w:t>
      </w:r>
      <w:r>
        <w:rPr>
          <w:spacing w:val="-3"/>
        </w:rPr>
        <w:t> </w:t>
      </w:r>
      <w:r>
        <w:rPr/>
        <w:t>the</w:t>
      </w:r>
      <w:r>
        <w:rPr>
          <w:spacing w:val="-2"/>
        </w:rPr>
        <w:t> </w:t>
      </w:r>
      <w:r>
        <w:rPr/>
        <w:t>contract</w:t>
      </w:r>
      <w:r>
        <w:rPr>
          <w:spacing w:val="-2"/>
        </w:rPr>
        <w:t> </w:t>
      </w:r>
      <w:r>
        <w:rPr/>
        <w:t>(usually:</w:t>
      </w:r>
      <w:r>
        <w:rPr>
          <w:spacing w:val="-2"/>
        </w:rPr>
        <w:t> </w:t>
      </w:r>
      <w:r>
        <w:rPr/>
        <w:t>service</w:t>
      </w:r>
      <w:r>
        <w:rPr>
          <w:spacing w:val="-2"/>
        </w:rPr>
        <w:t> </w:t>
      </w:r>
      <w:r>
        <w:rPr/>
        <w:t>and</w:t>
      </w:r>
      <w:r>
        <w:rPr>
          <w:spacing w:val="-4"/>
        </w:rPr>
        <w:t> </w:t>
      </w:r>
      <w:r>
        <w:rPr/>
        <w:t>price);</w:t>
      </w:r>
      <w:r>
        <w:rPr>
          <w:spacing w:val="-3"/>
        </w:rPr>
        <w:t> </w:t>
      </w:r>
      <w:r>
        <w:rPr/>
        <w:t>the</w:t>
      </w:r>
      <w:r>
        <w:rPr>
          <w:spacing w:val="-4"/>
        </w:rPr>
        <w:t> </w:t>
      </w:r>
      <w:r>
        <w:rPr/>
        <w:t>only</w:t>
      </w:r>
      <w:r>
        <w:rPr>
          <w:spacing w:val="-1"/>
        </w:rPr>
        <w:t> </w:t>
      </w:r>
      <w:r>
        <w:rPr/>
        <w:t>inapplicable</w:t>
      </w:r>
      <w:r>
        <w:rPr>
          <w:spacing w:val="-1"/>
        </w:rPr>
        <w:t> </w:t>
      </w:r>
      <w:r>
        <w:rPr/>
        <w:t>parts</w:t>
      </w:r>
      <w:r>
        <w:rPr>
          <w:spacing w:val="-3"/>
        </w:rPr>
        <w:t> </w:t>
      </w:r>
      <w:r>
        <w:rPr/>
        <w:t>are</w:t>
      </w:r>
      <w:r>
        <w:rPr>
          <w:spacing w:val="-3"/>
        </w:rPr>
        <w:t> </w:t>
      </w:r>
      <w:r>
        <w:rPr/>
        <w:t>the</w:t>
      </w:r>
      <w:r>
        <w:rPr>
          <w:spacing w:val="-2"/>
        </w:rPr>
        <w:t> </w:t>
      </w:r>
      <w:r>
        <w:rPr/>
        <w:t>contradictory clauses (partial invalidity). The points not regulated by the contract must then be determined by statutory provisions or supplementary interpretation. To ensure validity of the GTC in the event of disputes wherever possible, the GTC nevertheless contain the</w:t>
      </w:r>
    </w:p>
    <w:p>
      <w:pPr>
        <w:spacing w:after="0" w:line="278" w:lineRule="auto"/>
        <w:sectPr>
          <w:pgSz w:w="11930" w:h="16850"/>
          <w:pgMar w:header="466" w:footer="0" w:top="1300" w:bottom="280" w:left="1300" w:right="1240"/>
        </w:sectPr>
      </w:pPr>
    </w:p>
    <w:p>
      <w:pPr>
        <w:pStyle w:val="BodyText"/>
        <w:spacing w:before="16"/>
        <w:ind w:left="116"/>
      </w:pPr>
      <w:r>
        <w:rPr/>
        <w:t>"defense</w:t>
      </w:r>
      <w:r>
        <w:rPr>
          <w:spacing w:val="-8"/>
        </w:rPr>
        <w:t> </w:t>
      </w:r>
      <w:r>
        <w:rPr/>
        <w:t>clause"</w:t>
      </w:r>
      <w:r>
        <w:rPr>
          <w:spacing w:val="-6"/>
        </w:rPr>
        <w:t> </w:t>
      </w:r>
      <w:r>
        <w:rPr/>
        <w:t>in</w:t>
      </w:r>
      <w:r>
        <w:rPr>
          <w:spacing w:val="-5"/>
        </w:rPr>
        <w:t> </w:t>
      </w:r>
      <w:r>
        <w:rPr/>
        <w:t>accordance</w:t>
      </w:r>
      <w:r>
        <w:rPr>
          <w:spacing w:val="-5"/>
        </w:rPr>
        <w:t> </w:t>
      </w:r>
      <w:r>
        <w:rPr/>
        <w:t>with</w:t>
      </w:r>
      <w:r>
        <w:rPr>
          <w:spacing w:val="-7"/>
        </w:rPr>
        <w:t> </w:t>
      </w:r>
      <w:r>
        <w:rPr/>
        <w:t>point</w:t>
      </w:r>
      <w:r>
        <w:rPr>
          <w:spacing w:val="-4"/>
        </w:rPr>
        <w:t> 1.2.</w:t>
      </w:r>
    </w:p>
    <w:p>
      <w:pPr>
        <w:pStyle w:val="BodyText"/>
        <w:spacing w:before="2"/>
        <w:rPr>
          <w:sz w:val="30"/>
        </w:rPr>
      </w:pPr>
    </w:p>
    <w:p>
      <w:pPr>
        <w:pStyle w:val="Heading1"/>
        <w:ind w:left="116" w:firstLine="0"/>
      </w:pPr>
      <w:r>
        <w:rPr>
          <w:spacing w:val="-2"/>
        </w:rPr>
        <w:t>Liability</w:t>
      </w:r>
    </w:p>
    <w:p>
      <w:pPr>
        <w:pStyle w:val="BodyText"/>
        <w:spacing w:before="6"/>
        <w:rPr>
          <w:b/>
          <w:sz w:val="24"/>
        </w:rPr>
      </w:pPr>
    </w:p>
    <w:p>
      <w:pPr>
        <w:pStyle w:val="BodyText"/>
        <w:spacing w:line="278" w:lineRule="auto"/>
        <w:ind w:left="116" w:right="356"/>
      </w:pPr>
      <w:r>
        <w:rPr/>
        <w:t>The</w:t>
      </w:r>
      <w:r>
        <w:rPr>
          <w:spacing w:val="-2"/>
        </w:rPr>
        <w:t> </w:t>
      </w:r>
      <w:r>
        <w:rPr/>
        <w:t>Contractor shall</w:t>
      </w:r>
      <w:r>
        <w:rPr>
          <w:spacing w:val="-2"/>
        </w:rPr>
        <w:t> </w:t>
      </w:r>
      <w:r>
        <w:rPr/>
        <w:t>be</w:t>
      </w:r>
      <w:r>
        <w:rPr>
          <w:spacing w:val="-3"/>
        </w:rPr>
        <w:t> </w:t>
      </w:r>
      <w:r>
        <w:rPr/>
        <w:t>liable</w:t>
      </w:r>
      <w:r>
        <w:rPr>
          <w:spacing w:val="-1"/>
        </w:rPr>
        <w:t> </w:t>
      </w:r>
      <w:r>
        <w:rPr/>
        <w:t>to</w:t>
      </w:r>
      <w:r>
        <w:rPr>
          <w:spacing w:val="-4"/>
        </w:rPr>
        <w:t> </w:t>
      </w:r>
      <w:r>
        <w:rPr/>
        <w:t>the</w:t>
      </w:r>
      <w:r>
        <w:rPr>
          <w:spacing w:val="-2"/>
        </w:rPr>
        <w:t> </w:t>
      </w:r>
      <w:r>
        <w:rPr/>
        <w:t>Client</w:t>
      </w:r>
      <w:r>
        <w:rPr>
          <w:spacing w:val="-2"/>
        </w:rPr>
        <w:t> </w:t>
      </w:r>
      <w:r>
        <w:rPr/>
        <w:t>only</w:t>
      </w:r>
      <w:r>
        <w:rPr>
          <w:spacing w:val="-1"/>
        </w:rPr>
        <w:t> </w:t>
      </w:r>
      <w:r>
        <w:rPr/>
        <w:t>for</w:t>
      </w:r>
      <w:r>
        <w:rPr>
          <w:spacing w:val="-3"/>
        </w:rPr>
        <w:t> </w:t>
      </w:r>
      <w:r>
        <w:rPr/>
        <w:t>personal</w:t>
      </w:r>
      <w:r>
        <w:rPr>
          <w:spacing w:val="-3"/>
        </w:rPr>
        <w:t> </w:t>
      </w:r>
      <w:r>
        <w:rPr/>
        <w:t>injury, gross</w:t>
      </w:r>
      <w:r>
        <w:rPr>
          <w:spacing w:val="-3"/>
        </w:rPr>
        <w:t> </w:t>
      </w:r>
      <w:r>
        <w:rPr/>
        <w:t>negligence, and wilful intent.</w:t>
      </w:r>
    </w:p>
    <w:p>
      <w:pPr>
        <w:pStyle w:val="BodyText"/>
        <w:spacing w:before="7"/>
        <w:rPr>
          <w:sz w:val="26"/>
        </w:rPr>
      </w:pPr>
    </w:p>
    <w:p>
      <w:pPr>
        <w:pStyle w:val="Heading1"/>
        <w:ind w:left="116" w:firstLine="0"/>
      </w:pPr>
      <w:r>
        <w:rPr>
          <w:spacing w:val="-2"/>
        </w:rPr>
        <w:t>Remuneration</w:t>
      </w:r>
    </w:p>
    <w:p>
      <w:pPr>
        <w:pStyle w:val="BodyText"/>
        <w:spacing w:before="6"/>
        <w:rPr>
          <w:b/>
          <w:sz w:val="24"/>
        </w:rPr>
      </w:pPr>
    </w:p>
    <w:p>
      <w:pPr>
        <w:pStyle w:val="BodyText"/>
        <w:spacing w:line="278" w:lineRule="auto" w:before="1"/>
        <w:ind w:left="116"/>
      </w:pPr>
      <w:r>
        <w:rPr/>
        <w:t>The contract shall specify the fee agreed with the Contractor. The fee shall be due upon invoicing</w:t>
      </w:r>
      <w:r>
        <w:rPr>
          <w:spacing w:val="-2"/>
        </w:rPr>
        <w:t> </w:t>
      </w:r>
      <w:r>
        <w:rPr/>
        <w:t>by</w:t>
      </w:r>
      <w:r>
        <w:rPr>
          <w:spacing w:val="-1"/>
        </w:rPr>
        <w:t> </w:t>
      </w:r>
      <w:r>
        <w:rPr/>
        <w:t>the</w:t>
      </w:r>
      <w:r>
        <w:rPr>
          <w:spacing w:val="-4"/>
        </w:rPr>
        <w:t> </w:t>
      </w:r>
      <w:r>
        <w:rPr/>
        <w:t>Contractor.</w:t>
      </w:r>
      <w:r>
        <w:rPr>
          <w:spacing w:val="-3"/>
        </w:rPr>
        <w:t> </w:t>
      </w:r>
      <w:r>
        <w:rPr/>
        <w:t>Any</w:t>
      </w:r>
      <w:r>
        <w:rPr>
          <w:spacing w:val="-2"/>
        </w:rPr>
        <w:t> </w:t>
      </w:r>
      <w:r>
        <w:rPr/>
        <w:t>cash</w:t>
      </w:r>
      <w:r>
        <w:rPr>
          <w:spacing w:val="-4"/>
        </w:rPr>
        <w:t> </w:t>
      </w:r>
      <w:r>
        <w:rPr/>
        <w:t>outlays</w:t>
      </w:r>
      <w:r>
        <w:rPr>
          <w:spacing w:val="-1"/>
        </w:rPr>
        <w:t> </w:t>
      </w:r>
      <w:r>
        <w:rPr/>
        <w:t>and</w:t>
      </w:r>
      <w:r>
        <w:rPr>
          <w:spacing w:val="-4"/>
        </w:rPr>
        <w:t> </w:t>
      </w:r>
      <w:r>
        <w:rPr/>
        <w:t>expenses</w:t>
      </w:r>
      <w:r>
        <w:rPr>
          <w:spacing w:val="-4"/>
        </w:rPr>
        <w:t> </w:t>
      </w:r>
      <w:r>
        <w:rPr/>
        <w:t>incurred</w:t>
      </w:r>
      <w:r>
        <w:rPr>
          <w:spacing w:val="-4"/>
        </w:rPr>
        <w:t> </w:t>
      </w:r>
      <w:r>
        <w:rPr/>
        <w:t>shall</w:t>
      </w:r>
      <w:r>
        <w:rPr>
          <w:spacing w:val="-4"/>
        </w:rPr>
        <w:t> </w:t>
      </w:r>
      <w:r>
        <w:rPr/>
        <w:t>be</w:t>
      </w:r>
      <w:r>
        <w:rPr>
          <w:spacing w:val="-2"/>
        </w:rPr>
        <w:t> </w:t>
      </w:r>
      <w:r>
        <w:rPr/>
        <w:t>additionally reimbursed by the Client upon presentation of the invoice.</w:t>
      </w:r>
    </w:p>
    <w:p>
      <w:pPr>
        <w:pStyle w:val="BodyText"/>
        <w:spacing w:before="6"/>
        <w:rPr>
          <w:sz w:val="26"/>
        </w:rPr>
      </w:pPr>
    </w:p>
    <w:p>
      <w:pPr>
        <w:pStyle w:val="Heading1"/>
        <w:ind w:left="116" w:firstLine="0"/>
      </w:pPr>
      <w:r>
        <w:rPr/>
        <w:t>Data</w:t>
      </w:r>
      <w:r>
        <w:rPr>
          <w:spacing w:val="-3"/>
        </w:rPr>
        <w:t> </w:t>
      </w:r>
      <w:r>
        <w:rPr/>
        <w:t>protection</w:t>
      </w:r>
      <w:r>
        <w:rPr>
          <w:spacing w:val="-4"/>
        </w:rPr>
        <w:t> </w:t>
      </w:r>
      <w:r>
        <w:rPr/>
        <w:t>&amp;</w:t>
      </w:r>
      <w:r>
        <w:rPr>
          <w:spacing w:val="-6"/>
        </w:rPr>
        <w:t> </w:t>
      </w:r>
      <w:r>
        <w:rPr>
          <w:spacing w:val="-2"/>
        </w:rPr>
        <w:t>confidentiality</w:t>
      </w:r>
    </w:p>
    <w:p>
      <w:pPr>
        <w:pStyle w:val="BodyText"/>
        <w:spacing w:before="9"/>
        <w:rPr>
          <w:b/>
          <w:sz w:val="24"/>
        </w:rPr>
      </w:pPr>
    </w:p>
    <w:p>
      <w:pPr>
        <w:pStyle w:val="BodyText"/>
        <w:spacing w:line="278" w:lineRule="auto"/>
        <w:ind w:left="116" w:right="356"/>
      </w:pPr>
      <w:r>
        <w:rPr/>
        <w:t>The controller, the processor and their employees shall keep secret all and any personal data</w:t>
      </w:r>
      <w:r>
        <w:rPr>
          <w:spacing w:val="-1"/>
        </w:rPr>
        <w:t> </w:t>
      </w:r>
      <w:r>
        <w:rPr/>
        <w:t>known</w:t>
      </w:r>
      <w:r>
        <w:rPr>
          <w:spacing w:val="-3"/>
        </w:rPr>
        <w:t> </w:t>
      </w:r>
      <w:r>
        <w:rPr/>
        <w:t>to</w:t>
      </w:r>
      <w:r>
        <w:rPr>
          <w:spacing w:val="-3"/>
        </w:rPr>
        <w:t> </w:t>
      </w:r>
      <w:r>
        <w:rPr/>
        <w:t>them</w:t>
      </w:r>
      <w:r>
        <w:rPr>
          <w:spacing w:val="-2"/>
        </w:rPr>
        <w:t> </w:t>
      </w:r>
      <w:r>
        <w:rPr/>
        <w:t>from</w:t>
      </w:r>
      <w:r>
        <w:rPr>
          <w:spacing w:val="-1"/>
        </w:rPr>
        <w:t> </w:t>
      </w:r>
      <w:r>
        <w:rPr/>
        <w:t>data</w:t>
      </w:r>
      <w:r>
        <w:rPr>
          <w:spacing w:val="-3"/>
        </w:rPr>
        <w:t> </w:t>
      </w:r>
      <w:r>
        <w:rPr/>
        <w:t>processing</w:t>
      </w:r>
      <w:r>
        <w:rPr>
          <w:spacing w:val="-1"/>
        </w:rPr>
        <w:t> </w:t>
      </w:r>
      <w:r>
        <w:rPr/>
        <w:t>that has been</w:t>
      </w:r>
      <w:r>
        <w:rPr>
          <w:spacing w:val="-1"/>
        </w:rPr>
        <w:t> </w:t>
      </w:r>
      <w:r>
        <w:rPr/>
        <w:t>entrusted</w:t>
      </w:r>
      <w:r>
        <w:rPr>
          <w:spacing w:val="-3"/>
        </w:rPr>
        <w:t> </w:t>
      </w:r>
      <w:r>
        <w:rPr/>
        <w:t>to</w:t>
      </w:r>
      <w:r>
        <w:rPr>
          <w:spacing w:val="-3"/>
        </w:rPr>
        <w:t> </w:t>
      </w:r>
      <w:r>
        <w:rPr/>
        <w:t>them</w:t>
      </w:r>
      <w:r>
        <w:rPr>
          <w:spacing w:val="-1"/>
        </w:rPr>
        <w:t> </w:t>
      </w:r>
      <w:r>
        <w:rPr/>
        <w:t>or</w:t>
      </w:r>
      <w:r>
        <w:rPr>
          <w:spacing w:val="-2"/>
        </w:rPr>
        <w:t> </w:t>
      </w:r>
      <w:r>
        <w:rPr/>
        <w:t>has become accessible to them exclusively on the basis of their professional employment, without prejudice</w:t>
      </w:r>
      <w:r>
        <w:rPr>
          <w:spacing w:val="-2"/>
        </w:rPr>
        <w:t> </w:t>
      </w:r>
      <w:r>
        <w:rPr/>
        <w:t>to</w:t>
      </w:r>
      <w:r>
        <w:rPr>
          <w:spacing w:val="-2"/>
        </w:rPr>
        <w:t> </w:t>
      </w:r>
      <w:r>
        <w:rPr/>
        <w:t>other statutory confidentiality obligations, unless</w:t>
      </w:r>
      <w:r>
        <w:rPr>
          <w:spacing w:val="-2"/>
        </w:rPr>
        <w:t> </w:t>
      </w:r>
      <w:r>
        <w:rPr/>
        <w:t>there is</w:t>
      </w:r>
      <w:r>
        <w:rPr>
          <w:spacing w:val="-2"/>
        </w:rPr>
        <w:t> </w:t>
      </w:r>
      <w:r>
        <w:rPr/>
        <w:t>a legally permissible reason for transferring the entrusted or accessible personal data (data secrecy).</w:t>
      </w:r>
    </w:p>
    <w:p>
      <w:pPr>
        <w:pStyle w:val="BodyText"/>
        <w:spacing w:line="283" w:lineRule="auto"/>
        <w:ind w:left="116" w:right="1912"/>
      </w:pPr>
      <w:r>
        <w:rPr/>
        <w:t>Employees</w:t>
      </w:r>
      <w:r>
        <w:rPr>
          <w:spacing w:val="-4"/>
        </w:rPr>
        <w:t> </w:t>
      </w:r>
      <w:r>
        <w:rPr/>
        <w:t>must</w:t>
      </w:r>
      <w:r>
        <w:rPr>
          <w:spacing w:val="-3"/>
        </w:rPr>
        <w:t> </w:t>
      </w:r>
      <w:r>
        <w:rPr/>
        <w:t>be</w:t>
      </w:r>
      <w:r>
        <w:rPr>
          <w:spacing w:val="-2"/>
        </w:rPr>
        <w:t> </w:t>
      </w:r>
      <w:r>
        <w:rPr/>
        <w:t>informed</w:t>
      </w:r>
      <w:r>
        <w:rPr>
          <w:spacing w:val="-1"/>
        </w:rPr>
        <w:t> </w:t>
      </w:r>
      <w:r>
        <w:rPr/>
        <w:t>of</w:t>
      </w:r>
      <w:r>
        <w:rPr>
          <w:spacing w:val="-3"/>
        </w:rPr>
        <w:t> </w:t>
      </w:r>
      <w:r>
        <w:rPr/>
        <w:t>this</w:t>
      </w:r>
      <w:r>
        <w:rPr>
          <w:spacing w:val="-1"/>
        </w:rPr>
        <w:t> </w:t>
      </w:r>
      <w:r>
        <w:rPr/>
        <w:t>and</w:t>
      </w:r>
      <w:r>
        <w:rPr>
          <w:spacing w:val="-4"/>
        </w:rPr>
        <w:t> </w:t>
      </w:r>
      <w:r>
        <w:rPr/>
        <w:t>of</w:t>
      </w:r>
      <w:r>
        <w:rPr>
          <w:spacing w:val="-3"/>
        </w:rPr>
        <w:t> </w:t>
      </w:r>
      <w:r>
        <w:rPr/>
        <w:t>any</w:t>
      </w:r>
      <w:r>
        <w:rPr>
          <w:spacing w:val="-3"/>
        </w:rPr>
        <w:t> </w:t>
      </w:r>
      <w:r>
        <w:rPr/>
        <w:t>consequences</w:t>
      </w:r>
      <w:r>
        <w:rPr>
          <w:spacing w:val="-1"/>
        </w:rPr>
        <w:t> </w:t>
      </w:r>
      <w:r>
        <w:rPr/>
        <w:t>of a</w:t>
      </w:r>
      <w:r>
        <w:rPr>
          <w:spacing w:val="-4"/>
        </w:rPr>
        <w:t> </w:t>
      </w:r>
      <w:r>
        <w:rPr/>
        <w:t>breach. It is recommended that data protection clauses be included in the DSE.</w:t>
      </w:r>
    </w:p>
    <w:p>
      <w:pPr>
        <w:pStyle w:val="BodyText"/>
        <w:spacing w:before="4"/>
        <w:rPr>
          <w:sz w:val="24"/>
        </w:rPr>
      </w:pPr>
    </w:p>
    <w:p>
      <w:pPr>
        <w:pStyle w:val="BodyText"/>
        <w:spacing w:line="278" w:lineRule="auto" w:before="1"/>
        <w:ind w:left="116" w:right="356"/>
      </w:pPr>
      <w:r>
        <w:rPr/>
        <w:t>Care must be taken to ensure that any consents under data protection law are obtained properly</w:t>
      </w:r>
      <w:r>
        <w:rPr>
          <w:spacing w:val="-1"/>
        </w:rPr>
        <w:t> </w:t>
      </w:r>
      <w:r>
        <w:rPr/>
        <w:t>and</w:t>
      </w:r>
      <w:r>
        <w:rPr>
          <w:spacing w:val="-4"/>
        </w:rPr>
        <w:t> </w:t>
      </w:r>
      <w:r>
        <w:rPr/>
        <w:t>that</w:t>
      </w:r>
      <w:r>
        <w:rPr>
          <w:spacing w:val="-2"/>
        </w:rPr>
        <w:t> </w:t>
      </w:r>
      <w:r>
        <w:rPr/>
        <w:t>information</w:t>
      </w:r>
      <w:r>
        <w:rPr>
          <w:spacing w:val="-1"/>
        </w:rPr>
        <w:t> </w:t>
      </w:r>
      <w:r>
        <w:rPr/>
        <w:t>obligations</w:t>
      </w:r>
      <w:r>
        <w:rPr>
          <w:spacing w:val="-1"/>
        </w:rPr>
        <w:t> </w:t>
      </w:r>
      <w:r>
        <w:rPr/>
        <w:t>are</w:t>
      </w:r>
      <w:r>
        <w:rPr>
          <w:spacing w:val="-6"/>
        </w:rPr>
        <w:t> </w:t>
      </w:r>
      <w:r>
        <w:rPr/>
        <w:t>fulfilled</w:t>
      </w:r>
      <w:r>
        <w:rPr>
          <w:spacing w:val="-1"/>
        </w:rPr>
        <w:t> </w:t>
      </w:r>
      <w:r>
        <w:rPr/>
        <w:t>in</w:t>
      </w:r>
      <w:r>
        <w:rPr>
          <w:spacing w:val="-2"/>
        </w:rPr>
        <w:t> </w:t>
      </w:r>
      <w:r>
        <w:rPr/>
        <w:t>full</w:t>
      </w:r>
      <w:r>
        <w:rPr>
          <w:spacing w:val="-2"/>
        </w:rPr>
        <w:t> </w:t>
      </w:r>
      <w:r>
        <w:rPr/>
        <w:t>and</w:t>
      </w:r>
      <w:r>
        <w:rPr>
          <w:spacing w:val="-4"/>
        </w:rPr>
        <w:t> </w:t>
      </w:r>
      <w:r>
        <w:rPr/>
        <w:t>in</w:t>
      </w:r>
      <w:r>
        <w:rPr>
          <w:spacing w:val="-2"/>
        </w:rPr>
        <w:t> </w:t>
      </w:r>
      <w:r>
        <w:rPr/>
        <w:t>good</w:t>
      </w:r>
      <w:r>
        <w:rPr>
          <w:spacing w:val="-4"/>
        </w:rPr>
        <w:t> </w:t>
      </w:r>
      <w:r>
        <w:rPr/>
        <w:t>time.</w:t>
      </w:r>
      <w:r>
        <w:rPr>
          <w:spacing w:val="-2"/>
        </w:rPr>
        <w:t> </w:t>
      </w:r>
      <w:r>
        <w:rPr/>
        <w:t>In</w:t>
      </w:r>
      <w:r>
        <w:rPr>
          <w:spacing w:val="-2"/>
        </w:rPr>
        <w:t> </w:t>
      </w:r>
      <w:r>
        <w:rPr/>
        <w:t>addition, an order processing contract must be concluded if data is processed for the Client as part of the order (which can be</w:t>
      </w:r>
      <w:r>
        <w:rPr>
          <w:spacing w:val="-2"/>
        </w:rPr>
        <w:t> </w:t>
      </w:r>
      <w:r>
        <w:rPr/>
        <w:t>assumed in this sector). Samples and further details can be found at: </w:t>
      </w:r>
      <w:hyperlink r:id="rId9">
        <w:r>
          <w:rPr>
            <w:color w:val="001F5F"/>
            <w:u w:val="single" w:color="001F5F"/>
          </w:rPr>
          <w:t>www.wko.at/datenschutz</w:t>
        </w:r>
      </w:hyperlink>
      <w:r>
        <w:rPr>
          <w:color w:val="001F5F"/>
        </w:rPr>
        <w:t> </w:t>
      </w:r>
      <w:r>
        <w:rPr/>
        <w:t>or at </w:t>
      </w:r>
      <w:hyperlink r:id="rId7">
        <w:r>
          <w:rPr/>
          <w:t>www.ubit.at.</w:t>
        </w:r>
      </w:hyperlink>
    </w:p>
    <w:p>
      <w:pPr>
        <w:pStyle w:val="BodyText"/>
        <w:spacing w:before="2"/>
        <w:rPr>
          <w:sz w:val="16"/>
        </w:rPr>
      </w:pPr>
    </w:p>
    <w:p>
      <w:pPr>
        <w:pStyle w:val="BodyText"/>
        <w:spacing w:line="278" w:lineRule="auto" w:before="94"/>
        <w:ind w:left="116" w:right="79"/>
      </w:pPr>
      <w:r>
        <w:rPr>
          <w:u w:val="single"/>
        </w:rPr>
        <w:t>Please</w:t>
      </w:r>
      <w:r>
        <w:rPr>
          <w:spacing w:val="-1"/>
          <w:u w:val="single"/>
        </w:rPr>
        <w:t> </w:t>
      </w:r>
      <w:r>
        <w:rPr>
          <w:u w:val="single"/>
        </w:rPr>
        <w:t>note:</w:t>
      </w:r>
      <w:r>
        <w:rPr>
          <w:spacing w:val="-2"/>
          <w:u w:val="single"/>
        </w:rPr>
        <w:t> </w:t>
      </w:r>
      <w:r>
        <w:rPr>
          <w:u w:val="single"/>
        </w:rPr>
        <w:t>In</w:t>
      </w:r>
      <w:r>
        <w:rPr>
          <w:spacing w:val="-4"/>
        </w:rPr>
        <w:t> </w:t>
      </w:r>
      <w:r>
        <w:rPr/>
        <w:t>accordance with</w:t>
      </w:r>
      <w:r>
        <w:rPr>
          <w:spacing w:val="-3"/>
        </w:rPr>
        <w:t> </w:t>
      </w:r>
      <w:r>
        <w:rPr/>
        <w:t>the</w:t>
      </w:r>
      <w:r>
        <w:rPr>
          <w:spacing w:val="-1"/>
        </w:rPr>
        <w:t> </w:t>
      </w:r>
      <w:r>
        <w:rPr/>
        <w:t>nature</w:t>
      </w:r>
      <w:r>
        <w:rPr>
          <w:spacing w:val="-2"/>
        </w:rPr>
        <w:t> </w:t>
      </w:r>
      <w:r>
        <w:rPr/>
        <w:t>of</w:t>
      </w:r>
      <w:r>
        <w:rPr>
          <w:spacing w:val="-4"/>
        </w:rPr>
        <w:t> </w:t>
      </w:r>
      <w:r>
        <w:rPr/>
        <w:t>the</w:t>
      </w:r>
      <w:r>
        <w:rPr>
          <w:spacing w:val="-3"/>
        </w:rPr>
        <w:t> </w:t>
      </w:r>
      <w:r>
        <w:rPr/>
        <w:t>contract</w:t>
      </w:r>
      <w:r>
        <w:rPr>
          <w:spacing w:val="-1"/>
        </w:rPr>
        <w:t> </w:t>
      </w:r>
      <w:r>
        <w:rPr/>
        <w:t>for</w:t>
      </w:r>
      <w:r>
        <w:rPr>
          <w:spacing w:val="-2"/>
        </w:rPr>
        <w:t> </w:t>
      </w:r>
      <w:r>
        <w:rPr/>
        <w:t>work</w:t>
      </w:r>
      <w:r>
        <w:rPr>
          <w:spacing w:val="-2"/>
        </w:rPr>
        <w:t> </w:t>
      </w:r>
      <w:r>
        <w:rPr/>
        <w:t>and</w:t>
      </w:r>
      <w:r>
        <w:rPr>
          <w:spacing w:val="-2"/>
        </w:rPr>
        <w:t> </w:t>
      </w:r>
      <w:r>
        <w:rPr/>
        <w:t>labour,</w:t>
      </w:r>
      <w:r>
        <w:rPr>
          <w:spacing w:val="-1"/>
        </w:rPr>
        <w:t> </w:t>
      </w:r>
      <w:r>
        <w:rPr/>
        <w:t>the</w:t>
      </w:r>
      <w:r>
        <w:rPr>
          <w:spacing w:val="-3"/>
        </w:rPr>
        <w:t> </w:t>
      </w:r>
      <w:r>
        <w:rPr/>
        <w:t>Contractor is entitled to be represented by other independent third parties in producing the work. This must be distinguished from the use of the Contractor's own auxiliary persons (such as employees of the Contractor), who are in any case attributable to the Contractor.</w:t>
      </w:r>
    </w:p>
    <w:p>
      <w:pPr>
        <w:pStyle w:val="BodyText"/>
        <w:spacing w:line="276" w:lineRule="auto" w:before="2"/>
        <w:ind w:left="116" w:right="356"/>
      </w:pPr>
      <w:r>
        <w:rPr/>
        <w:t>In terms of data protection law, however, if you wish to pass on data to a sub-processor as part</w:t>
      </w:r>
      <w:r>
        <w:rPr>
          <w:spacing w:val="-3"/>
        </w:rPr>
        <w:t> </w:t>
      </w:r>
      <w:r>
        <w:rPr/>
        <w:t>of</w:t>
      </w:r>
      <w:r>
        <w:rPr>
          <w:spacing w:val="-3"/>
        </w:rPr>
        <w:t> </w:t>
      </w:r>
      <w:r>
        <w:rPr/>
        <w:t>the</w:t>
      </w:r>
      <w:r>
        <w:rPr>
          <w:spacing w:val="-4"/>
        </w:rPr>
        <w:t> </w:t>
      </w:r>
      <w:r>
        <w:rPr/>
        <w:t>order,</w:t>
      </w:r>
      <w:r>
        <w:rPr>
          <w:spacing w:val="-2"/>
        </w:rPr>
        <w:t> </w:t>
      </w:r>
      <w:r>
        <w:rPr/>
        <w:t>you</w:t>
      </w:r>
      <w:r>
        <w:rPr>
          <w:spacing w:val="-4"/>
        </w:rPr>
        <w:t> </w:t>
      </w:r>
      <w:r>
        <w:rPr/>
        <w:t>must have</w:t>
      </w:r>
      <w:r>
        <w:rPr>
          <w:spacing w:val="-4"/>
        </w:rPr>
        <w:t> </w:t>
      </w:r>
      <w:r>
        <w:rPr/>
        <w:t>agreed</w:t>
      </w:r>
      <w:r>
        <w:rPr>
          <w:spacing w:val="-4"/>
        </w:rPr>
        <w:t> </w:t>
      </w:r>
      <w:r>
        <w:rPr/>
        <w:t>this</w:t>
      </w:r>
      <w:r>
        <w:rPr>
          <w:spacing w:val="-1"/>
        </w:rPr>
        <w:t> </w:t>
      </w:r>
      <w:r>
        <w:rPr/>
        <w:t>transfer</w:t>
      </w:r>
      <w:r>
        <w:rPr>
          <w:spacing w:val="-2"/>
        </w:rPr>
        <w:t> </w:t>
      </w:r>
      <w:r>
        <w:rPr/>
        <w:t>with</w:t>
      </w:r>
      <w:r>
        <w:rPr>
          <w:spacing w:val="-4"/>
        </w:rPr>
        <w:t> </w:t>
      </w:r>
      <w:r>
        <w:rPr/>
        <w:t>the</w:t>
      </w:r>
      <w:r>
        <w:rPr>
          <w:spacing w:val="-2"/>
        </w:rPr>
        <w:t> </w:t>
      </w:r>
      <w:r>
        <w:rPr/>
        <w:t>Client.</w:t>
      </w:r>
      <w:r>
        <w:rPr>
          <w:spacing w:val="-3"/>
        </w:rPr>
        <w:t> </w:t>
      </w:r>
      <w:r>
        <w:rPr/>
        <w:t>This is</w:t>
      </w:r>
      <w:r>
        <w:rPr>
          <w:spacing w:val="-1"/>
        </w:rPr>
        <w:t> </w:t>
      </w:r>
      <w:r>
        <w:rPr/>
        <w:t>either</w:t>
      </w:r>
      <w:r>
        <w:rPr>
          <w:spacing w:val="-3"/>
        </w:rPr>
        <w:t> </w:t>
      </w:r>
      <w:r>
        <w:rPr/>
        <w:t>regulated in the processor contract or in a separate agreement.</w:t>
      </w:r>
    </w:p>
    <w:p>
      <w:pPr>
        <w:pStyle w:val="BodyText"/>
        <w:spacing w:before="11"/>
        <w:rPr>
          <w:sz w:val="25"/>
        </w:rPr>
      </w:pPr>
    </w:p>
    <w:p>
      <w:pPr>
        <w:pStyle w:val="Heading1"/>
        <w:ind w:left="116" w:firstLine="0"/>
      </w:pPr>
      <w:r>
        <w:rPr/>
        <w:t>BaFG</w:t>
      </w:r>
      <w:r>
        <w:rPr>
          <w:spacing w:val="-10"/>
        </w:rPr>
        <w:t> </w:t>
      </w:r>
      <w:r>
        <w:rPr/>
        <w:t>Accessibility</w:t>
      </w:r>
      <w:r>
        <w:rPr>
          <w:spacing w:val="-10"/>
        </w:rPr>
        <w:t> </w:t>
      </w:r>
      <w:r>
        <w:rPr>
          <w:spacing w:val="-5"/>
        </w:rPr>
        <w:t>Act</w:t>
      </w:r>
    </w:p>
    <w:p>
      <w:pPr>
        <w:pStyle w:val="BodyText"/>
        <w:spacing w:line="278" w:lineRule="auto" w:before="45"/>
        <w:ind w:left="116" w:right="356"/>
      </w:pPr>
      <w:r>
        <w:rPr/>
        <w:t>With the entry into force of the BaFG, barrier-free design will be included in the normally required characteristics of products and/or services that fall within the scope of the BaFG after 28</w:t>
      </w:r>
      <w:r>
        <w:rPr>
          <w:spacing w:val="-4"/>
        </w:rPr>
        <w:t> </w:t>
      </w:r>
      <w:r>
        <w:rPr/>
        <w:t>June</w:t>
      </w:r>
      <w:r>
        <w:rPr>
          <w:spacing w:val="-2"/>
        </w:rPr>
        <w:t> </w:t>
      </w:r>
      <w:r>
        <w:rPr/>
        <w:t>2025.</w:t>
      </w:r>
      <w:r>
        <w:rPr>
          <w:spacing w:val="-3"/>
        </w:rPr>
        <w:t> </w:t>
      </w:r>
      <w:r>
        <w:rPr/>
        <w:t>Even</w:t>
      </w:r>
      <w:r>
        <w:rPr>
          <w:spacing w:val="-1"/>
        </w:rPr>
        <w:t> </w:t>
      </w:r>
      <w:r>
        <w:rPr/>
        <w:t>though</w:t>
      </w:r>
      <w:r>
        <w:rPr>
          <w:spacing w:val="-4"/>
        </w:rPr>
        <w:t> </w:t>
      </w:r>
      <w:r>
        <w:rPr/>
        <w:t>service</w:t>
      </w:r>
      <w:r>
        <w:rPr>
          <w:spacing w:val="-4"/>
        </w:rPr>
        <w:t> </w:t>
      </w:r>
      <w:r>
        <w:rPr/>
        <w:t>contracts concluded</w:t>
      </w:r>
      <w:r>
        <w:rPr>
          <w:spacing w:val="-2"/>
        </w:rPr>
        <w:t> </w:t>
      </w:r>
      <w:r>
        <w:rPr/>
        <w:t>before</w:t>
      </w:r>
      <w:r>
        <w:rPr>
          <w:spacing w:val="-1"/>
        </w:rPr>
        <w:t> </w:t>
      </w:r>
      <w:r>
        <w:rPr/>
        <w:t>28</w:t>
      </w:r>
      <w:r>
        <w:rPr>
          <w:spacing w:val="-3"/>
        </w:rPr>
        <w:t> </w:t>
      </w:r>
      <w:r>
        <w:rPr/>
        <w:t>June</w:t>
      </w:r>
      <w:r>
        <w:rPr>
          <w:spacing w:val="-2"/>
        </w:rPr>
        <w:t> </w:t>
      </w:r>
      <w:r>
        <w:rPr/>
        <w:t>2025</w:t>
      </w:r>
      <w:r>
        <w:rPr>
          <w:spacing w:val="-2"/>
        </w:rPr>
        <w:t> </w:t>
      </w:r>
      <w:r>
        <w:rPr/>
        <w:t>can</w:t>
      </w:r>
      <w:r>
        <w:rPr>
          <w:spacing w:val="-4"/>
        </w:rPr>
        <w:t> </w:t>
      </w:r>
      <w:r>
        <w:rPr/>
        <w:t>go forward without any changes until their expiry, even if they are not barrier-free, this transitional period ends on 28 June 2030. Before that date contracting parties must either adapt their existing contracts to BaFG accessibility requirements or terminate them.</w:t>
      </w:r>
    </w:p>
    <w:p>
      <w:pPr>
        <w:pStyle w:val="BodyText"/>
        <w:spacing w:before="7"/>
        <w:rPr>
          <w:sz w:val="27"/>
        </w:rPr>
      </w:pPr>
    </w:p>
    <w:p>
      <w:pPr>
        <w:pStyle w:val="Heading1"/>
        <w:spacing w:before="1"/>
        <w:ind w:left="116" w:firstLine="0"/>
      </w:pPr>
      <w:r>
        <w:rPr>
          <w:spacing w:val="-2"/>
        </w:rPr>
        <w:t>Miscellaneous</w:t>
      </w:r>
    </w:p>
    <w:p>
      <w:pPr>
        <w:pStyle w:val="BodyText"/>
        <w:spacing w:before="5"/>
        <w:rPr>
          <w:b/>
          <w:sz w:val="24"/>
        </w:rPr>
      </w:pPr>
    </w:p>
    <w:p>
      <w:pPr>
        <w:pStyle w:val="BodyText"/>
        <w:spacing w:line="278" w:lineRule="auto" w:before="1"/>
        <w:ind w:left="116"/>
      </w:pPr>
      <w:r>
        <w:rPr/>
        <w:t>The</w:t>
      </w:r>
      <w:r>
        <w:rPr>
          <w:spacing w:val="-1"/>
        </w:rPr>
        <w:t> </w:t>
      </w:r>
      <w:r>
        <w:rPr/>
        <w:t>place</w:t>
      </w:r>
      <w:r>
        <w:rPr>
          <w:spacing w:val="-2"/>
        </w:rPr>
        <w:t> </w:t>
      </w:r>
      <w:r>
        <w:rPr/>
        <w:t>of</w:t>
      </w:r>
      <w:r>
        <w:rPr>
          <w:spacing w:val="-5"/>
        </w:rPr>
        <w:t> </w:t>
      </w:r>
      <w:r>
        <w:rPr/>
        <w:t>jurisdiction</w:t>
      </w:r>
      <w:r>
        <w:rPr>
          <w:spacing w:val="-3"/>
        </w:rPr>
        <w:t> </w:t>
      </w:r>
      <w:r>
        <w:rPr/>
        <w:t>would</w:t>
      </w:r>
      <w:r>
        <w:rPr>
          <w:spacing w:val="-2"/>
        </w:rPr>
        <w:t> </w:t>
      </w:r>
      <w:r>
        <w:rPr/>
        <w:t>have</w:t>
      </w:r>
      <w:r>
        <w:rPr>
          <w:spacing w:val="-2"/>
        </w:rPr>
        <w:t> </w:t>
      </w:r>
      <w:r>
        <w:rPr/>
        <w:t>to</w:t>
      </w:r>
      <w:r>
        <w:rPr>
          <w:spacing w:val="-4"/>
        </w:rPr>
        <w:t> </w:t>
      </w:r>
      <w:r>
        <w:rPr/>
        <w:t>be</w:t>
      </w:r>
      <w:r>
        <w:rPr>
          <w:spacing w:val="-2"/>
        </w:rPr>
        <w:t> </w:t>
      </w:r>
      <w:r>
        <w:rPr/>
        <w:t>explicitly agreed</w:t>
      </w:r>
      <w:r>
        <w:rPr>
          <w:spacing w:val="-4"/>
        </w:rPr>
        <w:t> </w:t>
      </w:r>
      <w:r>
        <w:rPr/>
        <w:t>again</w:t>
      </w:r>
      <w:r>
        <w:rPr>
          <w:spacing w:val="-2"/>
        </w:rPr>
        <w:t> </w:t>
      </w:r>
      <w:r>
        <w:rPr/>
        <w:t>in</w:t>
      </w:r>
      <w:r>
        <w:rPr>
          <w:spacing w:val="-4"/>
        </w:rPr>
        <w:t> </w:t>
      </w:r>
      <w:r>
        <w:rPr/>
        <w:t>the</w:t>
      </w:r>
      <w:r>
        <w:rPr>
          <w:spacing w:val="-1"/>
        </w:rPr>
        <w:t> </w:t>
      </w:r>
      <w:r>
        <w:rPr/>
        <w:t>contractual</w:t>
      </w:r>
      <w:r>
        <w:rPr>
          <w:spacing w:val="-2"/>
        </w:rPr>
        <w:t> </w:t>
      </w:r>
      <w:r>
        <w:rPr/>
        <w:t>agreement with the Client.</w:t>
      </w:r>
    </w:p>
    <w:p>
      <w:pPr>
        <w:pStyle w:val="BodyText"/>
        <w:spacing w:before="1"/>
        <w:rPr>
          <w:sz w:val="25"/>
        </w:rPr>
      </w:pPr>
    </w:p>
    <w:p>
      <w:pPr>
        <w:spacing w:before="0"/>
        <w:ind w:left="116" w:right="0" w:firstLine="0"/>
        <w:jc w:val="left"/>
        <w:rPr>
          <w:i/>
          <w:sz w:val="18"/>
        </w:rPr>
      </w:pPr>
      <w:r>
        <w:rPr>
          <w:i/>
          <w:spacing w:val="-2"/>
          <w:sz w:val="18"/>
          <w:u w:val="single"/>
        </w:rPr>
        <w:t>Note:</w:t>
      </w:r>
    </w:p>
    <w:p>
      <w:pPr>
        <w:spacing w:line="276" w:lineRule="auto" w:before="38"/>
        <w:ind w:left="116" w:right="0" w:firstLine="0"/>
        <w:jc w:val="left"/>
        <w:rPr>
          <w:i/>
          <w:sz w:val="18"/>
        </w:rPr>
      </w:pPr>
      <w:r>
        <w:rPr>
          <w:i/>
          <w:sz w:val="18"/>
        </w:rPr>
        <w:t>We would like</w:t>
      </w:r>
      <w:r>
        <w:rPr>
          <w:i/>
          <w:spacing w:val="-3"/>
          <w:sz w:val="18"/>
        </w:rPr>
        <w:t> </w:t>
      </w:r>
      <w:r>
        <w:rPr>
          <w:i/>
          <w:sz w:val="18"/>
        </w:rPr>
        <w:t>to point</w:t>
      </w:r>
      <w:r>
        <w:rPr>
          <w:i/>
          <w:spacing w:val="-3"/>
          <w:sz w:val="18"/>
        </w:rPr>
        <w:t> </w:t>
      </w:r>
      <w:r>
        <w:rPr>
          <w:i/>
          <w:sz w:val="18"/>
        </w:rPr>
        <w:t>out</w:t>
      </w:r>
      <w:r>
        <w:rPr>
          <w:i/>
          <w:spacing w:val="-3"/>
          <w:sz w:val="18"/>
        </w:rPr>
        <w:t> </w:t>
      </w:r>
      <w:r>
        <w:rPr>
          <w:i/>
          <w:sz w:val="18"/>
        </w:rPr>
        <w:t>that</w:t>
      </w:r>
      <w:r>
        <w:rPr>
          <w:i/>
          <w:spacing w:val="-6"/>
          <w:sz w:val="18"/>
        </w:rPr>
        <w:t> </w:t>
      </w:r>
      <w:r>
        <w:rPr>
          <w:i/>
          <w:sz w:val="18"/>
        </w:rPr>
        <w:t>the masculine</w:t>
      </w:r>
      <w:r>
        <w:rPr>
          <w:i/>
          <w:spacing w:val="-2"/>
          <w:sz w:val="18"/>
        </w:rPr>
        <w:t> </w:t>
      </w:r>
      <w:r>
        <w:rPr>
          <w:i/>
          <w:sz w:val="18"/>
        </w:rPr>
        <w:t>form</w:t>
      </w:r>
      <w:r>
        <w:rPr>
          <w:i/>
          <w:spacing w:val="-2"/>
          <w:sz w:val="18"/>
        </w:rPr>
        <w:t> </w:t>
      </w:r>
      <w:r>
        <w:rPr>
          <w:i/>
          <w:sz w:val="18"/>
        </w:rPr>
        <w:t>is</w:t>
      </w:r>
      <w:r>
        <w:rPr>
          <w:i/>
          <w:spacing w:val="-2"/>
          <w:sz w:val="18"/>
        </w:rPr>
        <w:t> </w:t>
      </w:r>
      <w:r>
        <w:rPr>
          <w:i/>
          <w:sz w:val="18"/>
        </w:rPr>
        <w:t>used on</w:t>
      </w:r>
      <w:r>
        <w:rPr>
          <w:i/>
          <w:spacing w:val="-3"/>
          <w:sz w:val="18"/>
        </w:rPr>
        <w:t> </w:t>
      </w:r>
      <w:r>
        <w:rPr>
          <w:i/>
          <w:sz w:val="18"/>
        </w:rPr>
        <w:t>these pages</w:t>
      </w:r>
      <w:r>
        <w:rPr>
          <w:i/>
          <w:spacing w:val="-2"/>
          <w:sz w:val="18"/>
        </w:rPr>
        <w:t> </w:t>
      </w:r>
      <w:r>
        <w:rPr>
          <w:i/>
          <w:sz w:val="18"/>
        </w:rPr>
        <w:t>for</w:t>
      </w:r>
      <w:r>
        <w:rPr>
          <w:i/>
          <w:spacing w:val="-1"/>
          <w:sz w:val="18"/>
        </w:rPr>
        <w:t> </w:t>
      </w:r>
      <w:r>
        <w:rPr>
          <w:i/>
          <w:sz w:val="18"/>
        </w:rPr>
        <w:t>reasons</w:t>
      </w:r>
      <w:r>
        <w:rPr>
          <w:i/>
          <w:spacing w:val="-2"/>
          <w:sz w:val="18"/>
        </w:rPr>
        <w:t> </w:t>
      </w:r>
      <w:r>
        <w:rPr>
          <w:i/>
          <w:sz w:val="18"/>
        </w:rPr>
        <w:t>of</w:t>
      </w:r>
      <w:r>
        <w:rPr>
          <w:i/>
          <w:spacing w:val="-1"/>
          <w:sz w:val="18"/>
        </w:rPr>
        <w:t> </w:t>
      </w:r>
      <w:r>
        <w:rPr>
          <w:i/>
          <w:sz w:val="18"/>
        </w:rPr>
        <w:t>easier</w:t>
      </w:r>
      <w:r>
        <w:rPr>
          <w:i/>
          <w:spacing w:val="-1"/>
          <w:sz w:val="18"/>
        </w:rPr>
        <w:t> </w:t>
      </w:r>
      <w:r>
        <w:rPr>
          <w:i/>
          <w:sz w:val="18"/>
        </w:rPr>
        <w:t>readability. All</w:t>
      </w:r>
      <w:r>
        <w:rPr>
          <w:i/>
          <w:sz w:val="18"/>
        </w:rPr>
        <w:t> statements apply equally to the female form.</w:t>
      </w:r>
    </w:p>
    <w:sectPr>
      <w:pgSz w:w="11930" w:h="16850"/>
      <w:pgMar w:header="466" w:footer="0" w:top="1300" w:bottom="0" w:left="1300" w:right="124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Arial">
    <w:altName w:val="Arial"/>
    <w:charset w:val="0"/>
    <w:family w:val="swiss"/>
    <w:pitch w:val="variable"/>
  </w:font>
</w:fonts>
</file>

<file path=word/header1.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drawing>
        <wp:anchor distT="0" distB="0" distL="0" distR="0" allowOverlap="1" layoutInCell="1" locked="0" behindDoc="1" simplePos="0" relativeHeight="487435776">
          <wp:simplePos x="0" y="0"/>
          <wp:positionH relativeFrom="page">
            <wp:posOffset>5481320</wp:posOffset>
          </wp:positionH>
          <wp:positionV relativeFrom="page">
            <wp:posOffset>295909</wp:posOffset>
          </wp:positionV>
          <wp:extent cx="1582039" cy="532129"/>
          <wp:effectExtent l="0" t="0" r="0" b="0"/>
          <wp:wrapNone/>
          <wp:docPr id="1" name="Image 1"/>
          <wp:cNvGraphicFramePr>
            <a:graphicFrameLocks/>
          </wp:cNvGraphicFramePr>
          <a:graphic>
            <a:graphicData uri="http://schemas.openxmlformats.org/drawingml/2006/picture">
              <pic:pic>
                <pic:nvPicPr>
                  <pic:cNvPr id="1" name="Image 1"/>
                  <pic:cNvPicPr/>
                </pic:nvPicPr>
                <pic:blipFill>
                  <a:blip r:embed="rId1" cstate="print"/>
                  <a:stretch>
                    <a:fillRect/>
                  </a:stretch>
                </pic:blipFill>
                <pic:spPr>
                  <a:xfrm>
                    <a:off x="0" y="0"/>
                    <a:ext cx="1582039" cy="532129"/>
                  </a:xfrm>
                  <a:prstGeom prst="rect">
                    <a:avLst/>
                  </a:prstGeom>
                </pic:spPr>
              </pic:pic>
            </a:graphicData>
          </a:graphic>
        </wp:anchor>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multiLevelType w:val="hybridMultilevel"/>
    <w:lvl w:ilvl="0">
      <w:start w:val="1"/>
      <w:numFmt w:val="decimal"/>
      <w:lvlText w:val="%1."/>
      <w:lvlJc w:val="left"/>
      <w:pPr>
        <w:ind w:left="476" w:hanging="360"/>
        <w:jc w:val="left"/>
      </w:pPr>
      <w:rPr>
        <w:rFonts w:hint="default" w:ascii="Arial" w:hAnsi="Arial" w:eastAsia="Arial" w:cs="Arial"/>
        <w:b/>
        <w:bCs/>
        <w:i w:val="0"/>
        <w:iCs w:val="0"/>
        <w:spacing w:val="-1"/>
        <w:w w:val="100"/>
        <w:sz w:val="22"/>
        <w:szCs w:val="22"/>
        <w:lang w:val="en-US" w:eastAsia="en-US" w:bidi="ar-SA"/>
      </w:rPr>
    </w:lvl>
    <w:lvl w:ilvl="1">
      <w:start w:val="1"/>
      <w:numFmt w:val="decimal"/>
      <w:lvlText w:val="%1.%2."/>
      <w:lvlJc w:val="left"/>
      <w:pPr>
        <w:ind w:left="908" w:hanging="432"/>
        <w:jc w:val="left"/>
      </w:pPr>
      <w:rPr>
        <w:rFonts w:hint="default" w:ascii="Arial" w:hAnsi="Arial" w:eastAsia="Arial" w:cs="Arial"/>
        <w:b w:val="0"/>
        <w:bCs w:val="0"/>
        <w:i w:val="0"/>
        <w:iCs w:val="0"/>
        <w:spacing w:val="0"/>
        <w:w w:val="100"/>
        <w:sz w:val="22"/>
        <w:szCs w:val="22"/>
        <w:lang w:val="en-US" w:eastAsia="en-US" w:bidi="ar-SA"/>
      </w:rPr>
    </w:lvl>
    <w:lvl w:ilvl="2">
      <w:start w:val="0"/>
      <w:numFmt w:val="bullet"/>
      <w:lvlText w:val="•"/>
      <w:lvlJc w:val="left"/>
      <w:pPr>
        <w:ind w:left="820" w:hanging="432"/>
      </w:pPr>
      <w:rPr>
        <w:rFonts w:hint="default"/>
        <w:lang w:val="en-US" w:eastAsia="en-US" w:bidi="ar-SA"/>
      </w:rPr>
    </w:lvl>
    <w:lvl w:ilvl="3">
      <w:start w:val="0"/>
      <w:numFmt w:val="bullet"/>
      <w:lvlText w:val="•"/>
      <w:lvlJc w:val="left"/>
      <w:pPr>
        <w:ind w:left="900" w:hanging="432"/>
      </w:pPr>
      <w:rPr>
        <w:rFonts w:hint="default"/>
        <w:lang w:val="en-US" w:eastAsia="en-US" w:bidi="ar-SA"/>
      </w:rPr>
    </w:lvl>
    <w:lvl w:ilvl="4">
      <w:start w:val="0"/>
      <w:numFmt w:val="bullet"/>
      <w:lvlText w:val="•"/>
      <w:lvlJc w:val="left"/>
      <w:pPr>
        <w:ind w:left="2111" w:hanging="432"/>
      </w:pPr>
      <w:rPr>
        <w:rFonts w:hint="default"/>
        <w:lang w:val="en-US" w:eastAsia="en-US" w:bidi="ar-SA"/>
      </w:rPr>
    </w:lvl>
    <w:lvl w:ilvl="5">
      <w:start w:val="0"/>
      <w:numFmt w:val="bullet"/>
      <w:lvlText w:val="•"/>
      <w:lvlJc w:val="left"/>
      <w:pPr>
        <w:ind w:left="3323" w:hanging="432"/>
      </w:pPr>
      <w:rPr>
        <w:rFonts w:hint="default"/>
        <w:lang w:val="en-US" w:eastAsia="en-US" w:bidi="ar-SA"/>
      </w:rPr>
    </w:lvl>
    <w:lvl w:ilvl="6">
      <w:start w:val="0"/>
      <w:numFmt w:val="bullet"/>
      <w:lvlText w:val="•"/>
      <w:lvlJc w:val="left"/>
      <w:pPr>
        <w:ind w:left="4534" w:hanging="432"/>
      </w:pPr>
      <w:rPr>
        <w:rFonts w:hint="default"/>
        <w:lang w:val="en-US" w:eastAsia="en-US" w:bidi="ar-SA"/>
      </w:rPr>
    </w:lvl>
    <w:lvl w:ilvl="7">
      <w:start w:val="0"/>
      <w:numFmt w:val="bullet"/>
      <w:lvlText w:val="•"/>
      <w:lvlJc w:val="left"/>
      <w:pPr>
        <w:ind w:left="5746" w:hanging="432"/>
      </w:pPr>
      <w:rPr>
        <w:rFonts w:hint="default"/>
        <w:lang w:val="en-US" w:eastAsia="en-US" w:bidi="ar-SA"/>
      </w:rPr>
    </w:lvl>
    <w:lvl w:ilvl="8">
      <w:start w:val="0"/>
      <w:numFmt w:val="bullet"/>
      <w:lvlText w:val="•"/>
      <w:lvlJc w:val="left"/>
      <w:pPr>
        <w:ind w:left="6957" w:hanging="432"/>
      </w:pPr>
      <w:rPr>
        <w:rFonts w:hint="default"/>
        <w:lang w:val="en-US" w:eastAsia="en-US" w:bidi="ar-SA"/>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Arial" w:hAnsi="Arial" w:eastAsia="Arial" w:cs="Arial"/>
      <w:lang w:val="en-US" w:eastAsia="en-US" w:bidi="ar-SA"/>
    </w:rPr>
  </w:style>
  <w:style w:styleId="BodyText" w:type="paragraph">
    <w:name w:val="Body Text"/>
    <w:basedOn w:val="Normal"/>
    <w:uiPriority w:val="1"/>
    <w:qFormat/>
    <w:pPr/>
    <w:rPr>
      <w:rFonts w:ascii="Arial" w:hAnsi="Arial" w:eastAsia="Arial" w:cs="Arial"/>
      <w:sz w:val="22"/>
      <w:szCs w:val="22"/>
      <w:lang w:val="en-US" w:eastAsia="en-US" w:bidi="ar-SA"/>
    </w:rPr>
  </w:style>
  <w:style w:styleId="Heading1" w:type="paragraph">
    <w:name w:val="Heading 1"/>
    <w:basedOn w:val="Normal"/>
    <w:uiPriority w:val="1"/>
    <w:qFormat/>
    <w:pPr>
      <w:ind w:left="474" w:hanging="358"/>
      <w:outlineLvl w:val="1"/>
    </w:pPr>
    <w:rPr>
      <w:rFonts w:ascii="Arial" w:hAnsi="Arial" w:eastAsia="Arial" w:cs="Arial"/>
      <w:b/>
      <w:bCs/>
      <w:sz w:val="22"/>
      <w:szCs w:val="22"/>
      <w:lang w:val="en-US" w:eastAsia="en-US" w:bidi="ar-SA"/>
    </w:rPr>
  </w:style>
  <w:style w:styleId="ListParagraph" w:type="paragraph">
    <w:name w:val="List Paragraph"/>
    <w:basedOn w:val="Normal"/>
    <w:uiPriority w:val="1"/>
    <w:qFormat/>
    <w:pPr>
      <w:ind w:left="908" w:hanging="432"/>
    </w:pPr>
    <w:rPr>
      <w:rFonts w:ascii="Arial" w:hAnsi="Arial" w:eastAsia="Arial" w:cs="Arial"/>
      <w:lang w:val="en-US" w:eastAsia="en-US" w:bidi="ar-SA"/>
    </w:rPr>
  </w:style>
  <w:style w:styleId="TableParagraph" w:type="paragraph">
    <w:name w:val="Table Paragraph"/>
    <w:basedOn w:val="Normal"/>
    <w:uiPriority w:val="1"/>
    <w:qFormat/>
    <w:pPr/>
    <w:rPr>
      <w:lang w:val="en-US"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hyperlink" Target="mailto:ubit@wko.at" TargetMode="External"/><Relationship Id="rId7" Type="http://schemas.openxmlformats.org/officeDocument/2006/relationships/hyperlink" Target="http://www.ubit.at/" TargetMode="External"/><Relationship Id="rId8" Type="http://schemas.openxmlformats.org/officeDocument/2006/relationships/hyperlink" Target="https://www.wko.at/oe/information-consulting/unternehmensberatung-buchhaltung-informationstechnologie/it-dienstleistung/checkliste-fuer-cloud-vertraege1" TargetMode="External"/><Relationship Id="rId9" Type="http://schemas.openxmlformats.org/officeDocument/2006/relationships/hyperlink" Target="https://www.wko.at/datenschutz/uebersicht" TargetMode="External"/><Relationship Id="rId10" Type="http://schemas.openxmlformats.org/officeDocument/2006/relationships/numbering" Target="numbering.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 hoc</dc:creator>
  <dcterms:created xsi:type="dcterms:W3CDTF">2024-07-08T13:37:48Z</dcterms:created>
  <dcterms:modified xsi:type="dcterms:W3CDTF">2024-07-08T13:37:48Z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2024-07-08T00:00:00Z</vt:filetime>
  </property>
  <property fmtid="{D5CDD505-2E9C-101B-9397-08002B2CF9AE}" pid="3" name="Creator">
    <vt:lpwstr>Microsoft® Word für Microsoft 365</vt:lpwstr>
  </property>
  <property fmtid="{D5CDD505-2E9C-101B-9397-08002B2CF9AE}" pid="4" name="LastSaved">
    <vt:filetime>2024-07-08T00:00:00Z</vt:filetime>
  </property>
  <property fmtid="{D5CDD505-2E9C-101B-9397-08002B2CF9AE}" pid="5" name="Producer">
    <vt:lpwstr>Microsoft® Word für Microsoft 365</vt:lpwstr>
  </property>
</Properties>
</file>