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621" w:rsidRPr="0087074D" w:rsidRDefault="00710621">
      <w:pPr>
        <w:rPr>
          <w:rFonts w:ascii="Trebuchet MS" w:hAnsi="Trebuchet MS"/>
          <w:b/>
          <w:sz w:val="20"/>
          <w:szCs w:val="20"/>
        </w:rPr>
      </w:pPr>
      <w:r w:rsidRPr="0087074D">
        <w:rPr>
          <w:rFonts w:ascii="Trebuchet MS" w:hAnsi="Trebuchet MS"/>
          <w:b/>
          <w:sz w:val="20"/>
          <w:szCs w:val="20"/>
          <w:highlight w:val="yellow"/>
        </w:rPr>
        <w:t>ENTWURF</w:t>
      </w:r>
    </w:p>
    <w:p w:rsidR="00C15E66" w:rsidRPr="0087074D" w:rsidRDefault="00B45E9B">
      <w:pPr>
        <w:rPr>
          <w:rFonts w:ascii="Trebuchet MS" w:hAnsi="Trebuchet MS"/>
          <w:b/>
          <w:sz w:val="20"/>
          <w:szCs w:val="20"/>
        </w:rPr>
      </w:pPr>
      <w:r w:rsidRPr="0087074D">
        <w:rPr>
          <w:rFonts w:ascii="Trebuchet MS" w:hAnsi="Trebuchet MS"/>
          <w:b/>
          <w:sz w:val="20"/>
          <w:szCs w:val="20"/>
        </w:rPr>
        <w:t>Betriebsvereinbarung über die Errichtung des Zeitkontenmodells gem. §97 Abs. 1 Z</w:t>
      </w:r>
      <w:r w:rsidR="00F44DF5" w:rsidRPr="0087074D">
        <w:rPr>
          <w:rFonts w:ascii="Trebuchet MS" w:hAnsi="Trebuchet MS"/>
          <w:b/>
          <w:sz w:val="20"/>
          <w:szCs w:val="20"/>
        </w:rPr>
        <w:t xml:space="preserve"> </w:t>
      </w:r>
      <w:r w:rsidRPr="0087074D">
        <w:rPr>
          <w:rFonts w:ascii="Trebuchet MS" w:hAnsi="Trebuchet MS"/>
          <w:b/>
          <w:sz w:val="20"/>
          <w:szCs w:val="20"/>
        </w:rPr>
        <w:t>2 ArbVG</w:t>
      </w:r>
    </w:p>
    <w:p w:rsidR="00B45E9B" w:rsidRPr="0087074D" w:rsidRDefault="00B45E9B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Mustervereinbarung </w:t>
      </w:r>
    </w:p>
    <w:p w:rsidR="00B45E9B" w:rsidRPr="0087074D" w:rsidRDefault="00B45E9B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Abgeschlossen zwischen: Firma….  </w:t>
      </w:r>
    </w:p>
    <w:p w:rsidR="00B45E9B" w:rsidRPr="0087074D" w:rsidRDefault="00B0643C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u</w:t>
      </w:r>
      <w:r w:rsidR="00B45E9B" w:rsidRPr="0087074D">
        <w:rPr>
          <w:rFonts w:ascii="Trebuchet MS" w:hAnsi="Trebuchet MS"/>
          <w:sz w:val="20"/>
          <w:szCs w:val="20"/>
        </w:rPr>
        <w:t>nd</w:t>
      </w:r>
    </w:p>
    <w:p w:rsidR="00B45E9B" w:rsidRPr="0087074D" w:rsidRDefault="00B0643C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d</w:t>
      </w:r>
      <w:r w:rsidR="00B45E9B" w:rsidRPr="0087074D">
        <w:rPr>
          <w:rFonts w:ascii="Trebuchet MS" w:hAnsi="Trebuchet MS"/>
          <w:sz w:val="20"/>
          <w:szCs w:val="20"/>
        </w:rPr>
        <w:t>em Arbeiter-/Angestelltenbetriebsrat</w:t>
      </w:r>
    </w:p>
    <w:p w:rsidR="00B45E9B" w:rsidRPr="0087074D" w:rsidRDefault="00B45E9B" w:rsidP="00B45E9B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Geltungsbereich: Die BV gilt für alle Arbeiter/Angestellten am Standort …</w:t>
      </w:r>
      <w:proofErr w:type="gramStart"/>
      <w:r w:rsidRPr="0087074D">
        <w:rPr>
          <w:rFonts w:ascii="Trebuchet MS" w:hAnsi="Trebuchet MS"/>
          <w:sz w:val="20"/>
          <w:szCs w:val="20"/>
        </w:rPr>
        <w:t>..</w:t>
      </w:r>
      <w:proofErr w:type="gramEnd"/>
      <w:r w:rsidR="00F44DF5" w:rsidRPr="0087074D">
        <w:rPr>
          <w:rFonts w:ascii="Trebuchet MS" w:hAnsi="Trebuchet MS"/>
          <w:sz w:val="20"/>
          <w:szCs w:val="20"/>
        </w:rPr>
        <w:br/>
      </w:r>
    </w:p>
    <w:p w:rsidR="001F7EDD" w:rsidRDefault="001F7EDD" w:rsidP="00B45E9B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G</w:t>
      </w:r>
      <w:r w:rsidR="00B45E9B" w:rsidRPr="0087074D">
        <w:rPr>
          <w:rFonts w:ascii="Trebuchet MS" w:hAnsi="Trebuchet MS"/>
          <w:sz w:val="20"/>
          <w:szCs w:val="20"/>
        </w:rPr>
        <w:t xml:space="preserve">emäß Abschnitt VI </w:t>
      </w:r>
      <w:r w:rsidR="00702BCC">
        <w:rPr>
          <w:rFonts w:ascii="Trebuchet MS" w:hAnsi="Trebuchet MS"/>
          <w:sz w:val="20"/>
          <w:szCs w:val="20"/>
        </w:rPr>
        <w:t xml:space="preserve">Pkt. </w:t>
      </w:r>
      <w:r w:rsidR="00B45E9B" w:rsidRPr="0087074D">
        <w:rPr>
          <w:rFonts w:ascii="Trebuchet MS" w:hAnsi="Trebuchet MS"/>
          <w:sz w:val="20"/>
          <w:szCs w:val="20"/>
        </w:rPr>
        <w:t>19b</w:t>
      </w:r>
      <w:r w:rsidR="00702BCC">
        <w:rPr>
          <w:rFonts w:ascii="Trebuchet MS" w:hAnsi="Trebuchet MS"/>
          <w:sz w:val="20"/>
          <w:szCs w:val="20"/>
        </w:rPr>
        <w:t xml:space="preserve"> des Arbeiter Kollektivvertrages des Fachverbandes ………………………………….. bzw. gemäß §4 Abs. 4b des Angestellten Kollektivvertrages des Fachverbandes …………………………………</w:t>
      </w:r>
      <w:r w:rsidR="00B45E9B" w:rsidRPr="0087074D">
        <w:rPr>
          <w:rFonts w:ascii="Trebuchet MS" w:hAnsi="Trebuchet MS"/>
          <w:sz w:val="20"/>
          <w:szCs w:val="20"/>
        </w:rPr>
        <w:t xml:space="preserve"> </w:t>
      </w:r>
      <w:r w:rsidR="00BE09A0">
        <w:rPr>
          <w:rFonts w:ascii="Trebuchet MS" w:hAnsi="Trebuchet MS"/>
          <w:sz w:val="20"/>
          <w:szCs w:val="20"/>
        </w:rPr>
        <w:t>betreffend</w:t>
      </w:r>
      <w:r w:rsidR="00B45E9B" w:rsidRPr="0087074D">
        <w:rPr>
          <w:rFonts w:ascii="Trebuchet MS" w:hAnsi="Trebuchet MS"/>
          <w:sz w:val="20"/>
          <w:szCs w:val="20"/>
        </w:rPr>
        <w:t xml:space="preserve"> das Zeitkontenmodell</w:t>
      </w:r>
      <w:r>
        <w:rPr>
          <w:rFonts w:ascii="Trebuchet MS" w:hAnsi="Trebuchet MS"/>
          <w:sz w:val="20"/>
          <w:szCs w:val="20"/>
        </w:rPr>
        <w:t xml:space="preserve"> wird die Verteilung der</w:t>
      </w:r>
      <w:r w:rsidR="00F44DF5" w:rsidRPr="0087074D">
        <w:rPr>
          <w:rFonts w:ascii="Trebuchet MS" w:hAnsi="Trebuchet MS"/>
          <w:sz w:val="20"/>
          <w:szCs w:val="20"/>
        </w:rPr>
        <w:t xml:space="preserve"> Normalarbeitszeit innerhalb</w:t>
      </w:r>
      <w:r w:rsidR="00B45E9B" w:rsidRPr="0087074D">
        <w:rPr>
          <w:rFonts w:ascii="Trebuchet MS" w:hAnsi="Trebuchet MS"/>
          <w:sz w:val="20"/>
          <w:szCs w:val="20"/>
        </w:rPr>
        <w:t xml:space="preserve"> des Du</w:t>
      </w:r>
      <w:r w:rsidR="00BE09A0">
        <w:rPr>
          <w:rFonts w:ascii="Trebuchet MS" w:hAnsi="Trebuchet MS"/>
          <w:sz w:val="20"/>
          <w:szCs w:val="20"/>
        </w:rPr>
        <w:t>rchrechnungszeitraumes (Ziffer 3</w:t>
      </w:r>
      <w:r>
        <w:rPr>
          <w:rFonts w:ascii="Trebuchet MS" w:hAnsi="Trebuchet MS"/>
          <w:sz w:val="20"/>
          <w:szCs w:val="20"/>
        </w:rPr>
        <w:t>) so festgelegt,</w:t>
      </w:r>
      <w:r w:rsidR="00B45E9B" w:rsidRPr="0087074D">
        <w:rPr>
          <w:rFonts w:ascii="Trebuchet MS" w:hAnsi="Trebuchet MS"/>
          <w:sz w:val="20"/>
          <w:szCs w:val="20"/>
        </w:rPr>
        <w:t xml:space="preserve"> dass sie im Durchschnitt die Normalarbeitszeit von 38</w:t>
      </w:r>
      <w:r>
        <w:rPr>
          <w:rFonts w:ascii="Trebuchet MS" w:hAnsi="Trebuchet MS"/>
          <w:sz w:val="20"/>
          <w:szCs w:val="20"/>
        </w:rPr>
        <w:t xml:space="preserve">,5 Stunden nicht überschreitet. Die Lage der Normalarbeitszeit wird wie folgt festgelegt: </w:t>
      </w:r>
      <w:proofErr w:type="gramStart"/>
      <w:r>
        <w:rPr>
          <w:rFonts w:ascii="Trebuchet MS" w:hAnsi="Trebuchet MS"/>
          <w:sz w:val="20"/>
          <w:szCs w:val="20"/>
        </w:rPr>
        <w:t>………………………………………………………………….</w:t>
      </w:r>
      <w:proofErr w:type="gramEnd"/>
    </w:p>
    <w:p w:rsidR="00B45E9B" w:rsidRPr="0087074D" w:rsidRDefault="001F7EDD" w:rsidP="001F7EDD">
      <w:pPr>
        <w:pStyle w:val="Listenabsatz"/>
        <w:tabs>
          <w:tab w:val="left" w:leader="dot" w:pos="8505"/>
        </w:tabs>
        <w:ind w:left="284"/>
        <w:rPr>
          <w:rFonts w:ascii="Trebuchet MS" w:hAnsi="Trebuchet MS"/>
          <w:sz w:val="20"/>
          <w:szCs w:val="20"/>
        </w:rPr>
      </w:pPr>
      <w:bookmarkStart w:id="0" w:name="_GoBack"/>
      <w:bookmarkEnd w:id="0"/>
      <w:r>
        <w:rPr>
          <w:rFonts w:ascii="Trebuchet MS" w:hAnsi="Trebuchet MS"/>
          <w:sz w:val="20"/>
          <w:szCs w:val="20"/>
        </w:rPr>
        <w:tab/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B45E9B" w:rsidRPr="0087074D" w:rsidRDefault="00B45E9B" w:rsidP="00B45E9B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Der Durchrechnungszeitraum beträgt</w:t>
      </w:r>
      <w:r w:rsidR="00737CC9" w:rsidRPr="0087074D">
        <w:rPr>
          <w:rFonts w:ascii="Trebuchet MS" w:hAnsi="Trebuchet MS"/>
          <w:sz w:val="20"/>
          <w:szCs w:val="20"/>
        </w:rPr>
        <w:t xml:space="preserve"> 52</w:t>
      </w:r>
      <w:r w:rsidRPr="0087074D">
        <w:rPr>
          <w:rFonts w:ascii="Trebuchet MS" w:hAnsi="Trebuchet MS"/>
          <w:sz w:val="20"/>
          <w:szCs w:val="20"/>
        </w:rPr>
        <w:t xml:space="preserve"> Wochen und dauert von </w:t>
      </w:r>
      <w:proofErr w:type="gramStart"/>
      <w:r w:rsidRPr="0087074D">
        <w:rPr>
          <w:rFonts w:ascii="Trebuchet MS" w:hAnsi="Trebuchet MS"/>
          <w:sz w:val="20"/>
          <w:szCs w:val="20"/>
        </w:rPr>
        <w:t>…….</w:t>
      </w:r>
      <w:proofErr w:type="gramEnd"/>
      <w:r w:rsidRPr="0087074D">
        <w:rPr>
          <w:rFonts w:ascii="Trebuchet MS" w:hAnsi="Trebuchet MS"/>
          <w:sz w:val="20"/>
          <w:szCs w:val="20"/>
        </w:rPr>
        <w:t xml:space="preserve"> bis ……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477C48" w:rsidRPr="0087074D" w:rsidRDefault="00477C48" w:rsidP="00846B78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Die </w:t>
      </w:r>
      <w:r w:rsidR="001F7EDD">
        <w:rPr>
          <w:rFonts w:ascii="Trebuchet MS" w:hAnsi="Trebuchet MS"/>
          <w:sz w:val="20"/>
          <w:szCs w:val="20"/>
        </w:rPr>
        <w:t xml:space="preserve">konkrete </w:t>
      </w:r>
      <w:r w:rsidRPr="0087074D">
        <w:rPr>
          <w:rFonts w:ascii="Trebuchet MS" w:hAnsi="Trebuchet MS"/>
          <w:sz w:val="20"/>
          <w:szCs w:val="20"/>
        </w:rPr>
        <w:t xml:space="preserve">Lage der Normalarbeitszeit wird jeweils 2 Wochen vorher entsprechend dem Rahmenplan festgelegt. </w:t>
      </w:r>
    </w:p>
    <w:p w:rsidR="00C42BF1" w:rsidRPr="0087074D" w:rsidRDefault="00477C48" w:rsidP="00846B78">
      <w:pPr>
        <w:pStyle w:val="Listenabsatz"/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Im Einvernehmen werd</w:t>
      </w:r>
      <w:r w:rsidR="00F44DF5" w:rsidRPr="0087074D">
        <w:rPr>
          <w:rFonts w:ascii="Trebuchet MS" w:hAnsi="Trebuchet MS"/>
          <w:sz w:val="20"/>
          <w:szCs w:val="20"/>
        </w:rPr>
        <w:t>en diese 2 Wochen Vorankündigung</w:t>
      </w:r>
      <w:r w:rsidRPr="0087074D">
        <w:rPr>
          <w:rFonts w:ascii="Trebuchet MS" w:hAnsi="Trebuchet MS"/>
          <w:sz w:val="20"/>
          <w:szCs w:val="20"/>
        </w:rPr>
        <w:t xml:space="preserve"> verkürzt, wenn keine berücksichtigungswürdigen Interessen des Arbeitnehmers entgegenstehen. </w:t>
      </w:r>
    </w:p>
    <w:p w:rsidR="000958F8" w:rsidRPr="0087074D" w:rsidRDefault="000958F8" w:rsidP="00C42BF1">
      <w:pPr>
        <w:pStyle w:val="Listenabsatz"/>
        <w:ind w:left="1440"/>
        <w:rPr>
          <w:rFonts w:ascii="Trebuchet MS" w:hAnsi="Trebuchet MS"/>
          <w:sz w:val="20"/>
          <w:szCs w:val="20"/>
        </w:rPr>
      </w:pPr>
    </w:p>
    <w:p w:rsidR="00F44DF5" w:rsidRPr="0087074D" w:rsidRDefault="000958F8" w:rsidP="00F44DF5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Ei</w:t>
      </w:r>
      <w:r w:rsidR="00C42BF1" w:rsidRPr="0087074D">
        <w:rPr>
          <w:rFonts w:ascii="Trebuchet MS" w:hAnsi="Trebuchet MS"/>
          <w:sz w:val="20"/>
          <w:szCs w:val="20"/>
        </w:rPr>
        <w:t>nrichtung der Zeitkonten</w:t>
      </w:r>
    </w:p>
    <w:p w:rsidR="00C42BF1" w:rsidRPr="0087074D" w:rsidRDefault="00C42BF1" w:rsidP="00F44DF5">
      <w:pPr>
        <w:pStyle w:val="Listenabsatz"/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Für die dieser </w:t>
      </w:r>
      <w:r w:rsidR="000958F8" w:rsidRPr="0087074D">
        <w:rPr>
          <w:rFonts w:ascii="Trebuchet MS" w:hAnsi="Trebuchet MS"/>
          <w:sz w:val="20"/>
          <w:szCs w:val="20"/>
        </w:rPr>
        <w:t>Betriebsvereinbarung</w:t>
      </w:r>
      <w:r w:rsidRPr="0087074D">
        <w:rPr>
          <w:rFonts w:ascii="Trebuchet MS" w:hAnsi="Trebuchet MS"/>
          <w:sz w:val="20"/>
          <w:szCs w:val="20"/>
        </w:rPr>
        <w:t xml:space="preserve"> unterliegenden Mitarbeiter werden drei Zeitkonten eingerichtet</w:t>
      </w:r>
      <w:r w:rsidR="000958F8" w:rsidRPr="0087074D">
        <w:rPr>
          <w:rFonts w:ascii="Trebuchet MS" w:hAnsi="Trebuchet MS"/>
          <w:sz w:val="20"/>
          <w:szCs w:val="20"/>
        </w:rPr>
        <w:t xml:space="preserve">. </w:t>
      </w:r>
      <w:r w:rsidRPr="0087074D">
        <w:rPr>
          <w:rFonts w:ascii="Trebuchet MS" w:hAnsi="Trebuchet MS"/>
          <w:sz w:val="20"/>
          <w:szCs w:val="20"/>
        </w:rPr>
        <w:t xml:space="preserve">Zeitkonto 1 dient zur Verbuchung </w:t>
      </w:r>
      <w:r w:rsidR="000958F8" w:rsidRPr="0087074D">
        <w:rPr>
          <w:rFonts w:ascii="Trebuchet MS" w:hAnsi="Trebuchet MS"/>
          <w:sz w:val="20"/>
          <w:szCs w:val="20"/>
        </w:rPr>
        <w:t>der laufenden Abweichungen der N</w:t>
      </w:r>
      <w:r w:rsidRPr="0087074D">
        <w:rPr>
          <w:rFonts w:ascii="Trebuchet MS" w:hAnsi="Trebuchet MS"/>
          <w:sz w:val="20"/>
          <w:szCs w:val="20"/>
        </w:rPr>
        <w:t>ormalarbeitszeit</w:t>
      </w:r>
      <w:r w:rsidR="000958F8" w:rsidRPr="0087074D">
        <w:rPr>
          <w:rFonts w:ascii="Trebuchet MS" w:hAnsi="Trebuchet MS"/>
          <w:sz w:val="20"/>
          <w:szCs w:val="20"/>
        </w:rPr>
        <w:t>.</w:t>
      </w:r>
      <w:r w:rsidRPr="0087074D">
        <w:rPr>
          <w:rFonts w:ascii="Trebuchet MS" w:hAnsi="Trebuchet MS"/>
          <w:sz w:val="20"/>
          <w:szCs w:val="20"/>
        </w:rPr>
        <w:t xml:space="preserve"> Zeitkonto 2 dient zur Aufzeichnung der Zeitzuschläge und das Zeitkonto 3 di</w:t>
      </w:r>
      <w:r w:rsidR="000958F8" w:rsidRPr="0087074D">
        <w:rPr>
          <w:rFonts w:ascii="Trebuchet MS" w:hAnsi="Trebuchet MS"/>
          <w:sz w:val="20"/>
          <w:szCs w:val="20"/>
        </w:rPr>
        <w:t>en</w:t>
      </w:r>
      <w:r w:rsidRPr="0087074D">
        <w:rPr>
          <w:rFonts w:ascii="Trebuchet MS" w:hAnsi="Trebuchet MS"/>
          <w:sz w:val="20"/>
          <w:szCs w:val="20"/>
        </w:rPr>
        <w:t>t</w:t>
      </w:r>
      <w:r w:rsidR="000958F8" w:rsidRPr="0087074D">
        <w:rPr>
          <w:rFonts w:ascii="Trebuchet MS" w:hAnsi="Trebuchet MS"/>
          <w:sz w:val="20"/>
          <w:szCs w:val="20"/>
        </w:rPr>
        <w:t xml:space="preserve"> zur Übertragung von bis zu 40 P</w:t>
      </w:r>
      <w:r w:rsidRPr="0087074D">
        <w:rPr>
          <w:rFonts w:ascii="Trebuchet MS" w:hAnsi="Trebuchet MS"/>
          <w:sz w:val="20"/>
          <w:szCs w:val="20"/>
        </w:rPr>
        <w:t xml:space="preserve">lusstunden sowie </w:t>
      </w:r>
      <w:r w:rsidR="00BE09A0">
        <w:rPr>
          <w:rFonts w:ascii="Trebuchet MS" w:hAnsi="Trebuchet MS"/>
          <w:sz w:val="20"/>
          <w:szCs w:val="20"/>
        </w:rPr>
        <w:t>deren</w:t>
      </w:r>
      <w:r w:rsidRPr="0087074D">
        <w:rPr>
          <w:rFonts w:ascii="Trebuchet MS" w:hAnsi="Trebuchet MS"/>
          <w:sz w:val="20"/>
          <w:szCs w:val="20"/>
        </w:rPr>
        <w:t xml:space="preserve"> Ausgleich und der </w:t>
      </w:r>
      <w:r w:rsidR="00BE09A0">
        <w:rPr>
          <w:rFonts w:ascii="Trebuchet MS" w:hAnsi="Trebuchet MS"/>
          <w:sz w:val="20"/>
          <w:szCs w:val="20"/>
        </w:rPr>
        <w:t>Verbuchung</w:t>
      </w:r>
      <w:r w:rsidR="000958F8" w:rsidRPr="0087074D">
        <w:rPr>
          <w:rFonts w:ascii="Trebuchet MS" w:hAnsi="Trebuchet MS"/>
          <w:sz w:val="20"/>
          <w:szCs w:val="20"/>
        </w:rPr>
        <w:t xml:space="preserve"> von bis zu 120 Min</w:t>
      </w:r>
      <w:r w:rsidRPr="0087074D">
        <w:rPr>
          <w:rFonts w:ascii="Trebuchet MS" w:hAnsi="Trebuchet MS"/>
          <w:sz w:val="20"/>
          <w:szCs w:val="20"/>
        </w:rPr>
        <w:t>usstunden</w:t>
      </w:r>
      <w:r w:rsidR="000958F8" w:rsidRPr="0087074D">
        <w:rPr>
          <w:rFonts w:ascii="Trebuchet MS" w:hAnsi="Trebuchet MS"/>
          <w:sz w:val="20"/>
          <w:szCs w:val="20"/>
        </w:rPr>
        <w:t>.</w:t>
      </w:r>
      <w:r w:rsidR="00846B78">
        <w:rPr>
          <w:rFonts w:ascii="Trebuchet MS" w:hAnsi="Trebuchet MS"/>
          <w:sz w:val="20"/>
          <w:szCs w:val="20"/>
        </w:rPr>
        <w:t xml:space="preserve"> Der Arbeitgeber hat den jeweiligen Zeitsaldo der Zeitkonten 1,2, und 3 dem Arbeitnehmer monatlich schriftlich bekannt zu geben und dem Arbeitnehmer jederzeit Einsicht in seine Zeitkonten zu gewähren.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C42BF1" w:rsidRPr="0087074D" w:rsidRDefault="00C42BF1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Zeitguthaben</w:t>
      </w:r>
      <w:r w:rsidR="00737CC9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insoweit sie nicht</w:t>
      </w:r>
      <w:r w:rsidR="000958F8" w:rsidRPr="0087074D">
        <w:rPr>
          <w:rFonts w:ascii="Trebuchet MS" w:hAnsi="Trebuchet MS"/>
          <w:sz w:val="20"/>
          <w:szCs w:val="20"/>
        </w:rPr>
        <w:t xml:space="preserve"> durch die Unterschreitung der d</w:t>
      </w:r>
      <w:r w:rsidRPr="0087074D">
        <w:rPr>
          <w:rFonts w:ascii="Trebuchet MS" w:hAnsi="Trebuchet MS"/>
          <w:sz w:val="20"/>
          <w:szCs w:val="20"/>
        </w:rPr>
        <w:t>urchschnittlichen Normalarbeitszeit verbraucht werden</w:t>
      </w:r>
      <w:r w:rsidR="000958F8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sind im Einvernehmen mit dem Betriebsrat</w:t>
      </w:r>
      <w:r w:rsidR="000958F8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sowie im Einvernehmen mit  einzelnen Mitarbeiter</w:t>
      </w:r>
      <w:r w:rsidR="00BE09A0">
        <w:rPr>
          <w:rFonts w:ascii="Trebuchet MS" w:hAnsi="Trebuchet MS"/>
          <w:sz w:val="20"/>
          <w:szCs w:val="20"/>
        </w:rPr>
        <w:t>n</w:t>
      </w:r>
      <w:r w:rsidRPr="0087074D">
        <w:rPr>
          <w:rFonts w:ascii="Trebuchet MS" w:hAnsi="Trebuchet MS"/>
          <w:sz w:val="20"/>
          <w:szCs w:val="20"/>
        </w:rPr>
        <w:t xml:space="preserve"> </w:t>
      </w:r>
      <w:r w:rsidR="000958F8" w:rsidRPr="0087074D">
        <w:rPr>
          <w:rFonts w:ascii="Trebuchet MS" w:hAnsi="Trebuchet MS"/>
          <w:sz w:val="20"/>
          <w:szCs w:val="20"/>
        </w:rPr>
        <w:t>zu</w:t>
      </w:r>
      <w:r w:rsidRPr="0087074D">
        <w:rPr>
          <w:rFonts w:ascii="Trebuchet MS" w:hAnsi="Trebuchet MS"/>
          <w:sz w:val="20"/>
          <w:szCs w:val="20"/>
        </w:rPr>
        <w:t xml:space="preserve"> verbrauchen. Der Z</w:t>
      </w:r>
      <w:r w:rsidR="000958F8" w:rsidRPr="0087074D">
        <w:rPr>
          <w:rFonts w:ascii="Trebuchet MS" w:hAnsi="Trebuchet MS"/>
          <w:sz w:val="20"/>
          <w:szCs w:val="20"/>
        </w:rPr>
        <w:t>eitausgleich kann dabei sowohl stundenweise als auch t</w:t>
      </w:r>
      <w:r w:rsidRPr="0087074D">
        <w:rPr>
          <w:rFonts w:ascii="Trebuchet MS" w:hAnsi="Trebuchet MS"/>
          <w:sz w:val="20"/>
          <w:szCs w:val="20"/>
        </w:rPr>
        <w:t xml:space="preserve">ageweise </w:t>
      </w:r>
      <w:r w:rsidR="000958F8" w:rsidRPr="0087074D">
        <w:rPr>
          <w:rFonts w:ascii="Trebuchet MS" w:hAnsi="Trebuchet MS"/>
          <w:sz w:val="20"/>
          <w:szCs w:val="20"/>
        </w:rPr>
        <w:t>erfolgen. B</w:t>
      </w:r>
      <w:r w:rsidRPr="0087074D">
        <w:rPr>
          <w:rFonts w:ascii="Trebuchet MS" w:hAnsi="Trebuchet MS"/>
          <w:sz w:val="20"/>
          <w:szCs w:val="20"/>
        </w:rPr>
        <w:t xml:space="preserve">ei Schichtarbeit erfolgt der </w:t>
      </w:r>
      <w:r w:rsidR="000958F8" w:rsidRPr="0087074D">
        <w:rPr>
          <w:rFonts w:ascii="Trebuchet MS" w:hAnsi="Trebuchet MS"/>
          <w:sz w:val="20"/>
          <w:szCs w:val="20"/>
        </w:rPr>
        <w:t>Zeitausgleich</w:t>
      </w:r>
      <w:r w:rsidRPr="0087074D">
        <w:rPr>
          <w:rFonts w:ascii="Trebuchet MS" w:hAnsi="Trebuchet MS"/>
          <w:sz w:val="20"/>
          <w:szCs w:val="20"/>
        </w:rPr>
        <w:t xml:space="preserve"> primär durch Ausfall ganzer Schichten</w:t>
      </w:r>
      <w:r w:rsidR="000958F8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kann aber</w:t>
      </w:r>
      <w:r w:rsidR="000958F8" w:rsidRPr="0087074D">
        <w:rPr>
          <w:rFonts w:ascii="Trebuchet MS" w:hAnsi="Trebuchet MS"/>
          <w:sz w:val="20"/>
          <w:szCs w:val="20"/>
        </w:rPr>
        <w:t xml:space="preserve"> im Einvernehmen auch stundenwei</w:t>
      </w:r>
      <w:r w:rsidRPr="0087074D">
        <w:rPr>
          <w:rFonts w:ascii="Trebuchet MS" w:hAnsi="Trebuchet MS"/>
          <w:sz w:val="20"/>
          <w:szCs w:val="20"/>
        </w:rPr>
        <w:t xml:space="preserve">se erfolgen. Nach betrieblichen </w:t>
      </w:r>
      <w:r w:rsidR="000958F8" w:rsidRPr="0087074D">
        <w:rPr>
          <w:rFonts w:ascii="Trebuchet MS" w:hAnsi="Trebuchet MS"/>
          <w:sz w:val="20"/>
          <w:szCs w:val="20"/>
        </w:rPr>
        <w:t>Möglichkeiten</w:t>
      </w:r>
      <w:r w:rsidRPr="0087074D">
        <w:rPr>
          <w:rFonts w:ascii="Trebuchet MS" w:hAnsi="Trebuchet MS"/>
          <w:sz w:val="20"/>
          <w:szCs w:val="20"/>
        </w:rPr>
        <w:t xml:space="preserve"> ist Mitarbeitern ein </w:t>
      </w:r>
      <w:r w:rsidR="00BE09A0">
        <w:rPr>
          <w:rFonts w:ascii="Trebuchet MS" w:hAnsi="Trebuchet MS"/>
          <w:sz w:val="20"/>
          <w:szCs w:val="20"/>
        </w:rPr>
        <w:t>Ausgleich der auf Konto 2</w:t>
      </w:r>
      <w:r w:rsidRPr="0087074D">
        <w:rPr>
          <w:rFonts w:ascii="Trebuchet MS" w:hAnsi="Trebuchet MS"/>
          <w:sz w:val="20"/>
          <w:szCs w:val="20"/>
        </w:rPr>
        <w:t xml:space="preserve"> vorhanden</w:t>
      </w:r>
      <w:r w:rsidR="00F44DF5" w:rsidRPr="0087074D">
        <w:rPr>
          <w:rFonts w:ascii="Trebuchet MS" w:hAnsi="Trebuchet MS"/>
          <w:sz w:val="20"/>
          <w:szCs w:val="20"/>
        </w:rPr>
        <w:t>en</w:t>
      </w:r>
      <w:r w:rsidRPr="0087074D">
        <w:rPr>
          <w:rFonts w:ascii="Trebuchet MS" w:hAnsi="Trebuchet MS"/>
          <w:sz w:val="20"/>
          <w:szCs w:val="20"/>
        </w:rPr>
        <w:t xml:space="preserve"> Zeitguthaben im Rahmen der zu vereinbarenden </w:t>
      </w:r>
      <w:r w:rsidR="001D310E" w:rsidRPr="0087074D">
        <w:rPr>
          <w:rFonts w:ascii="Trebuchet MS" w:hAnsi="Trebuchet MS"/>
          <w:sz w:val="20"/>
          <w:szCs w:val="20"/>
        </w:rPr>
        <w:t>Altersteilzeit</w:t>
      </w:r>
      <w:r w:rsidRPr="0087074D">
        <w:rPr>
          <w:rFonts w:ascii="Trebuchet MS" w:hAnsi="Trebuchet MS"/>
          <w:sz w:val="20"/>
          <w:szCs w:val="20"/>
        </w:rPr>
        <w:t xml:space="preserve"> </w:t>
      </w:r>
      <w:r w:rsidR="00F44DF5" w:rsidRPr="0087074D">
        <w:rPr>
          <w:rFonts w:ascii="Trebuchet MS" w:hAnsi="Trebuchet MS"/>
          <w:sz w:val="20"/>
          <w:szCs w:val="20"/>
        </w:rPr>
        <w:t xml:space="preserve">zu ermöglichen. </w:t>
      </w:r>
      <w:r w:rsidR="00846B78">
        <w:rPr>
          <w:rFonts w:ascii="Trebuchet MS" w:hAnsi="Trebuchet MS"/>
          <w:sz w:val="20"/>
          <w:szCs w:val="20"/>
        </w:rPr>
        <w:t>Bei konjunkturell bedingter Unterauslastung wird der Verbrauch von Zeitguthaben im Ausmaß von …</w:t>
      </w:r>
      <w:proofErr w:type="gramStart"/>
      <w:r w:rsidR="00846B78">
        <w:rPr>
          <w:rFonts w:ascii="Trebuchet MS" w:hAnsi="Trebuchet MS"/>
          <w:sz w:val="20"/>
          <w:szCs w:val="20"/>
        </w:rPr>
        <w:t>.(</w:t>
      </w:r>
      <w:proofErr w:type="gramEnd"/>
      <w:r w:rsidR="00846B78">
        <w:rPr>
          <w:rFonts w:ascii="Trebuchet MS" w:hAnsi="Trebuchet MS"/>
          <w:sz w:val="20"/>
          <w:szCs w:val="20"/>
        </w:rPr>
        <w:t>Stunden/Tagen) vereinbart.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C42BF1" w:rsidRPr="0087074D" w:rsidRDefault="00C42BF1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Bestehende Guthaben</w:t>
      </w:r>
      <w:r w:rsidR="001F7EDD">
        <w:rPr>
          <w:rFonts w:ascii="Trebuchet MS" w:hAnsi="Trebuchet MS"/>
          <w:sz w:val="20"/>
          <w:szCs w:val="20"/>
        </w:rPr>
        <w:t xml:space="preserve"> aus einer bestehenden kollektivvertragskonformen Betriebsvereinbarung,</w:t>
      </w:r>
      <w:r w:rsidR="00F44DF5" w:rsidRPr="0087074D">
        <w:rPr>
          <w:rFonts w:ascii="Trebuchet MS" w:hAnsi="Trebuchet MS"/>
          <w:sz w:val="20"/>
          <w:szCs w:val="20"/>
        </w:rPr>
        <w:t xml:space="preserve"> die mit in Kraft</w:t>
      </w:r>
      <w:r w:rsidR="001D310E" w:rsidRPr="0087074D">
        <w:rPr>
          <w:rFonts w:ascii="Trebuchet MS" w:hAnsi="Trebuchet MS"/>
          <w:sz w:val="20"/>
          <w:szCs w:val="20"/>
        </w:rPr>
        <w:t>treten</w:t>
      </w:r>
      <w:r w:rsidRPr="0087074D">
        <w:rPr>
          <w:rFonts w:ascii="Trebuchet MS" w:hAnsi="Trebuchet MS"/>
          <w:sz w:val="20"/>
          <w:szCs w:val="20"/>
        </w:rPr>
        <w:t xml:space="preserve"> des </w:t>
      </w:r>
      <w:r w:rsidR="001D310E" w:rsidRPr="0087074D">
        <w:rPr>
          <w:rFonts w:ascii="Trebuchet MS" w:hAnsi="Trebuchet MS"/>
          <w:sz w:val="20"/>
          <w:szCs w:val="20"/>
        </w:rPr>
        <w:t>Zeitkontenmodells</w:t>
      </w:r>
      <w:r w:rsidRPr="0087074D">
        <w:rPr>
          <w:rFonts w:ascii="Trebuchet MS" w:hAnsi="Trebuchet MS"/>
          <w:sz w:val="20"/>
          <w:szCs w:val="20"/>
        </w:rPr>
        <w:t xml:space="preserve"> im Einvernehmen beendet </w:t>
      </w:r>
      <w:r w:rsidR="001D310E" w:rsidRPr="0087074D">
        <w:rPr>
          <w:rFonts w:ascii="Trebuchet MS" w:hAnsi="Trebuchet MS"/>
          <w:sz w:val="20"/>
          <w:szCs w:val="20"/>
        </w:rPr>
        <w:t>wird, werden auf das</w:t>
      </w:r>
      <w:r w:rsidRPr="0087074D">
        <w:rPr>
          <w:rFonts w:ascii="Trebuchet MS" w:hAnsi="Trebuchet MS"/>
          <w:sz w:val="20"/>
          <w:szCs w:val="20"/>
        </w:rPr>
        <w:t xml:space="preserve"> Zeitkonten</w:t>
      </w:r>
      <w:r w:rsidR="00702BCC">
        <w:rPr>
          <w:rFonts w:ascii="Trebuchet MS" w:hAnsi="Trebuchet MS"/>
          <w:sz w:val="20"/>
          <w:szCs w:val="20"/>
        </w:rPr>
        <w:t>modell</w:t>
      </w:r>
      <w:r w:rsidRPr="0087074D">
        <w:rPr>
          <w:rFonts w:ascii="Trebuchet MS" w:hAnsi="Trebuchet MS"/>
          <w:sz w:val="20"/>
          <w:szCs w:val="20"/>
        </w:rPr>
        <w:t xml:space="preserve"> übertragen</w:t>
      </w:r>
      <w:r w:rsidR="001D310E" w:rsidRPr="0087074D">
        <w:rPr>
          <w:rFonts w:ascii="Trebuchet MS" w:hAnsi="Trebuchet MS"/>
          <w:sz w:val="20"/>
          <w:szCs w:val="20"/>
        </w:rPr>
        <w:t>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C42BF1" w:rsidRPr="0087074D" w:rsidRDefault="00C42BF1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Regelung über die </w:t>
      </w:r>
      <w:r w:rsidR="00F44DF5" w:rsidRPr="0087074D">
        <w:rPr>
          <w:rFonts w:ascii="Trebuchet MS" w:hAnsi="Trebuchet MS"/>
          <w:sz w:val="20"/>
          <w:szCs w:val="20"/>
        </w:rPr>
        <w:t>Beschäftigung von Leiharbeitern</w:t>
      </w:r>
      <w:r w:rsidR="001D310E" w:rsidRPr="0087074D">
        <w:rPr>
          <w:rFonts w:ascii="Trebuchet MS" w:hAnsi="Trebuchet MS"/>
          <w:sz w:val="20"/>
          <w:szCs w:val="20"/>
        </w:rPr>
        <w:br/>
      </w:r>
      <w:r w:rsidRPr="0087074D">
        <w:rPr>
          <w:rFonts w:ascii="Trebuchet MS" w:hAnsi="Trebuchet MS"/>
          <w:sz w:val="20"/>
          <w:szCs w:val="20"/>
        </w:rPr>
        <w:t>Der Betriebsrat wird rechtzeitig über die beabsichtigte Aufnahme von Leiharbeitern informiert. Die Information hat die geplante Anzahl an Leiharbeitern, die geplanten Arbeitsplätze</w:t>
      </w:r>
      <w:r w:rsidR="00F44DF5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an denen Leiharbeiter eingesetzt werden </w:t>
      </w:r>
      <w:r w:rsidR="001D310E" w:rsidRPr="0087074D">
        <w:rPr>
          <w:rFonts w:ascii="Trebuchet MS" w:hAnsi="Trebuchet MS"/>
          <w:sz w:val="20"/>
          <w:szCs w:val="20"/>
        </w:rPr>
        <w:t>sollen,</w:t>
      </w:r>
      <w:r w:rsidRPr="0087074D">
        <w:rPr>
          <w:rFonts w:ascii="Trebuchet MS" w:hAnsi="Trebuchet MS"/>
          <w:sz w:val="20"/>
          <w:szCs w:val="20"/>
        </w:rPr>
        <w:t xml:space="preserve"> sowie die geplante Dauer der Beschäftigung der Le</w:t>
      </w:r>
      <w:r w:rsidR="001D310E" w:rsidRPr="0087074D">
        <w:rPr>
          <w:rFonts w:ascii="Trebuchet MS" w:hAnsi="Trebuchet MS"/>
          <w:sz w:val="20"/>
          <w:szCs w:val="20"/>
        </w:rPr>
        <w:t>iharbeite</w:t>
      </w:r>
      <w:r w:rsidR="00B56EA2">
        <w:rPr>
          <w:rFonts w:ascii="Trebuchet MS" w:hAnsi="Trebuchet MS"/>
          <w:sz w:val="20"/>
          <w:szCs w:val="20"/>
        </w:rPr>
        <w:t>r,</w:t>
      </w:r>
      <w:r w:rsidR="00F44DF5" w:rsidRPr="0087074D">
        <w:rPr>
          <w:rFonts w:ascii="Trebuchet MS" w:hAnsi="Trebuchet MS"/>
          <w:sz w:val="20"/>
          <w:szCs w:val="20"/>
        </w:rPr>
        <w:t xml:space="preserve"> zu beinhalten</w:t>
      </w:r>
      <w:r w:rsidR="001D310E" w:rsidRPr="0087074D">
        <w:rPr>
          <w:rFonts w:ascii="Trebuchet MS" w:hAnsi="Trebuchet MS"/>
          <w:sz w:val="20"/>
          <w:szCs w:val="20"/>
        </w:rPr>
        <w:t>. Insoweit U</w:t>
      </w:r>
      <w:r w:rsidRPr="0087074D">
        <w:rPr>
          <w:rFonts w:ascii="Trebuchet MS" w:hAnsi="Trebuchet MS"/>
          <w:sz w:val="20"/>
          <w:szCs w:val="20"/>
        </w:rPr>
        <w:t>nterlagen</w:t>
      </w:r>
      <w:r w:rsidR="00F44DF5" w:rsidRPr="0087074D">
        <w:rPr>
          <w:rFonts w:ascii="Trebuchet MS" w:hAnsi="Trebuchet MS"/>
          <w:sz w:val="20"/>
          <w:szCs w:val="20"/>
        </w:rPr>
        <w:t xml:space="preserve"> </w:t>
      </w:r>
      <w:r w:rsidRPr="0087074D">
        <w:rPr>
          <w:rFonts w:ascii="Trebuchet MS" w:hAnsi="Trebuchet MS"/>
          <w:sz w:val="20"/>
          <w:szCs w:val="20"/>
        </w:rPr>
        <w:t>betreffend die Bezahlung der Leiharbeiter im Unternehmen nicht vorliegen</w:t>
      </w:r>
      <w:r w:rsidR="00F44DF5" w:rsidRPr="0087074D">
        <w:rPr>
          <w:rFonts w:ascii="Trebuchet MS" w:hAnsi="Trebuchet MS"/>
          <w:sz w:val="20"/>
          <w:szCs w:val="20"/>
        </w:rPr>
        <w:t>, wird der Arbeitgeber den</w:t>
      </w:r>
      <w:r w:rsidR="00702BA0" w:rsidRPr="0087074D">
        <w:rPr>
          <w:rFonts w:ascii="Trebuchet MS" w:hAnsi="Trebuchet MS"/>
          <w:sz w:val="20"/>
          <w:szCs w:val="20"/>
        </w:rPr>
        <w:t xml:space="preserve"> Betriebsrat hinsichtlich der</w:t>
      </w:r>
      <w:r w:rsidR="001D310E" w:rsidRPr="0087074D">
        <w:rPr>
          <w:rFonts w:ascii="Trebuchet MS" w:hAnsi="Trebuchet MS"/>
          <w:sz w:val="20"/>
          <w:szCs w:val="20"/>
        </w:rPr>
        <w:t xml:space="preserve"> Einsicht in </w:t>
      </w:r>
      <w:r w:rsidR="001D310E" w:rsidRPr="0087074D">
        <w:rPr>
          <w:rFonts w:ascii="Trebuchet MS" w:hAnsi="Trebuchet MS"/>
          <w:sz w:val="20"/>
          <w:szCs w:val="20"/>
        </w:rPr>
        <w:lastRenderedPageBreak/>
        <w:t>die Unterlagen im ü</w:t>
      </w:r>
      <w:r w:rsidR="00702BA0" w:rsidRPr="0087074D">
        <w:rPr>
          <w:rFonts w:ascii="Trebuchet MS" w:hAnsi="Trebuchet MS"/>
          <w:sz w:val="20"/>
          <w:szCs w:val="20"/>
        </w:rPr>
        <w:t>berlassenden Unternehmen un</w:t>
      </w:r>
      <w:r w:rsidR="00F44DF5" w:rsidRPr="0087074D">
        <w:rPr>
          <w:rFonts w:ascii="Trebuchet MS" w:hAnsi="Trebuchet MS"/>
          <w:sz w:val="20"/>
          <w:szCs w:val="20"/>
        </w:rPr>
        <w:t>terstützen.</w:t>
      </w:r>
      <w:r w:rsidR="00F44DF5" w:rsidRPr="0087074D">
        <w:rPr>
          <w:rFonts w:ascii="Trebuchet MS" w:hAnsi="Trebuchet MS"/>
          <w:sz w:val="20"/>
          <w:szCs w:val="20"/>
        </w:rPr>
        <w:br/>
      </w:r>
    </w:p>
    <w:p w:rsidR="00702BA0" w:rsidRPr="0087074D" w:rsidRDefault="00011B30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Diese BV tritt mit …. i</w:t>
      </w:r>
      <w:r w:rsidR="00702BA0" w:rsidRPr="0087074D">
        <w:rPr>
          <w:rFonts w:ascii="Trebuchet MS" w:hAnsi="Trebuchet MS"/>
          <w:sz w:val="20"/>
          <w:szCs w:val="20"/>
        </w:rPr>
        <w:t xml:space="preserve">n Kraft und ist </w:t>
      </w:r>
      <w:r w:rsidR="001D310E" w:rsidRPr="0087074D">
        <w:rPr>
          <w:rFonts w:ascii="Trebuchet MS" w:hAnsi="Trebuchet MS"/>
          <w:sz w:val="20"/>
          <w:szCs w:val="20"/>
        </w:rPr>
        <w:t xml:space="preserve">befristet </w:t>
      </w:r>
      <w:r w:rsidR="00702BA0" w:rsidRPr="0087074D">
        <w:rPr>
          <w:rFonts w:ascii="Trebuchet MS" w:hAnsi="Trebuchet MS"/>
          <w:sz w:val="20"/>
          <w:szCs w:val="20"/>
        </w:rPr>
        <w:t>bis zum 30.06.2019</w:t>
      </w:r>
      <w:r w:rsidR="001D310E" w:rsidRPr="0087074D">
        <w:rPr>
          <w:rFonts w:ascii="Trebuchet MS" w:hAnsi="Trebuchet MS"/>
          <w:sz w:val="20"/>
          <w:szCs w:val="20"/>
        </w:rPr>
        <w:t>.</w:t>
      </w:r>
      <w:r w:rsidR="00702BA0" w:rsidRPr="0087074D">
        <w:rPr>
          <w:rFonts w:ascii="Trebuchet MS" w:hAnsi="Trebuchet MS"/>
          <w:sz w:val="20"/>
          <w:szCs w:val="20"/>
        </w:rPr>
        <w:tab/>
      </w:r>
    </w:p>
    <w:p w:rsidR="00702BA0" w:rsidRPr="0087074D" w:rsidRDefault="00702BA0" w:rsidP="001D310E">
      <w:pPr>
        <w:pStyle w:val="Listenabsatz"/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Sollte jedoch eine entsprechende gesetz</w:t>
      </w:r>
      <w:r w:rsidR="001D310E" w:rsidRPr="0087074D">
        <w:rPr>
          <w:rFonts w:ascii="Trebuchet MS" w:hAnsi="Trebuchet MS"/>
          <w:sz w:val="20"/>
          <w:szCs w:val="20"/>
        </w:rPr>
        <w:t>liche Absicherung der Arbeitneh</w:t>
      </w:r>
      <w:r w:rsidRPr="0087074D">
        <w:rPr>
          <w:rFonts w:ascii="Trebuchet MS" w:hAnsi="Trebuchet MS"/>
          <w:sz w:val="20"/>
          <w:szCs w:val="20"/>
        </w:rPr>
        <w:t>m</w:t>
      </w:r>
      <w:r w:rsidR="001D310E" w:rsidRPr="0087074D">
        <w:rPr>
          <w:rFonts w:ascii="Trebuchet MS" w:hAnsi="Trebuchet MS"/>
          <w:sz w:val="20"/>
          <w:szCs w:val="20"/>
        </w:rPr>
        <w:t>e</w:t>
      </w:r>
      <w:r w:rsidRPr="0087074D">
        <w:rPr>
          <w:rFonts w:ascii="Trebuchet MS" w:hAnsi="Trebuchet MS"/>
          <w:sz w:val="20"/>
          <w:szCs w:val="20"/>
        </w:rPr>
        <w:t>r im Rahmen des Insolvenzentgeltsicherungsgesetze</w:t>
      </w:r>
      <w:r w:rsidR="001D310E" w:rsidRPr="0087074D">
        <w:rPr>
          <w:rFonts w:ascii="Trebuchet MS" w:hAnsi="Trebuchet MS"/>
          <w:sz w:val="20"/>
          <w:szCs w:val="20"/>
        </w:rPr>
        <w:t>s nicht bis 30.09.2017 erfolgen</w:t>
      </w:r>
      <w:r w:rsidR="00BD7DC0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so</w:t>
      </w:r>
      <w:r w:rsidR="001D310E" w:rsidRPr="0087074D">
        <w:rPr>
          <w:rFonts w:ascii="Trebuchet MS" w:hAnsi="Trebuchet MS"/>
          <w:sz w:val="20"/>
          <w:szCs w:val="20"/>
        </w:rPr>
        <w:t xml:space="preserve"> t</w:t>
      </w:r>
      <w:r w:rsidRPr="0087074D">
        <w:rPr>
          <w:rFonts w:ascii="Trebuchet MS" w:hAnsi="Trebuchet MS"/>
          <w:sz w:val="20"/>
          <w:szCs w:val="20"/>
        </w:rPr>
        <w:t xml:space="preserve">ritt diese </w:t>
      </w:r>
      <w:r w:rsidR="001D310E" w:rsidRPr="0087074D">
        <w:rPr>
          <w:rFonts w:ascii="Trebuchet MS" w:hAnsi="Trebuchet MS"/>
          <w:sz w:val="20"/>
          <w:szCs w:val="20"/>
        </w:rPr>
        <w:t>Betriebsvereinbarung bereits</w:t>
      </w:r>
      <w:r w:rsidRPr="0087074D">
        <w:rPr>
          <w:rFonts w:ascii="Trebuchet MS" w:hAnsi="Trebuchet MS"/>
          <w:sz w:val="20"/>
          <w:szCs w:val="20"/>
        </w:rPr>
        <w:t xml:space="preserve"> mit 31.12.2017 außer Kraft. </w:t>
      </w:r>
    </w:p>
    <w:p w:rsidR="00702BA0" w:rsidRPr="0087074D" w:rsidRDefault="00702BA0" w:rsidP="00702BA0">
      <w:pPr>
        <w:pStyle w:val="Listenabsatz"/>
        <w:rPr>
          <w:rFonts w:ascii="Trebuchet MS" w:hAnsi="Trebuchet MS"/>
          <w:sz w:val="20"/>
          <w:szCs w:val="20"/>
        </w:rPr>
      </w:pPr>
    </w:p>
    <w:p w:rsidR="00702BA0" w:rsidRPr="0087074D" w:rsidRDefault="00702BA0" w:rsidP="001D310E">
      <w:pPr>
        <w:pStyle w:val="Listenabsatz"/>
        <w:numPr>
          <w:ilvl w:val="0"/>
          <w:numId w:val="1"/>
        </w:numPr>
        <w:ind w:left="284"/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Die </w:t>
      </w:r>
      <w:r w:rsidR="001D310E" w:rsidRPr="0087074D">
        <w:rPr>
          <w:rFonts w:ascii="Trebuchet MS" w:hAnsi="Trebuchet MS"/>
          <w:sz w:val="20"/>
          <w:szCs w:val="20"/>
        </w:rPr>
        <w:t>Betriebsvereinbarung</w:t>
      </w:r>
      <w:r w:rsidRPr="0087074D">
        <w:rPr>
          <w:rFonts w:ascii="Trebuchet MS" w:hAnsi="Trebuchet MS"/>
          <w:sz w:val="20"/>
          <w:szCs w:val="20"/>
        </w:rPr>
        <w:t xml:space="preserve"> verlängert sich automatisch um ein Jahr</w:t>
      </w:r>
      <w:r w:rsidR="001D310E" w:rsidRPr="0087074D">
        <w:rPr>
          <w:rFonts w:ascii="Trebuchet MS" w:hAnsi="Trebuchet MS"/>
          <w:sz w:val="20"/>
          <w:szCs w:val="20"/>
        </w:rPr>
        <w:t>,</w:t>
      </w:r>
      <w:r w:rsidRPr="0087074D">
        <w:rPr>
          <w:rFonts w:ascii="Trebuchet MS" w:hAnsi="Trebuchet MS"/>
          <w:sz w:val="20"/>
          <w:szCs w:val="20"/>
        </w:rPr>
        <w:t xml:space="preserve"> wenn nicht bis spätestens </w:t>
      </w:r>
      <w:r w:rsidR="00846B78">
        <w:rPr>
          <w:rFonts w:ascii="Trebuchet MS" w:hAnsi="Trebuchet MS"/>
          <w:sz w:val="20"/>
          <w:szCs w:val="20"/>
        </w:rPr>
        <w:t>3 Monate vor Ende des Fristablaufes</w:t>
      </w:r>
      <w:r w:rsidRPr="0087074D">
        <w:rPr>
          <w:rFonts w:ascii="Trebuchet MS" w:hAnsi="Trebuchet MS"/>
          <w:sz w:val="20"/>
          <w:szCs w:val="20"/>
        </w:rPr>
        <w:t xml:space="preserve"> von einem der Vertragspartei</w:t>
      </w:r>
      <w:r w:rsidR="001D310E" w:rsidRPr="0087074D">
        <w:rPr>
          <w:rFonts w:ascii="Trebuchet MS" w:hAnsi="Trebuchet MS"/>
          <w:sz w:val="20"/>
          <w:szCs w:val="20"/>
        </w:rPr>
        <w:t>e</w:t>
      </w:r>
      <w:r w:rsidRPr="0087074D">
        <w:rPr>
          <w:rFonts w:ascii="Trebuchet MS" w:hAnsi="Trebuchet MS"/>
          <w:sz w:val="20"/>
          <w:szCs w:val="20"/>
        </w:rPr>
        <w:t>n schriftlich dem</w:t>
      </w:r>
      <w:r w:rsidR="00F44DF5" w:rsidRPr="0087074D">
        <w:rPr>
          <w:rFonts w:ascii="Trebuchet MS" w:hAnsi="Trebuchet MS"/>
          <w:sz w:val="20"/>
          <w:szCs w:val="20"/>
        </w:rPr>
        <w:t xml:space="preserve"> anderen</w:t>
      </w:r>
      <w:r w:rsidRPr="0087074D">
        <w:rPr>
          <w:rFonts w:ascii="Trebuchet MS" w:hAnsi="Trebuchet MS"/>
          <w:sz w:val="20"/>
          <w:szCs w:val="20"/>
        </w:rPr>
        <w:t xml:space="preserve"> Vertragspartner das Auslaufen der BV mitgeteilt wird. </w:t>
      </w: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>___________________________</w:t>
      </w:r>
      <w:r w:rsidR="005C2E63" w:rsidRPr="0087074D">
        <w:rPr>
          <w:rFonts w:ascii="Trebuchet MS" w:hAnsi="Trebuchet MS"/>
          <w:sz w:val="20"/>
          <w:szCs w:val="20"/>
        </w:rPr>
        <w:t xml:space="preserve"> </w:t>
      </w:r>
      <w:r w:rsidR="005C2E63" w:rsidRPr="0087074D">
        <w:rPr>
          <w:rFonts w:ascii="Trebuchet MS" w:hAnsi="Trebuchet MS"/>
          <w:sz w:val="20"/>
          <w:szCs w:val="20"/>
        </w:rPr>
        <w:tab/>
      </w:r>
      <w:r w:rsidR="005C2E63" w:rsidRPr="0087074D">
        <w:rPr>
          <w:rFonts w:ascii="Trebuchet MS" w:hAnsi="Trebuchet MS"/>
          <w:sz w:val="20"/>
          <w:szCs w:val="20"/>
        </w:rPr>
        <w:tab/>
      </w:r>
      <w:r w:rsidR="005C2E63" w:rsidRPr="0087074D">
        <w:rPr>
          <w:rFonts w:ascii="Trebuchet MS" w:hAnsi="Trebuchet MS"/>
          <w:sz w:val="20"/>
          <w:szCs w:val="20"/>
        </w:rPr>
        <w:tab/>
      </w:r>
      <w:r w:rsidR="005C2E63" w:rsidRPr="0087074D">
        <w:rPr>
          <w:rFonts w:ascii="Trebuchet MS" w:hAnsi="Trebuchet MS"/>
          <w:sz w:val="20"/>
          <w:szCs w:val="20"/>
        </w:rPr>
        <w:tab/>
        <w:t>_______________________________</w:t>
      </w:r>
    </w:p>
    <w:p w:rsidR="005C2E63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 xml:space="preserve">    </w:t>
      </w:r>
      <w:r w:rsidR="00702BCC">
        <w:rPr>
          <w:rFonts w:ascii="Trebuchet MS" w:hAnsi="Trebuchet MS"/>
          <w:sz w:val="20"/>
          <w:szCs w:val="20"/>
        </w:rPr>
        <w:t xml:space="preserve">     Geschäftsleitung</w:t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</w:r>
      <w:r w:rsidR="00702BCC">
        <w:rPr>
          <w:rFonts w:ascii="Trebuchet MS" w:hAnsi="Trebuchet MS"/>
          <w:sz w:val="20"/>
          <w:szCs w:val="20"/>
        </w:rPr>
        <w:tab/>
        <w:t xml:space="preserve"> </w:t>
      </w:r>
      <w:r w:rsidRPr="0087074D">
        <w:rPr>
          <w:rFonts w:ascii="Trebuchet MS" w:hAnsi="Trebuchet MS"/>
          <w:sz w:val="20"/>
          <w:szCs w:val="20"/>
        </w:rPr>
        <w:t xml:space="preserve">Betriebsrat </w:t>
      </w:r>
      <w:r w:rsidR="00702BCC">
        <w:rPr>
          <w:rFonts w:ascii="Trebuchet MS" w:hAnsi="Trebuchet MS"/>
          <w:sz w:val="20"/>
          <w:szCs w:val="20"/>
        </w:rPr>
        <w:t>Arbeiter</w:t>
      </w:r>
    </w:p>
    <w:p w:rsidR="00702BCC" w:rsidRDefault="00702BCC" w:rsidP="001D310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702BCC" w:rsidRDefault="00702BCC" w:rsidP="001D310E">
      <w:pPr>
        <w:rPr>
          <w:rFonts w:ascii="Trebuchet MS" w:hAnsi="Trebuchet MS"/>
          <w:sz w:val="20"/>
          <w:szCs w:val="20"/>
        </w:rPr>
      </w:pPr>
    </w:p>
    <w:p w:rsidR="00702BCC" w:rsidRPr="0087074D" w:rsidRDefault="00702BCC" w:rsidP="001D310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>_______________________________</w:t>
      </w:r>
    </w:p>
    <w:p w:rsidR="005C2E63" w:rsidRPr="0087074D" w:rsidRDefault="00702BCC" w:rsidP="001D310E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  <w:t>Betriebsrat Angestellte</w:t>
      </w:r>
    </w:p>
    <w:p w:rsidR="005C2E63" w:rsidRPr="0087074D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</w:p>
    <w:p w:rsidR="005C2E63" w:rsidRPr="0087074D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  <w:t>_______________________________</w:t>
      </w:r>
    </w:p>
    <w:p w:rsidR="005C2E63" w:rsidRPr="0087074D" w:rsidRDefault="005C2E63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  <w:t xml:space="preserve">    Ort, Datum </w:t>
      </w:r>
    </w:p>
    <w:p w:rsidR="001D310E" w:rsidRPr="0087074D" w:rsidRDefault="001D310E" w:rsidP="001D310E">
      <w:pPr>
        <w:rPr>
          <w:rFonts w:ascii="Trebuchet MS" w:hAnsi="Trebuchet MS"/>
          <w:sz w:val="20"/>
          <w:szCs w:val="20"/>
        </w:rPr>
      </w:pP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  <w:r w:rsidRPr="0087074D">
        <w:rPr>
          <w:rFonts w:ascii="Trebuchet MS" w:hAnsi="Trebuchet MS"/>
          <w:sz w:val="20"/>
          <w:szCs w:val="20"/>
        </w:rPr>
        <w:tab/>
      </w:r>
    </w:p>
    <w:sectPr w:rsidR="001D310E" w:rsidRPr="008707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F54D7"/>
    <w:multiLevelType w:val="hybridMultilevel"/>
    <w:tmpl w:val="704A2EF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9B"/>
    <w:rsid w:val="00011B30"/>
    <w:rsid w:val="00031E40"/>
    <w:rsid w:val="000958F8"/>
    <w:rsid w:val="001D310E"/>
    <w:rsid w:val="001F7EDD"/>
    <w:rsid w:val="00314537"/>
    <w:rsid w:val="00477C48"/>
    <w:rsid w:val="005C2E63"/>
    <w:rsid w:val="006A33EA"/>
    <w:rsid w:val="00702BA0"/>
    <w:rsid w:val="00702BCC"/>
    <w:rsid w:val="00710621"/>
    <w:rsid w:val="00737CC9"/>
    <w:rsid w:val="007D33D2"/>
    <w:rsid w:val="007F0C68"/>
    <w:rsid w:val="00846B78"/>
    <w:rsid w:val="0087074D"/>
    <w:rsid w:val="00B0643C"/>
    <w:rsid w:val="00B45E9B"/>
    <w:rsid w:val="00B56EA2"/>
    <w:rsid w:val="00BD7DC0"/>
    <w:rsid w:val="00BE09A0"/>
    <w:rsid w:val="00C15E66"/>
    <w:rsid w:val="00C42BF1"/>
    <w:rsid w:val="00ED35E6"/>
    <w:rsid w:val="00F31902"/>
    <w:rsid w:val="00F44DF5"/>
    <w:rsid w:val="00FC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5E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5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45E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D3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D3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Engelmann Edith</dc:creator>
  <cp:lastModifiedBy>Fröschl Judith, Mag., Inhouse Media</cp:lastModifiedBy>
  <cp:revision>2</cp:revision>
  <cp:lastPrinted>2016-07-08T07:51:00Z</cp:lastPrinted>
  <dcterms:created xsi:type="dcterms:W3CDTF">2016-07-14T13:44:00Z</dcterms:created>
  <dcterms:modified xsi:type="dcterms:W3CDTF">2016-07-14T13:44:00Z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-1751972965</vt:i4>
  </property>
  <property fmtid="{D5CDD505-2E9C-101B-9397-08002B2CF9AE}" pid="3" name="_NewReviewCycle">
    <vt:lpwstr/>
  </property>
  <property fmtid="{D5CDD505-2E9C-101B-9397-08002B2CF9AE}" pid="4" name="_EmailSubject">
    <vt:lpwstr>Ergänzung Website BSI https://www.wko.at/Content.Node/branchen/oe/Arbeitsrecht--Kollektivvertraege--Bildung--Sozialrecht/Sozialpolitik_und_Arbeitsrecht,_Sozialpolitik_und_Kollekti.html</vt:lpwstr>
  </property>
  <property fmtid="{D5CDD505-2E9C-101B-9397-08002B2CF9AE}" pid="5" name="_AuthorEmail">
    <vt:lpwstr>Margareta.Waldhauser@wko.at</vt:lpwstr>
  </property>
  <property fmtid="{D5CDD505-2E9C-101B-9397-08002B2CF9AE}" pid="6" name="_AuthorEmailDisplayName">
    <vt:lpwstr>Waldhauser Margareta, WKÖ BSI</vt:lpwstr>
  </property>
  <property fmtid="{D5CDD505-2E9C-101B-9397-08002B2CF9AE}" pid="7" name="_PreviousAdHocReviewCycleID">
    <vt:i4>937950260</vt:i4>
  </property>
  <property fmtid="{D5CDD505-2E9C-101B-9397-08002B2CF9AE}" pid="8" name="_ReviewingToolsShownOnce">
    <vt:lpwstr/>
  </property>
</Properties>
</file>