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59A0" w14:textId="4BA0B817" w:rsidR="00A96EF5" w:rsidRDefault="000464B7" w:rsidP="00176268">
      <w:pPr>
        <w:spacing w:after="0" w:line="259" w:lineRule="auto"/>
        <w:ind w:left="0" w:right="221" w:firstLine="0"/>
        <w:rPr>
          <w:sz w:val="36"/>
          <w:szCs w:val="36"/>
          <w:lang w:val="de-AT"/>
        </w:rPr>
      </w:pPr>
      <w:r>
        <w:rPr>
          <w:b/>
          <w:sz w:val="36"/>
          <w:szCs w:val="36"/>
          <w:lang w:val="de-AT"/>
        </w:rPr>
        <w:t xml:space="preserve">1 </w:t>
      </w:r>
      <w:r w:rsidR="00630F83" w:rsidRPr="00941629">
        <w:rPr>
          <w:b/>
          <w:sz w:val="36"/>
          <w:szCs w:val="36"/>
          <w:lang w:val="de-AT"/>
        </w:rPr>
        <w:t>Informationssicherheits</w:t>
      </w:r>
      <w:r w:rsidR="00350940" w:rsidRPr="00941629">
        <w:rPr>
          <w:b/>
          <w:sz w:val="36"/>
          <w:szCs w:val="36"/>
          <w:lang w:val="de-AT"/>
        </w:rPr>
        <w:t>-</w:t>
      </w:r>
      <w:r w:rsidR="002C3139" w:rsidRPr="00941629">
        <w:rPr>
          <w:b/>
          <w:sz w:val="36"/>
          <w:szCs w:val="36"/>
          <w:lang w:val="de-AT"/>
        </w:rPr>
        <w:t xml:space="preserve">Richtlinie </w:t>
      </w:r>
    </w:p>
    <w:p w14:paraId="66C55DE4" w14:textId="77777777" w:rsidR="007C6C79" w:rsidRPr="00941629" w:rsidRDefault="007C6C79" w:rsidP="00176268">
      <w:pPr>
        <w:spacing w:after="0" w:line="259" w:lineRule="auto"/>
        <w:ind w:left="0" w:right="221" w:firstLine="0"/>
        <w:rPr>
          <w:sz w:val="36"/>
          <w:szCs w:val="36"/>
          <w:lang w:val="de-AT"/>
        </w:rPr>
      </w:pPr>
    </w:p>
    <w:p w14:paraId="66068C04" w14:textId="77777777" w:rsidR="00E87B29" w:rsidRPr="00A60797" w:rsidRDefault="002C3139" w:rsidP="00176268">
      <w:pPr>
        <w:spacing w:after="172" w:line="259" w:lineRule="auto"/>
        <w:ind w:left="7" w:firstLine="0"/>
      </w:pPr>
      <w:r w:rsidRPr="00A60797">
        <w:rPr>
          <w:b/>
          <w:sz w:val="28"/>
        </w:rPr>
        <w:t xml:space="preserve">Inhalt </w:t>
      </w:r>
    </w:p>
    <w:sdt>
      <w:sdtPr>
        <w:rPr>
          <w:b w:val="0"/>
        </w:rPr>
        <w:id w:val="-681430881"/>
        <w:docPartObj>
          <w:docPartGallery w:val="Table of Contents"/>
        </w:docPartObj>
      </w:sdtPr>
      <w:sdtContent>
        <w:p w14:paraId="3DF2D94A" w14:textId="26A54656" w:rsidR="00132E1A" w:rsidRDefault="001E530C">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r w:rsidRPr="00A60797">
            <w:fldChar w:fldCharType="begin"/>
          </w:r>
          <w:r w:rsidR="002C3139" w:rsidRPr="00A60797">
            <w:instrText xml:space="preserve"> TOC \o "1-2" \h \z \u </w:instrText>
          </w:r>
          <w:r w:rsidRPr="00A60797">
            <w:fldChar w:fldCharType="separate"/>
          </w:r>
          <w:hyperlink w:anchor="_Toc520323568" w:history="1">
            <w:r w:rsidR="00132E1A" w:rsidRPr="00D63ECD">
              <w:rPr>
                <w:rStyle w:val="Hyperlink"/>
                <w:bCs/>
                <w:noProof/>
              </w:rPr>
              <w:t>1</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Sicherer Umgang mit personenbezogenen Daten</w:t>
            </w:r>
            <w:r w:rsidR="00132E1A">
              <w:rPr>
                <w:noProof/>
                <w:webHidden/>
              </w:rPr>
              <w:tab/>
            </w:r>
            <w:r w:rsidR="00132E1A">
              <w:rPr>
                <w:noProof/>
                <w:webHidden/>
              </w:rPr>
              <w:fldChar w:fldCharType="begin"/>
            </w:r>
            <w:r w:rsidR="00132E1A">
              <w:rPr>
                <w:noProof/>
                <w:webHidden/>
              </w:rPr>
              <w:instrText xml:space="preserve"> PAGEREF _Toc520323568 \h </w:instrText>
            </w:r>
            <w:r w:rsidR="00132E1A">
              <w:rPr>
                <w:noProof/>
                <w:webHidden/>
              </w:rPr>
            </w:r>
            <w:r w:rsidR="00132E1A">
              <w:rPr>
                <w:noProof/>
                <w:webHidden/>
              </w:rPr>
              <w:fldChar w:fldCharType="separate"/>
            </w:r>
            <w:r w:rsidR="00132E1A">
              <w:rPr>
                <w:noProof/>
                <w:webHidden/>
              </w:rPr>
              <w:t>2</w:t>
            </w:r>
            <w:r w:rsidR="00132E1A">
              <w:rPr>
                <w:noProof/>
                <w:webHidden/>
              </w:rPr>
              <w:fldChar w:fldCharType="end"/>
            </w:r>
          </w:hyperlink>
        </w:p>
        <w:p w14:paraId="2886D1F0" w14:textId="696F421B"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69" w:history="1">
            <w:r w:rsidR="00132E1A" w:rsidRPr="00D63ECD">
              <w:rPr>
                <w:rStyle w:val="Hyperlink"/>
                <w:bCs/>
                <w:noProof/>
              </w:rPr>
              <w:t>2</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Hardware (HW)</w:t>
            </w:r>
            <w:r w:rsidR="00132E1A">
              <w:rPr>
                <w:noProof/>
                <w:webHidden/>
              </w:rPr>
              <w:tab/>
            </w:r>
            <w:r w:rsidR="00132E1A">
              <w:rPr>
                <w:noProof/>
                <w:webHidden/>
              </w:rPr>
              <w:fldChar w:fldCharType="begin"/>
            </w:r>
            <w:r w:rsidR="00132E1A">
              <w:rPr>
                <w:noProof/>
                <w:webHidden/>
              </w:rPr>
              <w:instrText xml:space="preserve"> PAGEREF _Toc520323569 \h </w:instrText>
            </w:r>
            <w:r w:rsidR="00132E1A">
              <w:rPr>
                <w:noProof/>
                <w:webHidden/>
              </w:rPr>
            </w:r>
            <w:r w:rsidR="00132E1A">
              <w:rPr>
                <w:noProof/>
                <w:webHidden/>
              </w:rPr>
              <w:fldChar w:fldCharType="separate"/>
            </w:r>
            <w:r w:rsidR="00132E1A">
              <w:rPr>
                <w:noProof/>
                <w:webHidden/>
              </w:rPr>
              <w:t>2</w:t>
            </w:r>
            <w:r w:rsidR="00132E1A">
              <w:rPr>
                <w:noProof/>
                <w:webHidden/>
              </w:rPr>
              <w:fldChar w:fldCharType="end"/>
            </w:r>
          </w:hyperlink>
        </w:p>
        <w:p w14:paraId="5730A6CC" w14:textId="3460B4EA"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0" w:history="1">
            <w:r w:rsidR="00132E1A" w:rsidRPr="00D63ECD">
              <w:rPr>
                <w:rStyle w:val="Hyperlink"/>
                <w:noProof/>
              </w:rPr>
              <w:t>2.1</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Notebooks/</w:t>
            </w:r>
            <w:r w:rsidR="002A14CB">
              <w:rPr>
                <w:rStyle w:val="Hyperlink"/>
                <w:noProof/>
              </w:rPr>
              <w:t>m</w:t>
            </w:r>
            <w:r w:rsidR="00132E1A" w:rsidRPr="00D63ECD">
              <w:rPr>
                <w:rStyle w:val="Hyperlink"/>
                <w:noProof/>
              </w:rPr>
              <w:t>obile Endgeräte</w:t>
            </w:r>
            <w:r w:rsidR="00132E1A">
              <w:rPr>
                <w:noProof/>
                <w:webHidden/>
              </w:rPr>
              <w:tab/>
            </w:r>
            <w:r w:rsidR="00132E1A">
              <w:rPr>
                <w:noProof/>
                <w:webHidden/>
              </w:rPr>
              <w:fldChar w:fldCharType="begin"/>
            </w:r>
            <w:r w:rsidR="00132E1A">
              <w:rPr>
                <w:noProof/>
                <w:webHidden/>
              </w:rPr>
              <w:instrText xml:space="preserve"> PAGEREF _Toc520323570 \h </w:instrText>
            </w:r>
            <w:r w:rsidR="00132E1A">
              <w:rPr>
                <w:noProof/>
                <w:webHidden/>
              </w:rPr>
            </w:r>
            <w:r w:rsidR="00132E1A">
              <w:rPr>
                <w:noProof/>
                <w:webHidden/>
              </w:rPr>
              <w:fldChar w:fldCharType="separate"/>
            </w:r>
            <w:r w:rsidR="00132E1A">
              <w:rPr>
                <w:noProof/>
                <w:webHidden/>
              </w:rPr>
              <w:t>2</w:t>
            </w:r>
            <w:r w:rsidR="00132E1A">
              <w:rPr>
                <w:noProof/>
                <w:webHidden/>
              </w:rPr>
              <w:fldChar w:fldCharType="end"/>
            </w:r>
          </w:hyperlink>
        </w:p>
        <w:p w14:paraId="007BCC4F" w14:textId="748CAF84"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1" w:history="1">
            <w:r w:rsidR="00132E1A" w:rsidRPr="00D63ECD">
              <w:rPr>
                <w:rStyle w:val="Hyperlink"/>
                <w:noProof/>
              </w:rPr>
              <w:t>2.2</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Netzwerkanschluss</w:t>
            </w:r>
            <w:r w:rsidR="00132E1A">
              <w:rPr>
                <w:noProof/>
                <w:webHidden/>
              </w:rPr>
              <w:tab/>
            </w:r>
            <w:r w:rsidR="00132E1A">
              <w:rPr>
                <w:noProof/>
                <w:webHidden/>
              </w:rPr>
              <w:fldChar w:fldCharType="begin"/>
            </w:r>
            <w:r w:rsidR="00132E1A">
              <w:rPr>
                <w:noProof/>
                <w:webHidden/>
              </w:rPr>
              <w:instrText xml:space="preserve"> PAGEREF _Toc520323571 \h </w:instrText>
            </w:r>
            <w:r w:rsidR="00132E1A">
              <w:rPr>
                <w:noProof/>
                <w:webHidden/>
              </w:rPr>
            </w:r>
            <w:r w:rsidR="00132E1A">
              <w:rPr>
                <w:noProof/>
                <w:webHidden/>
              </w:rPr>
              <w:fldChar w:fldCharType="separate"/>
            </w:r>
            <w:r w:rsidR="00132E1A">
              <w:rPr>
                <w:noProof/>
                <w:webHidden/>
              </w:rPr>
              <w:t>2</w:t>
            </w:r>
            <w:r w:rsidR="00132E1A">
              <w:rPr>
                <w:noProof/>
                <w:webHidden/>
              </w:rPr>
              <w:fldChar w:fldCharType="end"/>
            </w:r>
          </w:hyperlink>
        </w:p>
        <w:p w14:paraId="2859B144" w14:textId="35A0664D"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72" w:history="1">
            <w:r w:rsidR="00132E1A" w:rsidRPr="00D63ECD">
              <w:rPr>
                <w:rStyle w:val="Hyperlink"/>
                <w:bCs/>
                <w:noProof/>
              </w:rPr>
              <w:t>3</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Software (SW)</w:t>
            </w:r>
            <w:r w:rsidR="00132E1A">
              <w:rPr>
                <w:noProof/>
                <w:webHidden/>
              </w:rPr>
              <w:tab/>
            </w:r>
            <w:r w:rsidR="00132E1A">
              <w:rPr>
                <w:noProof/>
                <w:webHidden/>
              </w:rPr>
              <w:fldChar w:fldCharType="begin"/>
            </w:r>
            <w:r w:rsidR="00132E1A">
              <w:rPr>
                <w:noProof/>
                <w:webHidden/>
              </w:rPr>
              <w:instrText xml:space="preserve"> PAGEREF _Toc520323572 \h </w:instrText>
            </w:r>
            <w:r w:rsidR="00132E1A">
              <w:rPr>
                <w:noProof/>
                <w:webHidden/>
              </w:rPr>
            </w:r>
            <w:r w:rsidR="00132E1A">
              <w:rPr>
                <w:noProof/>
                <w:webHidden/>
              </w:rPr>
              <w:fldChar w:fldCharType="separate"/>
            </w:r>
            <w:r w:rsidR="00132E1A">
              <w:rPr>
                <w:noProof/>
                <w:webHidden/>
              </w:rPr>
              <w:t>3</w:t>
            </w:r>
            <w:r w:rsidR="00132E1A">
              <w:rPr>
                <w:noProof/>
                <w:webHidden/>
              </w:rPr>
              <w:fldChar w:fldCharType="end"/>
            </w:r>
          </w:hyperlink>
        </w:p>
        <w:p w14:paraId="13F24AE2" w14:textId="49FC4600"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3" w:history="1">
            <w:r w:rsidR="00132E1A" w:rsidRPr="00D63ECD">
              <w:rPr>
                <w:rStyle w:val="Hyperlink"/>
                <w:noProof/>
              </w:rPr>
              <w:t>3.1</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Anschaffungen von Software</w:t>
            </w:r>
            <w:r w:rsidR="00132E1A">
              <w:rPr>
                <w:noProof/>
                <w:webHidden/>
              </w:rPr>
              <w:tab/>
            </w:r>
            <w:r w:rsidR="00132E1A">
              <w:rPr>
                <w:noProof/>
                <w:webHidden/>
              </w:rPr>
              <w:fldChar w:fldCharType="begin"/>
            </w:r>
            <w:r w:rsidR="00132E1A">
              <w:rPr>
                <w:noProof/>
                <w:webHidden/>
              </w:rPr>
              <w:instrText xml:space="preserve"> PAGEREF _Toc520323573 \h </w:instrText>
            </w:r>
            <w:r w:rsidR="00132E1A">
              <w:rPr>
                <w:noProof/>
                <w:webHidden/>
              </w:rPr>
            </w:r>
            <w:r w:rsidR="00132E1A">
              <w:rPr>
                <w:noProof/>
                <w:webHidden/>
              </w:rPr>
              <w:fldChar w:fldCharType="separate"/>
            </w:r>
            <w:r w:rsidR="00132E1A">
              <w:rPr>
                <w:noProof/>
                <w:webHidden/>
              </w:rPr>
              <w:t>3</w:t>
            </w:r>
            <w:r w:rsidR="00132E1A">
              <w:rPr>
                <w:noProof/>
                <w:webHidden/>
              </w:rPr>
              <w:fldChar w:fldCharType="end"/>
            </w:r>
          </w:hyperlink>
        </w:p>
        <w:p w14:paraId="512F8286" w14:textId="4686C387"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4" w:history="1">
            <w:r w:rsidR="00132E1A" w:rsidRPr="00D63ECD">
              <w:rPr>
                <w:rStyle w:val="Hyperlink"/>
                <w:noProof/>
              </w:rPr>
              <w:t>3.2</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Software</w:t>
            </w:r>
            <w:r w:rsidR="002A14CB">
              <w:rPr>
                <w:rStyle w:val="Hyperlink"/>
                <w:noProof/>
              </w:rPr>
              <w:t>-</w:t>
            </w:r>
            <w:r w:rsidR="00132E1A" w:rsidRPr="00D63ECD">
              <w:rPr>
                <w:rStyle w:val="Hyperlink"/>
                <w:noProof/>
              </w:rPr>
              <w:t>Installation</w:t>
            </w:r>
            <w:r w:rsidR="00132E1A">
              <w:rPr>
                <w:noProof/>
                <w:webHidden/>
              </w:rPr>
              <w:tab/>
            </w:r>
            <w:r w:rsidR="00132E1A">
              <w:rPr>
                <w:noProof/>
                <w:webHidden/>
              </w:rPr>
              <w:fldChar w:fldCharType="begin"/>
            </w:r>
            <w:r w:rsidR="00132E1A">
              <w:rPr>
                <w:noProof/>
                <w:webHidden/>
              </w:rPr>
              <w:instrText xml:space="preserve"> PAGEREF _Toc520323574 \h </w:instrText>
            </w:r>
            <w:r w:rsidR="00132E1A">
              <w:rPr>
                <w:noProof/>
                <w:webHidden/>
              </w:rPr>
            </w:r>
            <w:r w:rsidR="00132E1A">
              <w:rPr>
                <w:noProof/>
                <w:webHidden/>
              </w:rPr>
              <w:fldChar w:fldCharType="separate"/>
            </w:r>
            <w:r w:rsidR="00132E1A">
              <w:rPr>
                <w:noProof/>
                <w:webHidden/>
              </w:rPr>
              <w:t>3</w:t>
            </w:r>
            <w:r w:rsidR="00132E1A">
              <w:rPr>
                <w:noProof/>
                <w:webHidden/>
              </w:rPr>
              <w:fldChar w:fldCharType="end"/>
            </w:r>
          </w:hyperlink>
        </w:p>
        <w:p w14:paraId="26AF3CA4" w14:textId="72A80B12"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75" w:history="1">
            <w:r w:rsidR="00132E1A" w:rsidRPr="00D63ECD">
              <w:rPr>
                <w:rStyle w:val="Hyperlink"/>
                <w:bCs/>
                <w:noProof/>
              </w:rPr>
              <w:t>4</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Passwörter</w:t>
            </w:r>
            <w:r w:rsidR="00132E1A">
              <w:rPr>
                <w:noProof/>
                <w:webHidden/>
              </w:rPr>
              <w:tab/>
            </w:r>
            <w:r w:rsidR="00132E1A">
              <w:rPr>
                <w:noProof/>
                <w:webHidden/>
              </w:rPr>
              <w:fldChar w:fldCharType="begin"/>
            </w:r>
            <w:r w:rsidR="00132E1A">
              <w:rPr>
                <w:noProof/>
                <w:webHidden/>
              </w:rPr>
              <w:instrText xml:space="preserve"> PAGEREF _Toc520323575 \h </w:instrText>
            </w:r>
            <w:r w:rsidR="00132E1A">
              <w:rPr>
                <w:noProof/>
                <w:webHidden/>
              </w:rPr>
            </w:r>
            <w:r w:rsidR="00132E1A">
              <w:rPr>
                <w:noProof/>
                <w:webHidden/>
              </w:rPr>
              <w:fldChar w:fldCharType="separate"/>
            </w:r>
            <w:r w:rsidR="00132E1A">
              <w:rPr>
                <w:noProof/>
                <w:webHidden/>
              </w:rPr>
              <w:t>3</w:t>
            </w:r>
            <w:r w:rsidR="00132E1A">
              <w:rPr>
                <w:noProof/>
                <w:webHidden/>
              </w:rPr>
              <w:fldChar w:fldCharType="end"/>
            </w:r>
          </w:hyperlink>
        </w:p>
        <w:p w14:paraId="2BB6153A" w14:textId="17AC9D49"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76" w:history="1">
            <w:r w:rsidR="00132E1A" w:rsidRPr="00D63ECD">
              <w:rPr>
                <w:rStyle w:val="Hyperlink"/>
                <w:bCs/>
                <w:noProof/>
              </w:rPr>
              <w:t>5</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Verlassen des Arbeitsplatzes</w:t>
            </w:r>
            <w:r w:rsidR="00132E1A">
              <w:rPr>
                <w:noProof/>
                <w:webHidden/>
              </w:rPr>
              <w:tab/>
            </w:r>
            <w:r w:rsidR="00132E1A">
              <w:rPr>
                <w:noProof/>
                <w:webHidden/>
              </w:rPr>
              <w:fldChar w:fldCharType="begin"/>
            </w:r>
            <w:r w:rsidR="00132E1A">
              <w:rPr>
                <w:noProof/>
                <w:webHidden/>
              </w:rPr>
              <w:instrText xml:space="preserve"> PAGEREF _Toc520323576 \h </w:instrText>
            </w:r>
            <w:r w:rsidR="00132E1A">
              <w:rPr>
                <w:noProof/>
                <w:webHidden/>
              </w:rPr>
            </w:r>
            <w:r w:rsidR="00132E1A">
              <w:rPr>
                <w:noProof/>
                <w:webHidden/>
              </w:rPr>
              <w:fldChar w:fldCharType="separate"/>
            </w:r>
            <w:r w:rsidR="00132E1A">
              <w:rPr>
                <w:noProof/>
                <w:webHidden/>
              </w:rPr>
              <w:t>3</w:t>
            </w:r>
            <w:r w:rsidR="00132E1A">
              <w:rPr>
                <w:noProof/>
                <w:webHidden/>
              </w:rPr>
              <w:fldChar w:fldCharType="end"/>
            </w:r>
          </w:hyperlink>
        </w:p>
        <w:p w14:paraId="03592E03" w14:textId="551DCE23"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77" w:history="1">
            <w:r w:rsidR="00132E1A" w:rsidRPr="00D63ECD">
              <w:rPr>
                <w:rStyle w:val="Hyperlink"/>
                <w:bCs/>
                <w:noProof/>
              </w:rPr>
              <w:t>6</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Internet-Anwendungen (E-Mail, Web)</w:t>
            </w:r>
            <w:r w:rsidR="00132E1A">
              <w:rPr>
                <w:noProof/>
                <w:webHidden/>
              </w:rPr>
              <w:tab/>
            </w:r>
            <w:r w:rsidR="00132E1A">
              <w:rPr>
                <w:noProof/>
                <w:webHidden/>
              </w:rPr>
              <w:fldChar w:fldCharType="begin"/>
            </w:r>
            <w:r w:rsidR="00132E1A">
              <w:rPr>
                <w:noProof/>
                <w:webHidden/>
              </w:rPr>
              <w:instrText xml:space="preserve"> PAGEREF _Toc520323577 \h </w:instrText>
            </w:r>
            <w:r w:rsidR="00132E1A">
              <w:rPr>
                <w:noProof/>
                <w:webHidden/>
              </w:rPr>
            </w:r>
            <w:r w:rsidR="00132E1A">
              <w:rPr>
                <w:noProof/>
                <w:webHidden/>
              </w:rPr>
              <w:fldChar w:fldCharType="separate"/>
            </w:r>
            <w:r w:rsidR="00132E1A">
              <w:rPr>
                <w:noProof/>
                <w:webHidden/>
              </w:rPr>
              <w:t>4</w:t>
            </w:r>
            <w:r w:rsidR="00132E1A">
              <w:rPr>
                <w:noProof/>
                <w:webHidden/>
              </w:rPr>
              <w:fldChar w:fldCharType="end"/>
            </w:r>
          </w:hyperlink>
        </w:p>
        <w:p w14:paraId="0F46D7B3" w14:textId="74CD9FFC"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8" w:history="1">
            <w:r w:rsidR="00132E1A" w:rsidRPr="00D63ECD">
              <w:rPr>
                <w:rStyle w:val="Hyperlink"/>
                <w:noProof/>
              </w:rPr>
              <w:t>6.1</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Abwehr von Schadprogrammen (Firewall/Virenschutz)</w:t>
            </w:r>
            <w:r w:rsidR="00132E1A">
              <w:rPr>
                <w:noProof/>
                <w:webHidden/>
              </w:rPr>
              <w:tab/>
            </w:r>
            <w:r w:rsidR="00132E1A">
              <w:rPr>
                <w:noProof/>
                <w:webHidden/>
              </w:rPr>
              <w:fldChar w:fldCharType="begin"/>
            </w:r>
            <w:r w:rsidR="00132E1A">
              <w:rPr>
                <w:noProof/>
                <w:webHidden/>
              </w:rPr>
              <w:instrText xml:space="preserve"> PAGEREF _Toc520323578 \h </w:instrText>
            </w:r>
            <w:r w:rsidR="00132E1A">
              <w:rPr>
                <w:noProof/>
                <w:webHidden/>
              </w:rPr>
            </w:r>
            <w:r w:rsidR="00132E1A">
              <w:rPr>
                <w:noProof/>
                <w:webHidden/>
              </w:rPr>
              <w:fldChar w:fldCharType="separate"/>
            </w:r>
            <w:r w:rsidR="00132E1A">
              <w:rPr>
                <w:noProof/>
                <w:webHidden/>
              </w:rPr>
              <w:t>4</w:t>
            </w:r>
            <w:r w:rsidR="00132E1A">
              <w:rPr>
                <w:noProof/>
                <w:webHidden/>
              </w:rPr>
              <w:fldChar w:fldCharType="end"/>
            </w:r>
          </w:hyperlink>
        </w:p>
        <w:p w14:paraId="2BCDA0C1" w14:textId="46D1C16D"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79" w:history="1">
            <w:r w:rsidR="00132E1A" w:rsidRPr="00D63ECD">
              <w:rPr>
                <w:rStyle w:val="Hyperlink"/>
                <w:noProof/>
              </w:rPr>
              <w:t>6.2</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Nutzungsrichtlinien</w:t>
            </w:r>
            <w:r w:rsidR="00132E1A">
              <w:rPr>
                <w:noProof/>
                <w:webHidden/>
              </w:rPr>
              <w:tab/>
            </w:r>
            <w:r w:rsidR="00132E1A">
              <w:rPr>
                <w:noProof/>
                <w:webHidden/>
              </w:rPr>
              <w:fldChar w:fldCharType="begin"/>
            </w:r>
            <w:r w:rsidR="00132E1A">
              <w:rPr>
                <w:noProof/>
                <w:webHidden/>
              </w:rPr>
              <w:instrText xml:space="preserve"> PAGEREF _Toc520323579 \h </w:instrText>
            </w:r>
            <w:r w:rsidR="00132E1A">
              <w:rPr>
                <w:noProof/>
                <w:webHidden/>
              </w:rPr>
            </w:r>
            <w:r w:rsidR="00132E1A">
              <w:rPr>
                <w:noProof/>
                <w:webHidden/>
              </w:rPr>
              <w:fldChar w:fldCharType="separate"/>
            </w:r>
            <w:r w:rsidR="00132E1A">
              <w:rPr>
                <w:noProof/>
                <w:webHidden/>
              </w:rPr>
              <w:t>4</w:t>
            </w:r>
            <w:r w:rsidR="00132E1A">
              <w:rPr>
                <w:noProof/>
                <w:webHidden/>
              </w:rPr>
              <w:fldChar w:fldCharType="end"/>
            </w:r>
          </w:hyperlink>
        </w:p>
        <w:p w14:paraId="0A9CE4D5" w14:textId="4725C6B0"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80" w:history="1">
            <w:r w:rsidR="00132E1A" w:rsidRPr="00D63ECD">
              <w:rPr>
                <w:rStyle w:val="Hyperlink"/>
                <w:bCs/>
                <w:noProof/>
              </w:rPr>
              <w:t>7</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Datenträger/Übertragungsmedien</w:t>
            </w:r>
            <w:r w:rsidR="00132E1A">
              <w:rPr>
                <w:noProof/>
                <w:webHidden/>
              </w:rPr>
              <w:tab/>
            </w:r>
            <w:r w:rsidR="00132E1A">
              <w:rPr>
                <w:noProof/>
                <w:webHidden/>
              </w:rPr>
              <w:fldChar w:fldCharType="begin"/>
            </w:r>
            <w:r w:rsidR="00132E1A">
              <w:rPr>
                <w:noProof/>
                <w:webHidden/>
              </w:rPr>
              <w:instrText xml:space="preserve"> PAGEREF _Toc520323580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40037541" w14:textId="1B522579"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81" w:history="1">
            <w:r w:rsidR="00132E1A" w:rsidRPr="00D63ECD">
              <w:rPr>
                <w:rStyle w:val="Hyperlink"/>
                <w:bCs/>
                <w:noProof/>
              </w:rPr>
              <w:t>8</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Datenspeicherung/Datensicherung</w:t>
            </w:r>
            <w:r w:rsidR="00132E1A">
              <w:rPr>
                <w:noProof/>
                <w:webHidden/>
              </w:rPr>
              <w:tab/>
            </w:r>
            <w:r w:rsidR="00132E1A">
              <w:rPr>
                <w:noProof/>
                <w:webHidden/>
              </w:rPr>
              <w:fldChar w:fldCharType="begin"/>
            </w:r>
            <w:r w:rsidR="00132E1A">
              <w:rPr>
                <w:noProof/>
                <w:webHidden/>
              </w:rPr>
              <w:instrText xml:space="preserve"> PAGEREF _Toc520323581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5FB60917" w14:textId="4B287144" w:rsidR="00132E1A" w:rsidRDefault="00000000">
          <w:pPr>
            <w:pStyle w:val="Verzeichnis1"/>
            <w:tabs>
              <w:tab w:val="left" w:pos="480"/>
              <w:tab w:val="right" w:leader="dot" w:pos="9352"/>
            </w:tabs>
            <w:rPr>
              <w:rFonts w:asciiTheme="minorHAnsi" w:eastAsiaTheme="minorEastAsia" w:hAnsiTheme="minorHAnsi" w:cstheme="minorBidi"/>
              <w:b w:val="0"/>
              <w:noProof/>
              <w:color w:val="auto"/>
              <w:sz w:val="24"/>
              <w:szCs w:val="24"/>
              <w:lang w:val="de-AT"/>
            </w:rPr>
          </w:pPr>
          <w:hyperlink w:anchor="_Toc520323582" w:history="1">
            <w:r w:rsidR="00132E1A" w:rsidRPr="00D63ECD">
              <w:rPr>
                <w:rStyle w:val="Hyperlink"/>
                <w:bCs/>
                <w:noProof/>
              </w:rPr>
              <w:t>9</w:t>
            </w:r>
            <w:r w:rsidR="00132E1A">
              <w:rPr>
                <w:rFonts w:asciiTheme="minorHAnsi" w:eastAsiaTheme="minorEastAsia" w:hAnsiTheme="minorHAnsi" w:cstheme="minorBidi"/>
                <w:b w:val="0"/>
                <w:noProof/>
                <w:color w:val="auto"/>
                <w:sz w:val="24"/>
                <w:szCs w:val="24"/>
                <w:lang w:val="de-AT"/>
              </w:rPr>
              <w:tab/>
            </w:r>
            <w:r w:rsidR="002A14CB">
              <w:rPr>
                <w:rFonts w:asciiTheme="minorHAnsi" w:eastAsiaTheme="minorEastAsia" w:hAnsiTheme="minorHAnsi" w:cstheme="minorBidi"/>
                <w:b w:val="0"/>
                <w:noProof/>
                <w:color w:val="auto"/>
                <w:sz w:val="24"/>
                <w:szCs w:val="24"/>
                <w:lang w:val="de-AT"/>
              </w:rPr>
              <w:t>E-</w:t>
            </w:r>
            <w:r w:rsidR="00132E1A" w:rsidRPr="00D63ECD">
              <w:rPr>
                <w:rStyle w:val="Hyperlink"/>
                <w:noProof/>
              </w:rPr>
              <w:t>Mail-Archivierung</w:t>
            </w:r>
            <w:r w:rsidR="00132E1A">
              <w:rPr>
                <w:noProof/>
                <w:webHidden/>
              </w:rPr>
              <w:tab/>
            </w:r>
            <w:r w:rsidR="00132E1A">
              <w:rPr>
                <w:noProof/>
                <w:webHidden/>
              </w:rPr>
              <w:fldChar w:fldCharType="begin"/>
            </w:r>
            <w:r w:rsidR="00132E1A">
              <w:rPr>
                <w:noProof/>
                <w:webHidden/>
              </w:rPr>
              <w:instrText xml:space="preserve"> PAGEREF _Toc520323582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6587A653" w14:textId="14FDD9FD"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83" w:history="1">
            <w:r w:rsidR="00132E1A" w:rsidRPr="00D63ECD">
              <w:rPr>
                <w:rStyle w:val="Hyperlink"/>
                <w:bCs/>
                <w:noProof/>
              </w:rPr>
              <w:t>10</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VPN (Virtual Privat</w:t>
            </w:r>
            <w:r w:rsidR="008A7CB5">
              <w:rPr>
                <w:rStyle w:val="Hyperlink"/>
                <w:noProof/>
              </w:rPr>
              <w:t>e</w:t>
            </w:r>
            <w:r w:rsidR="00132E1A" w:rsidRPr="00D63ECD">
              <w:rPr>
                <w:rStyle w:val="Hyperlink"/>
                <w:noProof/>
              </w:rPr>
              <w:t xml:space="preserve"> Network)</w:t>
            </w:r>
            <w:r w:rsidR="00132E1A">
              <w:rPr>
                <w:noProof/>
                <w:webHidden/>
              </w:rPr>
              <w:tab/>
            </w:r>
            <w:r w:rsidR="00132E1A">
              <w:rPr>
                <w:noProof/>
                <w:webHidden/>
              </w:rPr>
              <w:fldChar w:fldCharType="begin"/>
            </w:r>
            <w:r w:rsidR="00132E1A">
              <w:rPr>
                <w:noProof/>
                <w:webHidden/>
              </w:rPr>
              <w:instrText xml:space="preserve"> PAGEREF _Toc520323583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2004985E" w14:textId="7FDE52B3"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84" w:history="1">
            <w:r w:rsidR="00132E1A" w:rsidRPr="00D63ECD">
              <w:rPr>
                <w:rStyle w:val="Hyperlink"/>
                <w:bCs/>
                <w:noProof/>
              </w:rPr>
              <w:t>11</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Schutzmaßnahmen</w:t>
            </w:r>
            <w:r w:rsidR="00132E1A">
              <w:rPr>
                <w:noProof/>
                <w:webHidden/>
              </w:rPr>
              <w:tab/>
            </w:r>
            <w:r w:rsidR="00132E1A">
              <w:rPr>
                <w:noProof/>
                <w:webHidden/>
              </w:rPr>
              <w:fldChar w:fldCharType="begin"/>
            </w:r>
            <w:r w:rsidR="00132E1A">
              <w:rPr>
                <w:noProof/>
                <w:webHidden/>
              </w:rPr>
              <w:instrText xml:space="preserve"> PAGEREF _Toc520323584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6B561C4C" w14:textId="28875B98"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85" w:history="1">
            <w:r w:rsidR="00132E1A" w:rsidRPr="00D63ECD">
              <w:rPr>
                <w:rStyle w:val="Hyperlink"/>
                <w:noProof/>
              </w:rPr>
              <w:t>11.1</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Videounterstützte Überwachung</w:t>
            </w:r>
            <w:r w:rsidR="00132E1A">
              <w:rPr>
                <w:noProof/>
                <w:webHidden/>
              </w:rPr>
              <w:tab/>
            </w:r>
            <w:r w:rsidR="00132E1A">
              <w:rPr>
                <w:noProof/>
                <w:webHidden/>
              </w:rPr>
              <w:fldChar w:fldCharType="begin"/>
            </w:r>
            <w:r w:rsidR="00132E1A">
              <w:rPr>
                <w:noProof/>
                <w:webHidden/>
              </w:rPr>
              <w:instrText xml:space="preserve"> PAGEREF _Toc520323585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61887AC1" w14:textId="28FAC97C"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86" w:history="1">
            <w:r w:rsidR="00132E1A" w:rsidRPr="00D63ECD">
              <w:rPr>
                <w:rStyle w:val="Hyperlink"/>
                <w:noProof/>
              </w:rPr>
              <w:t>11.2</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Zwei-Faktor-Authentifizierung</w:t>
            </w:r>
            <w:r w:rsidR="00132E1A">
              <w:rPr>
                <w:noProof/>
                <w:webHidden/>
              </w:rPr>
              <w:tab/>
            </w:r>
            <w:r w:rsidR="00132E1A">
              <w:rPr>
                <w:noProof/>
                <w:webHidden/>
              </w:rPr>
              <w:fldChar w:fldCharType="begin"/>
            </w:r>
            <w:r w:rsidR="00132E1A">
              <w:rPr>
                <w:noProof/>
                <w:webHidden/>
              </w:rPr>
              <w:instrText xml:space="preserve"> PAGEREF _Toc520323586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4BDA34B9" w14:textId="768A1D0C"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87" w:history="1">
            <w:r w:rsidR="00132E1A" w:rsidRPr="00D63ECD">
              <w:rPr>
                <w:rStyle w:val="Hyperlink"/>
                <w:noProof/>
              </w:rPr>
              <w:t>11.3</w:t>
            </w:r>
            <w:r w:rsidR="00132E1A">
              <w:rPr>
                <w:rFonts w:asciiTheme="minorHAnsi" w:eastAsiaTheme="minorEastAsia" w:hAnsiTheme="minorHAnsi" w:cstheme="minorBidi"/>
                <w:noProof/>
                <w:color w:val="auto"/>
                <w:sz w:val="24"/>
                <w:szCs w:val="24"/>
                <w:lang w:val="de-AT"/>
              </w:rPr>
              <w:tab/>
            </w:r>
            <w:r w:rsidR="008A7CB5">
              <w:rPr>
                <w:rStyle w:val="Hyperlink"/>
                <w:noProof/>
              </w:rPr>
              <w:t>E-Mail-</w:t>
            </w:r>
            <w:r w:rsidR="00132E1A" w:rsidRPr="00D63ECD">
              <w:rPr>
                <w:rStyle w:val="Hyperlink"/>
                <w:noProof/>
              </w:rPr>
              <w:t>Nutzung</w:t>
            </w:r>
            <w:r w:rsidR="00132E1A">
              <w:rPr>
                <w:noProof/>
                <w:webHidden/>
              </w:rPr>
              <w:tab/>
            </w:r>
            <w:r w:rsidR="00132E1A">
              <w:rPr>
                <w:noProof/>
                <w:webHidden/>
              </w:rPr>
              <w:fldChar w:fldCharType="begin"/>
            </w:r>
            <w:r w:rsidR="00132E1A">
              <w:rPr>
                <w:noProof/>
                <w:webHidden/>
              </w:rPr>
              <w:instrText xml:space="preserve"> PAGEREF _Toc520323587 \h </w:instrText>
            </w:r>
            <w:r w:rsidR="00132E1A">
              <w:rPr>
                <w:noProof/>
                <w:webHidden/>
              </w:rPr>
            </w:r>
            <w:r w:rsidR="00132E1A">
              <w:rPr>
                <w:noProof/>
                <w:webHidden/>
              </w:rPr>
              <w:fldChar w:fldCharType="separate"/>
            </w:r>
            <w:r w:rsidR="00132E1A">
              <w:rPr>
                <w:noProof/>
                <w:webHidden/>
              </w:rPr>
              <w:t>5</w:t>
            </w:r>
            <w:r w:rsidR="00132E1A">
              <w:rPr>
                <w:noProof/>
                <w:webHidden/>
              </w:rPr>
              <w:fldChar w:fldCharType="end"/>
            </w:r>
          </w:hyperlink>
        </w:p>
        <w:p w14:paraId="0D258BA8" w14:textId="5CB85123" w:rsidR="00132E1A" w:rsidRDefault="00000000">
          <w:pPr>
            <w:pStyle w:val="Verzeichnis2"/>
            <w:tabs>
              <w:tab w:val="left" w:pos="720"/>
              <w:tab w:val="right" w:leader="dot" w:pos="9352"/>
            </w:tabs>
            <w:rPr>
              <w:rFonts w:asciiTheme="minorHAnsi" w:eastAsiaTheme="minorEastAsia" w:hAnsiTheme="minorHAnsi" w:cstheme="minorBidi"/>
              <w:noProof/>
              <w:color w:val="auto"/>
              <w:sz w:val="24"/>
              <w:szCs w:val="24"/>
              <w:lang w:val="de-AT"/>
            </w:rPr>
          </w:pPr>
          <w:hyperlink w:anchor="_Toc520323588" w:history="1">
            <w:r w:rsidR="00132E1A" w:rsidRPr="00D63ECD">
              <w:rPr>
                <w:rStyle w:val="Hyperlink"/>
                <w:noProof/>
              </w:rPr>
              <w:t>11.4</w:t>
            </w:r>
            <w:r w:rsidR="00132E1A">
              <w:rPr>
                <w:rFonts w:asciiTheme="minorHAnsi" w:eastAsiaTheme="minorEastAsia" w:hAnsiTheme="minorHAnsi" w:cstheme="minorBidi"/>
                <w:noProof/>
                <w:color w:val="auto"/>
                <w:sz w:val="24"/>
                <w:szCs w:val="24"/>
                <w:lang w:val="de-AT"/>
              </w:rPr>
              <w:tab/>
            </w:r>
            <w:r w:rsidR="00132E1A" w:rsidRPr="00D63ECD">
              <w:rPr>
                <w:rStyle w:val="Hyperlink"/>
                <w:noProof/>
              </w:rPr>
              <w:t>Social Engineering/CEO Fraud</w:t>
            </w:r>
            <w:r w:rsidR="00132E1A">
              <w:rPr>
                <w:noProof/>
                <w:webHidden/>
              </w:rPr>
              <w:tab/>
            </w:r>
            <w:r w:rsidR="00132E1A">
              <w:rPr>
                <w:noProof/>
                <w:webHidden/>
              </w:rPr>
              <w:fldChar w:fldCharType="begin"/>
            </w:r>
            <w:r w:rsidR="00132E1A">
              <w:rPr>
                <w:noProof/>
                <w:webHidden/>
              </w:rPr>
              <w:instrText xml:space="preserve"> PAGEREF _Toc520323588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746B5577" w14:textId="6ACC8116"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89" w:history="1">
            <w:r w:rsidR="00132E1A" w:rsidRPr="00D63ECD">
              <w:rPr>
                <w:rStyle w:val="Hyperlink"/>
                <w:bCs/>
                <w:noProof/>
              </w:rPr>
              <w:t>12</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Drucken und Einscannen von Dokumenten</w:t>
            </w:r>
            <w:r w:rsidR="00132E1A">
              <w:rPr>
                <w:noProof/>
                <w:webHidden/>
              </w:rPr>
              <w:tab/>
            </w:r>
            <w:r w:rsidR="00132E1A">
              <w:rPr>
                <w:noProof/>
                <w:webHidden/>
              </w:rPr>
              <w:fldChar w:fldCharType="begin"/>
            </w:r>
            <w:r w:rsidR="00132E1A">
              <w:rPr>
                <w:noProof/>
                <w:webHidden/>
              </w:rPr>
              <w:instrText xml:space="preserve"> PAGEREF _Toc520323589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54BAA13A" w14:textId="4D252D1D"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90" w:history="1">
            <w:r w:rsidR="00132E1A" w:rsidRPr="00D63ECD">
              <w:rPr>
                <w:rStyle w:val="Hyperlink"/>
                <w:bCs/>
                <w:noProof/>
              </w:rPr>
              <w:t>13</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Entsorgung von Dokumenten und Datenträgern</w:t>
            </w:r>
            <w:r w:rsidR="00132E1A">
              <w:rPr>
                <w:noProof/>
                <w:webHidden/>
              </w:rPr>
              <w:tab/>
            </w:r>
            <w:r w:rsidR="00132E1A">
              <w:rPr>
                <w:noProof/>
                <w:webHidden/>
              </w:rPr>
              <w:fldChar w:fldCharType="begin"/>
            </w:r>
            <w:r w:rsidR="00132E1A">
              <w:rPr>
                <w:noProof/>
                <w:webHidden/>
              </w:rPr>
              <w:instrText xml:space="preserve"> PAGEREF _Toc520323590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16C81699" w14:textId="27CFAF9A"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91" w:history="1">
            <w:r w:rsidR="00132E1A" w:rsidRPr="00D63ECD">
              <w:rPr>
                <w:rStyle w:val="Hyperlink"/>
                <w:bCs/>
                <w:noProof/>
              </w:rPr>
              <w:t>14</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Produktionsaufzeichnungen</w:t>
            </w:r>
            <w:r w:rsidR="00132E1A">
              <w:rPr>
                <w:noProof/>
                <w:webHidden/>
              </w:rPr>
              <w:tab/>
            </w:r>
            <w:r w:rsidR="00132E1A">
              <w:rPr>
                <w:noProof/>
                <w:webHidden/>
              </w:rPr>
              <w:fldChar w:fldCharType="begin"/>
            </w:r>
            <w:r w:rsidR="00132E1A">
              <w:rPr>
                <w:noProof/>
                <w:webHidden/>
              </w:rPr>
              <w:instrText xml:space="preserve"> PAGEREF _Toc520323591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1517ADF9" w14:textId="3FF518B7"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92" w:history="1">
            <w:r w:rsidR="00132E1A" w:rsidRPr="00D63ECD">
              <w:rPr>
                <w:rStyle w:val="Hyperlink"/>
                <w:bCs/>
                <w:noProof/>
              </w:rPr>
              <w:t>15</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Auditierung/Überprüfung</w:t>
            </w:r>
            <w:r w:rsidR="00132E1A">
              <w:rPr>
                <w:noProof/>
                <w:webHidden/>
              </w:rPr>
              <w:tab/>
            </w:r>
            <w:r w:rsidR="00132E1A">
              <w:rPr>
                <w:noProof/>
                <w:webHidden/>
              </w:rPr>
              <w:fldChar w:fldCharType="begin"/>
            </w:r>
            <w:r w:rsidR="00132E1A">
              <w:rPr>
                <w:noProof/>
                <w:webHidden/>
              </w:rPr>
              <w:instrText xml:space="preserve"> PAGEREF _Toc520323592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4879DA63" w14:textId="15756BAE"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93" w:history="1">
            <w:r w:rsidR="00132E1A" w:rsidRPr="00D63ECD">
              <w:rPr>
                <w:rStyle w:val="Hyperlink"/>
                <w:bCs/>
                <w:noProof/>
              </w:rPr>
              <w:t>16</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Anwendung auf Mobiltelefone</w:t>
            </w:r>
            <w:r w:rsidR="00132E1A">
              <w:rPr>
                <w:noProof/>
                <w:webHidden/>
              </w:rPr>
              <w:tab/>
            </w:r>
            <w:r w:rsidR="00132E1A">
              <w:rPr>
                <w:noProof/>
                <w:webHidden/>
              </w:rPr>
              <w:fldChar w:fldCharType="begin"/>
            </w:r>
            <w:r w:rsidR="00132E1A">
              <w:rPr>
                <w:noProof/>
                <w:webHidden/>
              </w:rPr>
              <w:instrText xml:space="preserve"> PAGEREF _Toc520323593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05BBD2E6" w14:textId="7CC72611" w:rsidR="00132E1A" w:rsidRDefault="00000000">
          <w:pPr>
            <w:pStyle w:val="Verzeichnis1"/>
            <w:tabs>
              <w:tab w:val="left" w:pos="720"/>
              <w:tab w:val="right" w:leader="dot" w:pos="9352"/>
            </w:tabs>
            <w:rPr>
              <w:rFonts w:asciiTheme="minorHAnsi" w:eastAsiaTheme="minorEastAsia" w:hAnsiTheme="minorHAnsi" w:cstheme="minorBidi"/>
              <w:b w:val="0"/>
              <w:noProof/>
              <w:color w:val="auto"/>
              <w:sz w:val="24"/>
              <w:szCs w:val="24"/>
              <w:lang w:val="de-AT"/>
            </w:rPr>
          </w:pPr>
          <w:hyperlink w:anchor="_Toc520323594" w:history="1">
            <w:r w:rsidR="00132E1A" w:rsidRPr="00D63ECD">
              <w:rPr>
                <w:rStyle w:val="Hyperlink"/>
                <w:bCs/>
                <w:noProof/>
              </w:rPr>
              <w:t>17</w:t>
            </w:r>
            <w:r w:rsidR="00132E1A">
              <w:rPr>
                <w:rFonts w:asciiTheme="minorHAnsi" w:eastAsiaTheme="minorEastAsia" w:hAnsiTheme="minorHAnsi" w:cstheme="minorBidi"/>
                <w:b w:val="0"/>
                <w:noProof/>
                <w:color w:val="auto"/>
                <w:sz w:val="24"/>
                <w:szCs w:val="24"/>
                <w:lang w:val="de-AT"/>
              </w:rPr>
              <w:tab/>
            </w:r>
            <w:r w:rsidR="00132E1A" w:rsidRPr="00D63ECD">
              <w:rPr>
                <w:rStyle w:val="Hyperlink"/>
                <w:noProof/>
              </w:rPr>
              <w:t>Folgen des Zuwiderhandelns</w:t>
            </w:r>
            <w:r w:rsidR="00132E1A">
              <w:rPr>
                <w:noProof/>
                <w:webHidden/>
              </w:rPr>
              <w:tab/>
            </w:r>
            <w:r w:rsidR="00132E1A">
              <w:rPr>
                <w:noProof/>
                <w:webHidden/>
              </w:rPr>
              <w:fldChar w:fldCharType="begin"/>
            </w:r>
            <w:r w:rsidR="00132E1A">
              <w:rPr>
                <w:noProof/>
                <w:webHidden/>
              </w:rPr>
              <w:instrText xml:space="preserve"> PAGEREF _Toc520323594 \h </w:instrText>
            </w:r>
            <w:r w:rsidR="00132E1A">
              <w:rPr>
                <w:noProof/>
                <w:webHidden/>
              </w:rPr>
            </w:r>
            <w:r w:rsidR="00132E1A">
              <w:rPr>
                <w:noProof/>
                <w:webHidden/>
              </w:rPr>
              <w:fldChar w:fldCharType="separate"/>
            </w:r>
            <w:r w:rsidR="00132E1A">
              <w:rPr>
                <w:noProof/>
                <w:webHidden/>
              </w:rPr>
              <w:t>6</w:t>
            </w:r>
            <w:r w:rsidR="00132E1A">
              <w:rPr>
                <w:noProof/>
                <w:webHidden/>
              </w:rPr>
              <w:fldChar w:fldCharType="end"/>
            </w:r>
          </w:hyperlink>
        </w:p>
        <w:p w14:paraId="539F725B" w14:textId="0050DEBD" w:rsidR="00176268" w:rsidRPr="00A60797" w:rsidRDefault="001E530C" w:rsidP="00354B8E">
          <w:pPr>
            <w:spacing w:after="0" w:line="240" w:lineRule="auto"/>
          </w:pPr>
          <w:r w:rsidRPr="00A60797">
            <w:fldChar w:fldCharType="end"/>
          </w:r>
        </w:p>
      </w:sdtContent>
    </w:sdt>
    <w:p w14:paraId="33C32F16" w14:textId="1B3685AB" w:rsidR="00E87B29" w:rsidRPr="00A60797" w:rsidRDefault="00177075" w:rsidP="00354B8E">
      <w:pPr>
        <w:spacing w:after="0" w:line="240" w:lineRule="auto"/>
        <w:ind w:left="2" w:right="36"/>
        <w:jc w:val="both"/>
      </w:pPr>
      <w:r w:rsidRPr="00A60797">
        <w:t xml:space="preserve"> </w:t>
      </w:r>
      <w:r w:rsidR="002C3139" w:rsidRPr="00A60797">
        <w:t xml:space="preserve">(Funktions-)Bezeichnungen, die in der männlichen Form genannt werden, beziehen sich auf weibliche und männliche Personen gleichermaßen. Dienstnehmer sind berechtigt, diese (Funktions-)Bezeichnung in der geschlechtsspezifischen Form zu verwenden. Diese Richtlinien stellen verbindliche Anordnungen für alle Mitarbeiter der </w:t>
      </w:r>
      <w:r w:rsidR="006D3702">
        <w:t>---XXXXXXXX---</w:t>
      </w:r>
      <w:r w:rsidR="007827C6">
        <w:t xml:space="preserve"> </w:t>
      </w:r>
      <w:r w:rsidR="00624376" w:rsidRPr="00A60797">
        <w:t xml:space="preserve">und deren verbundenen Unternehmen </w:t>
      </w:r>
      <w:r w:rsidR="002C3139" w:rsidRPr="00A60797">
        <w:t xml:space="preserve">dar, die im Rahmen ihrer Dienstverhältnisse die IT-Infrastruktur samt IT-Systemen für die Abwicklung von Geschäftsprozessen nutzen. </w:t>
      </w:r>
    </w:p>
    <w:p w14:paraId="61F22D97" w14:textId="7AB53990" w:rsidR="00176268" w:rsidRPr="00A60797" w:rsidRDefault="00176268" w:rsidP="00354B8E">
      <w:pPr>
        <w:spacing w:after="0" w:line="240" w:lineRule="auto"/>
        <w:ind w:left="2" w:right="36"/>
        <w:jc w:val="both"/>
      </w:pPr>
    </w:p>
    <w:p w14:paraId="2CEFD7E7" w14:textId="2979D003" w:rsidR="005F606F" w:rsidRPr="00A60797" w:rsidRDefault="005F606F" w:rsidP="00354B8E">
      <w:pPr>
        <w:pStyle w:val="berschrift1"/>
        <w:spacing w:after="0" w:line="240" w:lineRule="auto"/>
        <w:ind w:left="426" w:hanging="434"/>
        <w:rPr>
          <w:b w:val="0"/>
        </w:rPr>
      </w:pPr>
      <w:bookmarkStart w:id="0" w:name="_Toc520323568"/>
      <w:r w:rsidRPr="00A60797">
        <w:t>Sicherer Umgang mit personenbezogenen Daten</w:t>
      </w:r>
      <w:bookmarkEnd w:id="0"/>
    </w:p>
    <w:p w14:paraId="49D51162" w14:textId="144970CD" w:rsidR="005F606F" w:rsidRPr="00A60797" w:rsidRDefault="005F606F" w:rsidP="00354B8E">
      <w:pPr>
        <w:spacing w:after="0" w:line="240" w:lineRule="auto"/>
        <w:jc w:val="both"/>
        <w:rPr>
          <w:color w:val="000000" w:themeColor="text1"/>
        </w:rPr>
      </w:pPr>
      <w:r w:rsidRPr="00A60797">
        <w:rPr>
          <w:color w:val="000000" w:themeColor="text1"/>
        </w:rPr>
        <w:t>Personenbezogene Daten sind all jene Informationen, die sich auf eine natürliche Person beziehen oder zumindest beziehbar sind und so Rückschlüsse auf deren Persönlichkeit erlauben.</w:t>
      </w:r>
      <w:r w:rsidR="00E37EF3" w:rsidRPr="00A60797">
        <w:rPr>
          <w:color w:val="000000" w:themeColor="text1"/>
        </w:rPr>
        <w:t xml:space="preserve"> </w:t>
      </w:r>
      <w:r w:rsidRPr="00A60797">
        <w:rPr>
          <w:color w:val="000000" w:themeColor="text1"/>
        </w:rPr>
        <w:t>Besonder</w:t>
      </w:r>
      <w:r w:rsidR="003D3D0A" w:rsidRPr="00A60797">
        <w:rPr>
          <w:color w:val="000000" w:themeColor="text1"/>
        </w:rPr>
        <w:t>s schützenswert</w:t>
      </w:r>
      <w:r w:rsidR="00E37EF3" w:rsidRPr="00A60797">
        <w:rPr>
          <w:color w:val="000000" w:themeColor="text1"/>
        </w:rPr>
        <w:t>e</w:t>
      </w:r>
      <w:r w:rsidRPr="00A60797">
        <w:rPr>
          <w:color w:val="000000" w:themeColor="text1"/>
        </w:rPr>
        <w:t xml:space="preserve"> personenbezogene Daten </w:t>
      </w:r>
      <w:r w:rsidR="003D3D0A" w:rsidRPr="00A60797">
        <w:rPr>
          <w:color w:val="000000" w:themeColor="text1"/>
        </w:rPr>
        <w:t>sind</w:t>
      </w:r>
      <w:r w:rsidRPr="00A60797">
        <w:rPr>
          <w:color w:val="000000" w:themeColor="text1"/>
        </w:rPr>
        <w:t xml:space="preserve"> Informationen über die ethnische und kulturelle Herkunft, politische, religiöse und philosophische Überzeugungen, Gesundheit, Sexualität und Gewerkschaftszugehörigkeit. </w:t>
      </w:r>
      <w:r w:rsidR="003D3D0A" w:rsidRPr="00A60797">
        <w:rPr>
          <w:color w:val="000000" w:themeColor="text1"/>
        </w:rPr>
        <w:t>Diese Daten dürfen nur nach schriftlicher Zustimmung oder mit gesetzlicher Erlaubnis an Dritte weitergegeben werden.</w:t>
      </w:r>
    </w:p>
    <w:p w14:paraId="03AE0DD1" w14:textId="77777777" w:rsidR="005F606F" w:rsidRPr="00A60797" w:rsidRDefault="005F606F" w:rsidP="00354B8E">
      <w:pPr>
        <w:spacing w:after="0" w:line="240" w:lineRule="auto"/>
        <w:ind w:left="0" w:right="36" w:firstLine="0"/>
        <w:jc w:val="both"/>
      </w:pPr>
    </w:p>
    <w:p w14:paraId="22CBE874" w14:textId="77777777" w:rsidR="00E87B29" w:rsidRPr="00A60797" w:rsidRDefault="002C3139" w:rsidP="00354B8E">
      <w:pPr>
        <w:pStyle w:val="berschrift1"/>
        <w:spacing w:after="0" w:line="240" w:lineRule="auto"/>
        <w:ind w:left="426" w:hanging="434"/>
      </w:pPr>
      <w:bookmarkStart w:id="1" w:name="_Toc520323569"/>
      <w:r w:rsidRPr="00A60797">
        <w:t>Hardware</w:t>
      </w:r>
      <w:r w:rsidR="00E31BC6" w:rsidRPr="00A60797">
        <w:t xml:space="preserve"> (HW)</w:t>
      </w:r>
      <w:bookmarkEnd w:id="1"/>
    </w:p>
    <w:p w14:paraId="03A16184" w14:textId="3ADB51A5" w:rsidR="00E87B29" w:rsidRPr="00A60797" w:rsidRDefault="00801898" w:rsidP="00354B8E">
      <w:pPr>
        <w:spacing w:after="0" w:line="240" w:lineRule="auto"/>
        <w:ind w:left="2" w:right="6"/>
        <w:jc w:val="both"/>
      </w:pPr>
      <w:r w:rsidRPr="00A60797">
        <w:t xml:space="preserve">Im </w:t>
      </w:r>
      <w:r w:rsidR="006D3702">
        <w:t>---XXXXXXXX----</w:t>
      </w:r>
      <w:r w:rsidRPr="00A60797">
        <w:t xml:space="preserve">Netzwerk dürfen </w:t>
      </w:r>
      <w:r w:rsidR="008D292F" w:rsidRPr="00A60797">
        <w:t xml:space="preserve">ausnahmslos </w:t>
      </w:r>
      <w:r w:rsidRPr="00A60797">
        <w:t xml:space="preserve">nur IT-Systeme betrieben werden, die durch die </w:t>
      </w:r>
      <w:r w:rsidR="006D3702">
        <w:t>---XXXXXXXX---</w:t>
      </w:r>
      <w:r w:rsidR="007827C6">
        <w:t>-</w:t>
      </w:r>
      <w:r w:rsidRPr="00A60797">
        <w:t xml:space="preserve">IT-Abteilung beschafft wurden oder aber deren Inbetriebnahme durch die IT-Abteilung vorab schriftlich freigegeben wurde. </w:t>
      </w:r>
      <w:r w:rsidR="00750736" w:rsidRPr="00A60797">
        <w:t xml:space="preserve">Der Betrieb von </w:t>
      </w:r>
      <w:r w:rsidR="002C3139" w:rsidRPr="00A60797">
        <w:t>systemfremde</w:t>
      </w:r>
      <w:r w:rsidR="00750736" w:rsidRPr="00A60797">
        <w:t>r</w:t>
      </w:r>
      <w:r w:rsidR="002C3139" w:rsidRPr="00A60797">
        <w:t xml:space="preserve"> </w:t>
      </w:r>
      <w:r w:rsidR="00FA045E">
        <w:t>Hardware (</w:t>
      </w:r>
      <w:r w:rsidR="00437084" w:rsidRPr="00A60797">
        <w:t>HW</w:t>
      </w:r>
      <w:r w:rsidR="00FA045E">
        <w:t>)</w:t>
      </w:r>
      <w:r w:rsidR="00437084" w:rsidRPr="00A60797">
        <w:t xml:space="preserve"> ist </w:t>
      </w:r>
      <w:r w:rsidR="00750736" w:rsidRPr="00A60797">
        <w:t xml:space="preserve">ausdrücklich und </w:t>
      </w:r>
      <w:r w:rsidR="002C3139" w:rsidRPr="00A60797">
        <w:t xml:space="preserve">ausnahmslos untersagt. Die </w:t>
      </w:r>
      <w:r w:rsidR="00750736" w:rsidRPr="00A60797">
        <w:t>Weitergabe und</w:t>
      </w:r>
      <w:r w:rsidR="002C3139" w:rsidRPr="00A60797">
        <w:t xml:space="preserve"> die Umverteilung von HW unter den einzelnen Mitarbeiter</w:t>
      </w:r>
      <w:r w:rsidR="007827C6">
        <w:t>n</w:t>
      </w:r>
      <w:r w:rsidR="002C3139" w:rsidRPr="00A60797">
        <w:t xml:space="preserve"> erfolg</w:t>
      </w:r>
      <w:r w:rsidR="005B1506">
        <w:t xml:space="preserve">en </w:t>
      </w:r>
      <w:r w:rsidR="002C3139" w:rsidRPr="00A60797">
        <w:t xml:space="preserve">ausschließlich durch </w:t>
      </w:r>
      <w:r w:rsidR="00750736" w:rsidRPr="00A60797">
        <w:t xml:space="preserve">oder nach schriftlicher Freigabe durch </w:t>
      </w:r>
      <w:r w:rsidR="00975286" w:rsidRPr="00A60797">
        <w:t xml:space="preserve">die </w:t>
      </w:r>
      <w:r w:rsidR="002C3139" w:rsidRPr="00A60797">
        <w:t>IT-</w:t>
      </w:r>
      <w:r w:rsidR="00975286" w:rsidRPr="00A60797">
        <w:t>Abteilung</w:t>
      </w:r>
      <w:r w:rsidR="00750736" w:rsidRPr="00A60797">
        <w:t>.</w:t>
      </w:r>
      <w:r w:rsidR="00E37EF3" w:rsidRPr="00A60797">
        <w:t xml:space="preserve"> </w:t>
      </w:r>
      <w:r w:rsidR="002C3139" w:rsidRPr="00A60797">
        <w:t>Dazu zählt auch das Um- und Ausstecken von Netzwerkkabeln</w:t>
      </w:r>
      <w:r w:rsidR="00437084" w:rsidRPr="00A60797">
        <w:t>.</w:t>
      </w:r>
      <w:r w:rsidR="00E31BC6" w:rsidRPr="00A60797">
        <w:t xml:space="preserve"> </w:t>
      </w:r>
      <w:r w:rsidR="002C3139" w:rsidRPr="00A60797">
        <w:t xml:space="preserve">Derartige Maßnahmen sind nach Durchführung durch </w:t>
      </w:r>
      <w:r w:rsidR="00F46251" w:rsidRPr="00A60797">
        <w:t xml:space="preserve">die IT- Abteilung </w:t>
      </w:r>
      <w:r w:rsidR="002C3139" w:rsidRPr="00A60797">
        <w:t xml:space="preserve">vom jeweiligen </w:t>
      </w:r>
      <w:r w:rsidR="00712410" w:rsidRPr="00A60797">
        <w:t xml:space="preserve">Mitarbeiter </w:t>
      </w:r>
      <w:r w:rsidR="002C3139" w:rsidRPr="00A60797">
        <w:t>durch Unterzeichnung eines</w:t>
      </w:r>
      <w:r w:rsidR="003D3D0A" w:rsidRPr="00A60797">
        <w:t xml:space="preserve"> </w:t>
      </w:r>
      <w:r w:rsidR="00E37EF3" w:rsidRPr="00A60797">
        <w:t>IT</w:t>
      </w:r>
      <w:r w:rsidR="007827C6">
        <w:t>-</w:t>
      </w:r>
      <w:r w:rsidR="00E37EF3" w:rsidRPr="00A60797">
        <w:t>Mitarbeiterdatenblattes zu bestätigen.</w:t>
      </w:r>
    </w:p>
    <w:p w14:paraId="6126C158" w14:textId="30B65CDD" w:rsidR="00E87B29" w:rsidRPr="00A60797" w:rsidRDefault="002C3139" w:rsidP="00354B8E">
      <w:pPr>
        <w:pStyle w:val="berschrift2"/>
        <w:spacing w:after="0" w:line="240" w:lineRule="auto"/>
        <w:ind w:left="568" w:hanging="576"/>
        <w:jc w:val="both"/>
      </w:pPr>
      <w:bookmarkStart w:id="2" w:name="_Toc520323570"/>
      <w:r w:rsidRPr="00A60797">
        <w:t>Notebooks</w:t>
      </w:r>
      <w:r w:rsidR="00D87794" w:rsidRPr="00A60797">
        <w:t>/</w:t>
      </w:r>
      <w:r w:rsidR="007827C6">
        <w:t>m</w:t>
      </w:r>
      <w:r w:rsidR="00D87794" w:rsidRPr="00A60797">
        <w:t>obile Endgeräte</w:t>
      </w:r>
      <w:bookmarkEnd w:id="2"/>
    </w:p>
    <w:p w14:paraId="3631CA3B" w14:textId="3A094076" w:rsidR="00E87B29" w:rsidRPr="00A60797" w:rsidRDefault="002C3139" w:rsidP="00354B8E">
      <w:pPr>
        <w:spacing w:after="0" w:line="240" w:lineRule="auto"/>
        <w:ind w:left="2" w:right="36"/>
        <w:jc w:val="both"/>
      </w:pPr>
      <w:r w:rsidRPr="00A60797">
        <w:t xml:space="preserve">Bei Notebooks </w:t>
      </w:r>
      <w:r w:rsidR="00F84DF4" w:rsidRPr="00A60797">
        <w:t xml:space="preserve">und mobilen Endgeräten </w:t>
      </w:r>
      <w:r w:rsidRPr="00A60797">
        <w:t xml:space="preserve">hat der </w:t>
      </w:r>
      <w:r w:rsidR="00712410" w:rsidRPr="00A60797">
        <w:t>Mitarbeiter</w:t>
      </w:r>
      <w:r w:rsidRPr="00A60797">
        <w:t xml:space="preserve"> zusätzlich nach den Regeln der Sorgfaltspflicht dafür Sorge zu tragen, dass das Gerät sicher verwahrt und nicht von Unbefugten ben</w:t>
      </w:r>
      <w:r w:rsidR="00A82406">
        <w:t>u</w:t>
      </w:r>
      <w:r w:rsidRPr="00A60797">
        <w:t xml:space="preserve">tzt </w:t>
      </w:r>
      <w:r w:rsidR="001E697A" w:rsidRPr="00A60797">
        <w:t>werden kann</w:t>
      </w:r>
      <w:r w:rsidRPr="00A60797">
        <w:t>. Jedes Notebook muss im Büro außerhalb der Geschäftszeiten sowie bei Verwendung auf Messen, Veranstaltungen etc. mit einem dafür vorgesehenen Notebook-Lock gesiche</w:t>
      </w:r>
      <w:r w:rsidR="00E31BC6" w:rsidRPr="00A60797">
        <w:t xml:space="preserve">rt oder sicher verwahrt werden. </w:t>
      </w:r>
      <w:r w:rsidRPr="00A60797">
        <w:t>Das Gerät ist vor Diebstahl und unbefug</w:t>
      </w:r>
      <w:r w:rsidR="00E31BC6" w:rsidRPr="00A60797">
        <w:t>ter Inbetriebnahme zu schützen.</w:t>
      </w:r>
      <w:r w:rsidR="001E697A" w:rsidRPr="00A60797">
        <w:t xml:space="preserve"> </w:t>
      </w:r>
      <w:r w:rsidRPr="00A60797">
        <w:t xml:space="preserve">Das Gerät darf nicht im Auto von außen sichtbar oder offen im Hotelzimmer liegen bleiben. </w:t>
      </w:r>
    </w:p>
    <w:p w14:paraId="752BF087" w14:textId="3D4215AF" w:rsidR="00F84DF4" w:rsidRPr="00A60797" w:rsidRDefault="00AF3F63" w:rsidP="00354B8E">
      <w:pPr>
        <w:spacing w:after="0" w:line="240" w:lineRule="auto"/>
        <w:ind w:right="6"/>
        <w:jc w:val="both"/>
      </w:pPr>
      <w:r w:rsidRPr="00A60797">
        <w:t>Besonders schützenswerte</w:t>
      </w:r>
      <w:r w:rsidR="001E697A" w:rsidRPr="00A60797">
        <w:t xml:space="preserve"> </w:t>
      </w:r>
      <w:r w:rsidR="003C337E" w:rsidRPr="00A60797">
        <w:t>Firmendaten</w:t>
      </w:r>
      <w:r w:rsidR="002C3139" w:rsidRPr="00A60797">
        <w:t xml:space="preserve"> dürfen nicht a</w:t>
      </w:r>
      <w:r w:rsidR="007827C6">
        <w:t>uf dem</w:t>
      </w:r>
      <w:r w:rsidR="002C3139" w:rsidRPr="00A60797">
        <w:t xml:space="preserve"> Notebook gespeichert werden, sofern das Gerät nicht vom Hersteller oder IT-Dienstleister mit Festplattenverschlüsselung ausgestattet ist</w:t>
      </w:r>
      <w:r w:rsidR="00F84DF4" w:rsidRPr="00A60797">
        <w:t xml:space="preserve">. </w:t>
      </w:r>
      <w:r w:rsidR="00EB6116" w:rsidRPr="00A60797">
        <w:t xml:space="preserve">Die Nutzung mobiler Endgeräte, insbesondere Mobiltelefone, während der </w:t>
      </w:r>
      <w:r w:rsidR="005049E1" w:rsidRPr="00A60797">
        <w:t>Inb</w:t>
      </w:r>
      <w:r w:rsidR="00EB6116" w:rsidRPr="00A60797">
        <w:t xml:space="preserve">etriebnahme eines Firmenfahrzeuges ist nur zum Zwecke der Navigation und/oder mit </w:t>
      </w:r>
      <w:r w:rsidR="006E6C95" w:rsidRPr="00A60797">
        <w:t xml:space="preserve">Freisprecheinrichtung </w:t>
      </w:r>
      <w:r w:rsidR="00EB6116" w:rsidRPr="00A60797">
        <w:t>erlaubt.</w:t>
      </w:r>
      <w:r w:rsidR="00712410" w:rsidRPr="00A60797">
        <w:t xml:space="preserve"> D</w:t>
      </w:r>
      <w:r w:rsidR="002C3139" w:rsidRPr="00A60797">
        <w:t>iebstahl, Verlust oder Beschädigung sind unverzüglich telefonisc</w:t>
      </w:r>
      <w:r w:rsidR="00176268" w:rsidRPr="00A60797">
        <w:t xml:space="preserve">h </w:t>
      </w:r>
      <w:r w:rsidR="001E697A" w:rsidRPr="00A60797">
        <w:t xml:space="preserve">der </w:t>
      </w:r>
      <w:r w:rsidR="00176268" w:rsidRPr="00A60797">
        <w:t>IT-</w:t>
      </w:r>
      <w:r w:rsidR="001E697A" w:rsidRPr="00A60797">
        <w:t>Abteilung</w:t>
      </w:r>
      <w:r w:rsidR="00176268" w:rsidRPr="00A60797">
        <w:t xml:space="preserve"> zu melden</w:t>
      </w:r>
      <w:r w:rsidR="00C83DEE">
        <w:t>.</w:t>
      </w:r>
    </w:p>
    <w:p w14:paraId="5A620EE0" w14:textId="5ABB0571" w:rsidR="00D87794" w:rsidRPr="00A60797" w:rsidRDefault="000428A2" w:rsidP="00354B8E">
      <w:pPr>
        <w:spacing w:after="0" w:line="240" w:lineRule="auto"/>
        <w:ind w:right="6"/>
        <w:jc w:val="both"/>
        <w:rPr>
          <w:lang w:bidi="de-DE"/>
        </w:rPr>
      </w:pPr>
      <w:r w:rsidRPr="00A60797">
        <w:t>Die Nutzung privater Cloud-Speicher für Unternehmensdaten</w:t>
      </w:r>
      <w:r w:rsidR="00F84DF4" w:rsidRPr="00A60797">
        <w:t xml:space="preserve"> ist untersagt. Die </w:t>
      </w:r>
      <w:r w:rsidR="00D87794" w:rsidRPr="00A60797">
        <w:t xml:space="preserve">Nutzung privater mobiler Endgeräte für betriebliche Zwecke (auch als BYOD – bring your own device bezeichnet) ist grundsätzlich untersagt. </w:t>
      </w:r>
      <w:r w:rsidR="00D87794" w:rsidRPr="00A60797">
        <w:rPr>
          <w:lang w:bidi="de-DE"/>
        </w:rPr>
        <w:t>Zur Sicherstellung der Einhaltung wird im Unternehmen ein regelmäßiger Netzwerkscan/</w:t>
      </w:r>
      <w:r w:rsidR="00C83DEE">
        <w:rPr>
          <w:lang w:bidi="de-DE"/>
        </w:rPr>
        <w:t xml:space="preserve">eine </w:t>
      </w:r>
      <w:r w:rsidR="00D87794" w:rsidRPr="00A60797">
        <w:rPr>
          <w:lang w:bidi="de-DE"/>
        </w:rPr>
        <w:t>regelmäßi</w:t>
      </w:r>
      <w:r w:rsidR="00506D66" w:rsidRPr="00A60797">
        <w:rPr>
          <w:lang w:bidi="de-DE"/>
        </w:rPr>
        <w:t>ge Inventarisierung vorgenommen.</w:t>
      </w:r>
    </w:p>
    <w:p w14:paraId="2DF294B5" w14:textId="77777777" w:rsidR="00E87B29" w:rsidRPr="00A60797" w:rsidRDefault="002C3139" w:rsidP="00354B8E">
      <w:pPr>
        <w:pStyle w:val="berschrift2"/>
        <w:spacing w:after="0" w:line="240" w:lineRule="auto"/>
        <w:ind w:left="568" w:hanging="576"/>
        <w:jc w:val="both"/>
      </w:pPr>
      <w:bookmarkStart w:id="3" w:name="_Toc520323571"/>
      <w:r w:rsidRPr="00A60797">
        <w:t>Netzwerkanschluss</w:t>
      </w:r>
      <w:bookmarkEnd w:id="3"/>
      <w:r w:rsidRPr="00A60797">
        <w:t xml:space="preserve"> </w:t>
      </w:r>
    </w:p>
    <w:p w14:paraId="4E3FBD5E" w14:textId="77777777" w:rsidR="00E87B29" w:rsidRPr="00A60797" w:rsidRDefault="002C3139" w:rsidP="00354B8E">
      <w:pPr>
        <w:spacing w:after="0" w:line="240" w:lineRule="auto"/>
        <w:ind w:left="2"/>
        <w:jc w:val="both"/>
      </w:pPr>
      <w:r w:rsidRPr="00A60797">
        <w:t>Der Anschluss von Hardware</w:t>
      </w:r>
      <w:r w:rsidR="007F1DAE" w:rsidRPr="00A60797">
        <w:t xml:space="preserve"> </w:t>
      </w:r>
      <w:r w:rsidRPr="00A60797">
        <w:t xml:space="preserve">an das Netzwerk ist nur mit vorheriger ausdrücklicher Genehmigung durch </w:t>
      </w:r>
      <w:r w:rsidR="00975286" w:rsidRPr="00A60797">
        <w:t xml:space="preserve">die </w:t>
      </w:r>
      <w:r w:rsidRPr="00A60797">
        <w:t>IT-</w:t>
      </w:r>
      <w:r w:rsidR="00975286" w:rsidRPr="00A60797">
        <w:t>Abteilung</w:t>
      </w:r>
      <w:r w:rsidRPr="00A60797">
        <w:t xml:space="preserve"> erlaubt. Es ist strengstens untersagt, selbstständig Hardware an das Netzwerk an- bzw. abzuschließen. Dies gilt auch</w:t>
      </w:r>
      <w:r w:rsidR="007F1DAE" w:rsidRPr="00A60797">
        <w:t xml:space="preserve"> und insbesondere</w:t>
      </w:r>
      <w:r w:rsidRPr="00A60797">
        <w:t xml:space="preserve"> für Notebooks von </w:t>
      </w:r>
      <w:r w:rsidR="005544A0" w:rsidRPr="00A60797">
        <w:t>Gästen. Für diese steht</w:t>
      </w:r>
      <w:r w:rsidR="00FB3887" w:rsidRPr="00A60797">
        <w:t xml:space="preserve"> ein Gäste-WLAN zur Verfügung.</w:t>
      </w:r>
    </w:p>
    <w:p w14:paraId="7E50A246" w14:textId="77777777" w:rsidR="00FB3887" w:rsidRPr="00A60797" w:rsidRDefault="00FB3887" w:rsidP="00354B8E">
      <w:pPr>
        <w:spacing w:after="0" w:line="240" w:lineRule="auto"/>
        <w:ind w:left="2"/>
        <w:jc w:val="both"/>
      </w:pPr>
    </w:p>
    <w:p w14:paraId="766E638B" w14:textId="77777777" w:rsidR="00E87B29" w:rsidRPr="00A60797" w:rsidRDefault="002C3139" w:rsidP="00354B8E">
      <w:pPr>
        <w:pStyle w:val="berschrift1"/>
        <w:spacing w:after="0" w:line="240" w:lineRule="auto"/>
        <w:ind w:left="426" w:hanging="434"/>
        <w:jc w:val="both"/>
      </w:pPr>
      <w:bookmarkStart w:id="4" w:name="_Toc520323572"/>
      <w:r w:rsidRPr="00A60797">
        <w:lastRenderedPageBreak/>
        <w:t>Software (SW)</w:t>
      </w:r>
      <w:bookmarkEnd w:id="4"/>
      <w:r w:rsidRPr="00A60797">
        <w:t xml:space="preserve"> </w:t>
      </w:r>
    </w:p>
    <w:p w14:paraId="03EDBF1D" w14:textId="77777777" w:rsidR="00E87B29" w:rsidRPr="00A60797" w:rsidRDefault="002C3139" w:rsidP="00354B8E">
      <w:pPr>
        <w:pStyle w:val="berschrift2"/>
        <w:spacing w:after="0" w:line="240" w:lineRule="auto"/>
        <w:ind w:left="568" w:hanging="576"/>
        <w:jc w:val="both"/>
      </w:pPr>
      <w:bookmarkStart w:id="5" w:name="_Toc520323573"/>
      <w:r w:rsidRPr="00A60797">
        <w:t>Anschaffungen von Software</w:t>
      </w:r>
      <w:bookmarkEnd w:id="5"/>
      <w:r w:rsidRPr="00A60797">
        <w:t xml:space="preserve"> </w:t>
      </w:r>
    </w:p>
    <w:p w14:paraId="52C97980" w14:textId="629B3E44" w:rsidR="00E87B29" w:rsidRPr="00A60797" w:rsidRDefault="002C3139" w:rsidP="00354B8E">
      <w:pPr>
        <w:spacing w:after="0" w:line="240" w:lineRule="auto"/>
        <w:ind w:left="2"/>
        <w:jc w:val="both"/>
      </w:pPr>
      <w:r w:rsidRPr="00A60797">
        <w:t xml:space="preserve">Die Beschaffung jeglicher </w:t>
      </w:r>
      <w:r w:rsidR="00B078C7">
        <w:t>Software (</w:t>
      </w:r>
      <w:r w:rsidRPr="00A60797">
        <w:t>SW</w:t>
      </w:r>
      <w:r w:rsidR="00B078C7">
        <w:t>)</w:t>
      </w:r>
      <w:r w:rsidRPr="00A60797">
        <w:t xml:space="preserve"> wird ausschließlich </w:t>
      </w:r>
      <w:r w:rsidR="00AB69C6" w:rsidRPr="00A60797">
        <w:t xml:space="preserve">nach Freigabe durch den Vorgesetzten </w:t>
      </w:r>
      <w:r w:rsidRPr="00A60797">
        <w:t xml:space="preserve">durch </w:t>
      </w:r>
      <w:r w:rsidR="00AB69C6" w:rsidRPr="00A60797">
        <w:t xml:space="preserve">die </w:t>
      </w:r>
      <w:r w:rsidRPr="00A60797">
        <w:t>IT-</w:t>
      </w:r>
      <w:r w:rsidR="00AB69C6" w:rsidRPr="00A60797">
        <w:t xml:space="preserve">Abteilung </w:t>
      </w:r>
      <w:r w:rsidRPr="00A60797">
        <w:t>durchgeführt. Für den Einsatz der SW werden in allen Bereichen des Unternehmens entsprechende Software-Lizenzen benötigt. Die</w:t>
      </w:r>
      <w:r w:rsidR="00AB69C6" w:rsidRPr="00A60797">
        <w:t xml:space="preserve"> </w:t>
      </w:r>
      <w:r w:rsidR="006D3702">
        <w:t>---XXXXXXXX---</w:t>
      </w:r>
      <w:r w:rsidR="00A82406">
        <w:t xml:space="preserve"> </w:t>
      </w:r>
      <w:r w:rsidRPr="00A60797">
        <w:t xml:space="preserve">untersagt in jedem Fall die Verwendung von nicht durch obigen Beschaffungsprozess erworbener Software sowie von Software ohne gültige Lizenz. </w:t>
      </w:r>
    </w:p>
    <w:p w14:paraId="164705A9" w14:textId="6F05013B" w:rsidR="00E87B29" w:rsidRPr="00A60797" w:rsidRDefault="002C3139" w:rsidP="00354B8E">
      <w:pPr>
        <w:pStyle w:val="berschrift2"/>
        <w:spacing w:after="0" w:line="240" w:lineRule="auto"/>
        <w:ind w:left="568" w:hanging="576"/>
        <w:jc w:val="both"/>
      </w:pPr>
      <w:bookmarkStart w:id="6" w:name="_Toc520323574"/>
      <w:r w:rsidRPr="00A60797">
        <w:t>Software</w:t>
      </w:r>
      <w:r w:rsidR="00A82406">
        <w:t>-</w:t>
      </w:r>
      <w:r w:rsidRPr="00A60797">
        <w:t>Installation</w:t>
      </w:r>
      <w:bookmarkEnd w:id="6"/>
      <w:r w:rsidRPr="00A60797">
        <w:t xml:space="preserve"> </w:t>
      </w:r>
    </w:p>
    <w:p w14:paraId="3DB0D5EC" w14:textId="0E0CDFA4" w:rsidR="00E87B29" w:rsidRPr="00A60797" w:rsidRDefault="002C3139" w:rsidP="00354B8E">
      <w:pPr>
        <w:spacing w:after="0" w:line="240" w:lineRule="auto"/>
        <w:ind w:left="2" w:right="6"/>
        <w:jc w:val="both"/>
      </w:pPr>
      <w:r w:rsidRPr="00A60797">
        <w:t xml:space="preserve">Die </w:t>
      </w:r>
      <w:r w:rsidR="00712410" w:rsidRPr="00A60797">
        <w:t>Mitarbeiter</w:t>
      </w:r>
      <w:r w:rsidRPr="00A60797">
        <w:t xml:space="preserve"> sind </w:t>
      </w:r>
      <w:r w:rsidR="00AB69C6" w:rsidRPr="00A60797">
        <w:t>nicht mit einer</w:t>
      </w:r>
      <w:r w:rsidRPr="00A60797">
        <w:t xml:space="preserve"> Systemberechtigung zur Installation von Software auf den benutzten Endgeräten ausgestattet. In Ausnahmefällen kann ein solches Recht </w:t>
      </w:r>
      <w:r w:rsidR="00AB69C6" w:rsidRPr="00A60797">
        <w:t>nach Freigabe durch den Vorgesetzten durch die IT-Abteilung</w:t>
      </w:r>
      <w:r w:rsidRPr="00A60797">
        <w:t xml:space="preserve"> gewährt werden. In jedem Fall ist aber die Installation von SW nur nach ausdrücklicher Genehmigung gestattet. Die Nutzung von Software (Starten von Anwendungen auch ohne Installation), die nicht </w:t>
      </w:r>
      <w:r w:rsidR="00AB69C6" w:rsidRPr="00A60797">
        <w:t xml:space="preserve">durch die </w:t>
      </w:r>
      <w:r w:rsidRPr="00A60797">
        <w:t>IT-</w:t>
      </w:r>
      <w:r w:rsidR="00AB69C6" w:rsidRPr="00A60797">
        <w:t xml:space="preserve">Abteilung </w:t>
      </w:r>
      <w:r w:rsidRPr="00A60797">
        <w:t xml:space="preserve">geprüft und </w:t>
      </w:r>
      <w:r w:rsidR="00AB69C6" w:rsidRPr="00A60797">
        <w:t>freigegeben</w:t>
      </w:r>
      <w:r w:rsidR="00FB3887" w:rsidRPr="00A60797">
        <w:t xml:space="preserve"> wurde, ist verboten.</w:t>
      </w:r>
    </w:p>
    <w:p w14:paraId="440B9B0C" w14:textId="77777777" w:rsidR="00FB3887" w:rsidRPr="00A60797" w:rsidRDefault="00FB3887" w:rsidP="00354B8E">
      <w:pPr>
        <w:spacing w:after="0" w:line="240" w:lineRule="auto"/>
        <w:ind w:left="2" w:right="6"/>
        <w:jc w:val="both"/>
      </w:pPr>
    </w:p>
    <w:p w14:paraId="0C47ECCF" w14:textId="77777777" w:rsidR="00E87B29" w:rsidRPr="00A60797" w:rsidRDefault="002C3139" w:rsidP="00354B8E">
      <w:pPr>
        <w:pStyle w:val="berschrift1"/>
        <w:spacing w:after="0" w:line="240" w:lineRule="auto"/>
        <w:ind w:left="426" w:hanging="434"/>
        <w:jc w:val="both"/>
      </w:pPr>
      <w:bookmarkStart w:id="7" w:name="_Toc520323575"/>
      <w:r w:rsidRPr="00A60797">
        <w:t>Passwörter</w:t>
      </w:r>
      <w:bookmarkEnd w:id="7"/>
      <w:r w:rsidRPr="00A60797">
        <w:t xml:space="preserve"> </w:t>
      </w:r>
    </w:p>
    <w:p w14:paraId="3E5485AF" w14:textId="5EA87D9C" w:rsidR="00E87B29" w:rsidRPr="00A60797" w:rsidRDefault="002C3139" w:rsidP="00354B8E">
      <w:pPr>
        <w:spacing w:after="0" w:line="240" w:lineRule="auto"/>
        <w:ind w:left="2"/>
        <w:jc w:val="both"/>
      </w:pPr>
      <w:r w:rsidRPr="00A60797">
        <w:t xml:space="preserve">Der Zugriff zu den IT-Systemen wird durch Benutzerkonten mit Passwort gesichert und kontrolliert. Benutzerkonten sind </w:t>
      </w:r>
      <w:bookmarkStart w:id="8" w:name="_Hlk145323224"/>
      <w:r w:rsidRPr="00A60797">
        <w:t>–</w:t>
      </w:r>
      <w:bookmarkEnd w:id="8"/>
      <w:r w:rsidRPr="00A60797">
        <w:t xml:space="preserve"> abgesehen von den firmenrelevanten Zugriffen auf externe Onlineservices oder dezidiert als Firmenkonten gelieferte Zugangsdaten </w:t>
      </w:r>
      <w:r w:rsidR="004C375F" w:rsidRPr="004C375F">
        <w:t>–</w:t>
      </w:r>
      <w:r w:rsidRPr="00A60797">
        <w:t xml:space="preserve"> stets personenbezogen.</w:t>
      </w:r>
      <w:r w:rsidR="000428A2" w:rsidRPr="00A60797">
        <w:t xml:space="preserve"> </w:t>
      </w:r>
      <w:r w:rsidR="000428A2" w:rsidRPr="00A60797">
        <w:rPr>
          <w:color w:val="000000" w:themeColor="text1"/>
        </w:rPr>
        <w:t>Die Zugangsdaten für Web-Portale oder sonstige Dienste</w:t>
      </w:r>
      <w:r w:rsidR="004C375F">
        <w:rPr>
          <w:color w:val="000000" w:themeColor="text1"/>
        </w:rPr>
        <w:t>,</w:t>
      </w:r>
      <w:r w:rsidR="000428A2" w:rsidRPr="00A60797">
        <w:rPr>
          <w:color w:val="000000" w:themeColor="text1"/>
        </w:rPr>
        <w:t xml:space="preserve"> die eine Autorisierung vorsehen, müssen in sicherer Form gespeichert werden. E-Mail oder Dateiablage ist hier nicht zulässig. </w:t>
      </w:r>
      <w:r w:rsidRPr="00A60797">
        <w:t xml:space="preserve"> Passwörter sind in jedem Fall geheim zu halten. Dem </w:t>
      </w:r>
      <w:r w:rsidR="00712410" w:rsidRPr="00A60797">
        <w:t>Mitarbeiter</w:t>
      </w:r>
      <w:r w:rsidRPr="00A60797">
        <w:t xml:space="preserve"> ist es daher ausnahmslos untersagt, sein Passwort an andere Personen weiterzugeben oder in irgendeiner Form </w:t>
      </w:r>
      <w:r w:rsidR="00DA1502" w:rsidRPr="00A60797">
        <w:t xml:space="preserve">durch andere Personen zugänglich </w:t>
      </w:r>
      <w:r w:rsidRPr="00A60797">
        <w:t>zu notieren. Das Passwort ist in nicht lesbarer Form abzuspeichern</w:t>
      </w:r>
      <w:r w:rsidR="008B160A" w:rsidRPr="00A60797">
        <w:t>. Die Verwaltung und Speicherung der Passwörter ist ausschließlich im von der IT-Abteilung vorgegebenen Software-Tool (z.B. KeyPassX) erlaubt</w:t>
      </w:r>
      <w:r w:rsidRPr="00A60797">
        <w:t xml:space="preserve">. Es ist dahingehend Sorge zu tragen, dass das Passwort bei der Eingabe nicht „von den Fingern“ abgelesen werden kann. Jeder </w:t>
      </w:r>
      <w:r w:rsidR="00712410" w:rsidRPr="00A60797">
        <w:t>Mitarbeiter</w:t>
      </w:r>
      <w:r w:rsidRPr="00A60797">
        <w:t xml:space="preserve"> ist für sein Passwort und alle Eingaben in die IT-Systeme, die unter diesem Benutzerkonto getätigt werden, verantwortlich. </w:t>
      </w:r>
    </w:p>
    <w:p w14:paraId="4B99652A" w14:textId="4324580E" w:rsidR="00E87B29" w:rsidRPr="00A60797" w:rsidRDefault="002C3139" w:rsidP="00354B8E">
      <w:pPr>
        <w:spacing w:after="0" w:line="240" w:lineRule="auto"/>
        <w:ind w:left="2"/>
        <w:jc w:val="both"/>
      </w:pPr>
      <w:r w:rsidRPr="00A60797">
        <w:t>Sollte der Verdacht bestehen, dass das persönliche Passwort nicht mehr sicher ist, so ist das Passwort unverzügli</w:t>
      </w:r>
      <w:r w:rsidR="00FB3887" w:rsidRPr="00A60797">
        <w:t>ch zu ändern und dieser Verdacht umgehend</w:t>
      </w:r>
      <w:r w:rsidRPr="00A60797">
        <w:t xml:space="preserve"> </w:t>
      </w:r>
      <w:r w:rsidR="00B86290" w:rsidRPr="00A60797">
        <w:t xml:space="preserve">der </w:t>
      </w:r>
      <w:r w:rsidRPr="00A60797">
        <w:t>IT-</w:t>
      </w:r>
      <w:r w:rsidR="00B86290" w:rsidRPr="00A60797">
        <w:t xml:space="preserve">Abteilung </w:t>
      </w:r>
      <w:r w:rsidRPr="00A60797">
        <w:t xml:space="preserve">mitzuteilen. </w:t>
      </w:r>
    </w:p>
    <w:p w14:paraId="56CAC6E3" w14:textId="71015A36" w:rsidR="00E87B29" w:rsidRPr="00A60797" w:rsidRDefault="006E6C95" w:rsidP="00354B8E">
      <w:pPr>
        <w:spacing w:after="0" w:line="240" w:lineRule="auto"/>
        <w:ind w:left="2"/>
        <w:jc w:val="both"/>
      </w:pPr>
      <w:r w:rsidRPr="00A60797">
        <w:t>Es ist u</w:t>
      </w:r>
      <w:r w:rsidR="002C3139" w:rsidRPr="00A60797">
        <w:t>ntersagt</w:t>
      </w:r>
      <w:r w:rsidR="00F84DF4" w:rsidRPr="00A60797">
        <w:t xml:space="preserve">, </w:t>
      </w:r>
      <w:r w:rsidR="002C3139" w:rsidRPr="00A60797">
        <w:t>mit einem fremden Benutzerprofil</w:t>
      </w:r>
      <w:r w:rsidRPr="00A60797">
        <w:t xml:space="preserve"> zu arbeiten</w:t>
      </w:r>
      <w:r w:rsidR="002C3139" w:rsidRPr="00A60797">
        <w:t xml:space="preserve">, es sei denn, es handelt sich um ein allgemeines Benutzerkonto, welches speziell für diesen Zweck freigegeben wurde. Im Falle eines Verstoßes gegen diese Vorschriften trägt der Verfügungsberechtigte über das jeweilige Benutzerkonto die Verantwortung für sämtliche daraus resultierende Schäden. </w:t>
      </w:r>
      <w:r w:rsidR="00B86290" w:rsidRPr="00A60797">
        <w:t>Darüber hinaus</w:t>
      </w:r>
      <w:r w:rsidR="007F1DAE" w:rsidRPr="00A60797">
        <w:t xml:space="preserve"> </w:t>
      </w:r>
      <w:r w:rsidR="002C3139" w:rsidRPr="00A60797">
        <w:t>ist darauf zu achten, wer in den Bildschirm einsehen kann, wenn vertrauliche Informationen bearbeitet werden. Dies gilt sowohl innerhalb der Firma, insbesondere aber bei der Verwendung von Noteboo</w:t>
      </w:r>
      <w:r w:rsidR="00FB3887" w:rsidRPr="00A60797">
        <w:t xml:space="preserve">ks </w:t>
      </w:r>
      <w:r w:rsidR="00DB0343" w:rsidRPr="00A60797">
        <w:t>außerhalb</w:t>
      </w:r>
      <w:r w:rsidR="00C84AE1" w:rsidRPr="00A60797">
        <w:t xml:space="preserve"> des Unternehmens (bei Kunden, auf Workshops, auf öffentlichen Plätzen, bei Konferenzen etc.)</w:t>
      </w:r>
      <w:r w:rsidR="00FB3887" w:rsidRPr="00A60797">
        <w:t>.</w:t>
      </w:r>
    </w:p>
    <w:p w14:paraId="3C3CC902" w14:textId="77777777" w:rsidR="00FB3887" w:rsidRPr="00A60797" w:rsidRDefault="00FB3887" w:rsidP="00354B8E">
      <w:pPr>
        <w:spacing w:after="0" w:line="240" w:lineRule="auto"/>
        <w:ind w:left="2"/>
        <w:jc w:val="both"/>
      </w:pPr>
    </w:p>
    <w:p w14:paraId="02F823B4" w14:textId="77777777" w:rsidR="00E87B29" w:rsidRPr="00A60797" w:rsidRDefault="002C3139" w:rsidP="00354B8E">
      <w:pPr>
        <w:pStyle w:val="berschrift1"/>
        <w:spacing w:after="0" w:line="240" w:lineRule="auto"/>
        <w:ind w:left="426" w:hanging="434"/>
        <w:jc w:val="both"/>
      </w:pPr>
      <w:bookmarkStart w:id="9" w:name="_Toc520323576"/>
      <w:r w:rsidRPr="00A60797">
        <w:t>Verlassen des Arbeitsplatzes</w:t>
      </w:r>
      <w:bookmarkEnd w:id="9"/>
      <w:r w:rsidRPr="00A60797">
        <w:t xml:space="preserve"> </w:t>
      </w:r>
    </w:p>
    <w:p w14:paraId="047E58EE" w14:textId="77BF9088" w:rsidR="00E87B29" w:rsidRPr="00A60797" w:rsidRDefault="002C3139" w:rsidP="00354B8E">
      <w:pPr>
        <w:spacing w:after="0" w:line="240" w:lineRule="auto"/>
        <w:ind w:left="2"/>
        <w:jc w:val="both"/>
      </w:pPr>
      <w:r w:rsidRPr="00A60797">
        <w:t>Beim Verlassen des Arbeitsplatzes während der Dienstzeit ist immer die Bildschirmsperre (Bildschirmschoner) zu aktivieren oder eine Systemabmeldung durchzuführen. Wird der Arbeitsplatz für längere Zeit verlassen (z.B. Dienstschluss, Dienstreise</w:t>
      </w:r>
      <w:r w:rsidR="007D0B27">
        <w:t xml:space="preserve"> etc.</w:t>
      </w:r>
      <w:r w:rsidRPr="00A60797">
        <w:t>) ist der PC bzw. das Notebook herunterzufahren oder in den Ruhezustand zu versetzen und abzusperren</w:t>
      </w:r>
      <w:r w:rsidR="007D0B27">
        <w:t xml:space="preserve">. Ebenso </w:t>
      </w:r>
      <w:r w:rsidR="00B91CDF" w:rsidRPr="00A60797">
        <w:t xml:space="preserve">ist dafür </w:t>
      </w:r>
      <w:r w:rsidR="00B91CDF" w:rsidRPr="00A60797">
        <w:rPr>
          <w:color w:val="000000" w:themeColor="text1"/>
        </w:rPr>
        <w:t>Sorge zu tragen, dass unberechtigte Personen (</w:t>
      </w:r>
      <w:r w:rsidR="003916A5">
        <w:rPr>
          <w:color w:val="000000" w:themeColor="text1"/>
        </w:rPr>
        <w:t>z.B.</w:t>
      </w:r>
      <w:r w:rsidR="007D0B27">
        <w:rPr>
          <w:color w:val="000000" w:themeColor="text1"/>
        </w:rPr>
        <w:t xml:space="preserve"> </w:t>
      </w:r>
      <w:r w:rsidR="00B91CDF" w:rsidRPr="00A60797">
        <w:rPr>
          <w:color w:val="000000" w:themeColor="text1"/>
        </w:rPr>
        <w:t>Reinigungspersonal, unbefugte</w:t>
      </w:r>
      <w:r w:rsidR="007D0B27">
        <w:rPr>
          <w:color w:val="000000" w:themeColor="text1"/>
        </w:rPr>
        <w:t xml:space="preserve"> </w:t>
      </w:r>
      <w:r w:rsidR="003916A5">
        <w:rPr>
          <w:color w:val="000000" w:themeColor="text1"/>
        </w:rPr>
        <w:t>Mitarbeiter</w:t>
      </w:r>
      <w:r w:rsidR="003916A5" w:rsidRPr="00A60797">
        <w:rPr>
          <w:color w:val="000000" w:themeColor="text1"/>
        </w:rPr>
        <w:t xml:space="preserve"> </w:t>
      </w:r>
      <w:r w:rsidR="00B91CDF" w:rsidRPr="00A60797">
        <w:rPr>
          <w:color w:val="000000" w:themeColor="text1"/>
        </w:rPr>
        <w:t>oder Besucher) keinen Zugriff auf Hard</w:t>
      </w:r>
      <w:r w:rsidR="007D0B27">
        <w:rPr>
          <w:color w:val="000000" w:themeColor="text1"/>
        </w:rPr>
        <w:t>c</w:t>
      </w:r>
      <w:r w:rsidR="00B91CDF" w:rsidRPr="00A60797">
        <w:rPr>
          <w:color w:val="000000" w:themeColor="text1"/>
        </w:rPr>
        <w:t>opy-Dokumente haben</w:t>
      </w:r>
      <w:r w:rsidRPr="00A60797">
        <w:t xml:space="preserve">. </w:t>
      </w:r>
      <w:r w:rsidR="00B86290" w:rsidRPr="00A60797">
        <w:t xml:space="preserve">Netzwerkdrucker und -scanner </w:t>
      </w:r>
      <w:r w:rsidR="00F84DF4" w:rsidRPr="00A60797">
        <w:t>dürfen</w:t>
      </w:r>
      <w:r w:rsidR="00B86290" w:rsidRPr="00A60797">
        <w:t xml:space="preserve"> nicht abgeschaltet werden. Im Abwesenheitsfall ist der </w:t>
      </w:r>
      <w:r w:rsidR="00712410" w:rsidRPr="00A60797">
        <w:t>Mitarbeiter</w:t>
      </w:r>
      <w:r w:rsidR="00B86290" w:rsidRPr="00A60797">
        <w:t xml:space="preserve"> verpflichtet, eine Abwesenheitsnachricht </w:t>
      </w:r>
      <w:r w:rsidR="007A5528" w:rsidRPr="00A60797">
        <w:t>einzurichten</w:t>
      </w:r>
      <w:r w:rsidR="00B86290" w:rsidRPr="00A60797">
        <w:t xml:space="preserve">. </w:t>
      </w:r>
    </w:p>
    <w:p w14:paraId="0BB56BBE" w14:textId="77777777" w:rsidR="005F606F" w:rsidRPr="00A60797" w:rsidRDefault="005F606F" w:rsidP="00354B8E">
      <w:pPr>
        <w:spacing w:after="0" w:line="240" w:lineRule="auto"/>
        <w:ind w:left="0" w:firstLine="0"/>
        <w:jc w:val="both"/>
      </w:pPr>
    </w:p>
    <w:p w14:paraId="7E266033" w14:textId="77777777" w:rsidR="00E87B29" w:rsidRPr="00A60797" w:rsidRDefault="002C3139" w:rsidP="00354B8E">
      <w:pPr>
        <w:pStyle w:val="berschrift1"/>
        <w:spacing w:after="0" w:line="240" w:lineRule="auto"/>
        <w:ind w:left="426" w:hanging="434"/>
        <w:jc w:val="both"/>
      </w:pPr>
      <w:bookmarkStart w:id="10" w:name="_Toc520323577"/>
      <w:r w:rsidRPr="00A60797">
        <w:t>Internet-Anwendungen (E-Mail, Web)</w:t>
      </w:r>
      <w:bookmarkEnd w:id="10"/>
      <w:r w:rsidRPr="00A60797">
        <w:t xml:space="preserve"> </w:t>
      </w:r>
    </w:p>
    <w:p w14:paraId="0FCB34A7" w14:textId="6F61F389" w:rsidR="0014118A" w:rsidRPr="00A60797" w:rsidRDefault="0014118A" w:rsidP="00354B8E">
      <w:pPr>
        <w:spacing w:after="0" w:line="240" w:lineRule="auto"/>
        <w:jc w:val="both"/>
      </w:pPr>
      <w:r w:rsidRPr="00A60797">
        <w:t xml:space="preserve">Der Internetzugang und das E-Mail-System </w:t>
      </w:r>
      <w:r w:rsidR="00004CD0" w:rsidRPr="00A60797">
        <w:t>werden</w:t>
      </w:r>
      <w:r w:rsidRPr="00A60797">
        <w:t xml:space="preserve"> nur für die dienstliche Nutzung zur Verfügung gestellt, jegliche private Nutzung ist untersagt. Über die dienstlichen E-Mail-Adressen eingehende private E-Mails </w:t>
      </w:r>
      <w:r w:rsidRPr="00A60797">
        <w:lastRenderedPageBreak/>
        <w:t>sind wie private schriftliche Post zu behandeln. Eingehende private, aber fälschlich als Dienstpost behandelte E-Mails sind den betreffenden Beschäftigten unverzüglich nach Bekanntwerden ihres privaten Charakters zur alleinigen Kenntnis zu geben. Private E-Mails sind von Beschäftigten nach Kenntnisnahme des privaten Charakters unverzüglich zu löschen.</w:t>
      </w:r>
    </w:p>
    <w:p w14:paraId="21458F23" w14:textId="6F28DEBB" w:rsidR="00E87B29" w:rsidRPr="00A60797" w:rsidRDefault="002C3139" w:rsidP="00354B8E">
      <w:pPr>
        <w:spacing w:after="0" w:line="240" w:lineRule="auto"/>
        <w:ind w:left="2"/>
        <w:jc w:val="both"/>
      </w:pPr>
      <w:r w:rsidRPr="00A60797">
        <w:t>Das Downloaden von ausführbaren Programmen aus dem Internet sowie das Ausführen von Bildschirmschonern und anderen Programmen, die als Attachments zu E-Mails empfangen werden, ist aus Sicherheitsgründen (Viren, Würmer</w:t>
      </w:r>
      <w:r w:rsidR="009A6F48">
        <w:t>,</w:t>
      </w:r>
      <w:r w:rsidRPr="00A60797">
        <w:t xml:space="preserve"> etc.) ausdrücklich untersagt. Der Versand von Dokumente</w:t>
      </w:r>
      <w:r w:rsidR="00B86290" w:rsidRPr="00A60797">
        <w:t>n</w:t>
      </w:r>
      <w:r w:rsidRPr="00A60797">
        <w:t xml:space="preserve"> mit vertraulichem</w:t>
      </w:r>
      <w:r w:rsidR="00DA3EF1" w:rsidRPr="00A60797">
        <w:t xml:space="preserve"> </w:t>
      </w:r>
      <w:r w:rsidRPr="00A60797">
        <w:t>oder kritischem Inhalt</w:t>
      </w:r>
      <w:r w:rsidR="00DA3EF1" w:rsidRPr="00A60797">
        <w:t xml:space="preserve"> </w:t>
      </w:r>
      <w:r w:rsidR="005F1907" w:rsidRPr="00A60797">
        <w:t xml:space="preserve">muss entsprechend sensibel </w:t>
      </w:r>
      <w:r w:rsidR="008D292F" w:rsidRPr="00A60797">
        <w:t>erfolgen.</w:t>
      </w:r>
      <w:r w:rsidR="00B86290" w:rsidRPr="00A60797">
        <w:t xml:space="preserve"> </w:t>
      </w:r>
      <w:r w:rsidRPr="00A60797">
        <w:t xml:space="preserve">E-Mails, für die aufgrund ihres Inhalts gesetzliche Aufbewahrungsfristen gelten, müssen für eben diesen Zeitraum gespeichert werden. </w:t>
      </w:r>
    </w:p>
    <w:p w14:paraId="4665A119" w14:textId="343463B9" w:rsidR="0014118A" w:rsidRPr="00A60797" w:rsidRDefault="0014118A" w:rsidP="00354B8E">
      <w:pPr>
        <w:spacing w:after="0" w:line="240" w:lineRule="auto"/>
        <w:ind w:left="2"/>
        <w:jc w:val="both"/>
      </w:pPr>
    </w:p>
    <w:p w14:paraId="58E2797C" w14:textId="3C406310" w:rsidR="0014118A" w:rsidRPr="00A60797" w:rsidRDefault="0014118A" w:rsidP="00764D87">
      <w:pPr>
        <w:spacing w:after="0" w:line="240" w:lineRule="auto"/>
        <w:ind w:left="10"/>
        <w:jc w:val="both"/>
        <w:rPr>
          <w:lang w:bidi="de-DE"/>
        </w:rPr>
      </w:pPr>
      <w:r w:rsidRPr="00A60797">
        <w:rPr>
          <w:lang w:bidi="de-DE"/>
        </w:rPr>
        <w:t>Ist der Mitarbeiter im Urlaub oder kann krankheitsbedingt nicht seiner Arbeit nachgehen, hat er (soweit möglich) den Abwesenheitsagenten in der E-Mail-Anwendung zu aktivieren</w:t>
      </w:r>
      <w:r w:rsidR="005049E1" w:rsidRPr="00A60797">
        <w:rPr>
          <w:lang w:bidi="de-DE"/>
        </w:rPr>
        <w:t xml:space="preserve"> oder aktivieren zu lassen</w:t>
      </w:r>
      <w:r w:rsidR="00712410" w:rsidRPr="00A60797">
        <w:rPr>
          <w:lang w:bidi="de-DE"/>
        </w:rPr>
        <w:t xml:space="preserve">. Bei längerer Abwesenheit </w:t>
      </w:r>
      <w:r w:rsidRPr="00A60797">
        <w:rPr>
          <w:lang w:bidi="de-DE"/>
        </w:rPr>
        <w:t>sowie bei Ausscheiden eines Mitarbeiters</w:t>
      </w:r>
      <w:r w:rsidR="00712410" w:rsidRPr="00A60797">
        <w:rPr>
          <w:lang w:bidi="de-DE"/>
        </w:rPr>
        <w:t xml:space="preserve"> ist </w:t>
      </w:r>
      <w:r w:rsidR="006D3702">
        <w:rPr>
          <w:lang w:bidi="de-DE"/>
        </w:rPr>
        <w:t>---XXXXXXXX---</w:t>
      </w:r>
      <w:r w:rsidR="00044A43">
        <w:rPr>
          <w:lang w:bidi="de-DE"/>
        </w:rPr>
        <w:t xml:space="preserve"> </w:t>
      </w:r>
      <w:r w:rsidRPr="00A60797">
        <w:rPr>
          <w:lang w:bidi="de-DE"/>
        </w:rPr>
        <w:t>berechtigt</w:t>
      </w:r>
      <w:r w:rsidR="00044A43">
        <w:rPr>
          <w:lang w:bidi="de-DE"/>
        </w:rPr>
        <w:t>,</w:t>
      </w:r>
      <w:r w:rsidRPr="00A60797">
        <w:rPr>
          <w:lang w:bidi="de-DE"/>
        </w:rPr>
        <w:t xml:space="preserve"> </w:t>
      </w:r>
      <w:r w:rsidR="00712410" w:rsidRPr="00A60797">
        <w:rPr>
          <w:lang w:bidi="de-DE"/>
        </w:rPr>
        <w:t xml:space="preserve">eine </w:t>
      </w:r>
      <w:r w:rsidRPr="00A60797">
        <w:rPr>
          <w:lang w:bidi="de-DE"/>
        </w:rPr>
        <w:t>Weiterleitung von E-Mail</w:t>
      </w:r>
      <w:r w:rsidR="00044A43">
        <w:rPr>
          <w:lang w:bidi="de-DE"/>
        </w:rPr>
        <w:t>s</w:t>
      </w:r>
      <w:r w:rsidRPr="00A60797">
        <w:rPr>
          <w:lang w:bidi="de-DE"/>
        </w:rPr>
        <w:t xml:space="preserve"> bei Abwesenheit und/oder ein</w:t>
      </w:r>
      <w:r w:rsidR="00712410" w:rsidRPr="00A60797">
        <w:rPr>
          <w:lang w:bidi="de-DE"/>
        </w:rPr>
        <w:t>en</w:t>
      </w:r>
      <w:r w:rsidRPr="00A60797">
        <w:rPr>
          <w:lang w:bidi="de-DE"/>
        </w:rPr>
        <w:t xml:space="preserve"> Zugriff auf empfangene bzw. versandte betriebliche E-Mails </w:t>
      </w:r>
      <w:r w:rsidR="00712410" w:rsidRPr="00A60797">
        <w:rPr>
          <w:lang w:bidi="de-DE"/>
        </w:rPr>
        <w:t>einzurichten</w:t>
      </w:r>
      <w:r w:rsidRPr="00A60797">
        <w:rPr>
          <w:lang w:bidi="de-DE"/>
        </w:rPr>
        <w:t>, wenn dies für betriebliche Zwecke erforderlich ist und eine Abwesenheitsmitteilung nicht ausreicht. Der Mitarbeiter muss damit rechnen, dass dadurch auch private E-Mails versehentlich gelesen werden können. Mit Beendigung des Beschäftigungsverhältnisses steht die E-Mail-Adresse des jeweiligen Mitarbeiters nicht mehr für diesen zur weiteren Nutzung zur Verfügung. Die Mitarbeiter sind angehalten, ihre außerbetrieblichen Kommunikationspartner über diesen Umstand zu informieren.</w:t>
      </w:r>
    </w:p>
    <w:p w14:paraId="0490FDC5" w14:textId="2201A997" w:rsidR="00E87B29" w:rsidRPr="00A60797" w:rsidRDefault="00195DF9" w:rsidP="00354B8E">
      <w:pPr>
        <w:pStyle w:val="berschrift2"/>
        <w:spacing w:after="0" w:line="240" w:lineRule="auto"/>
        <w:ind w:left="568" w:hanging="576"/>
        <w:jc w:val="both"/>
      </w:pPr>
      <w:bookmarkStart w:id="11" w:name="_Toc520323578"/>
      <w:r w:rsidRPr="00A60797">
        <w:t>Abwehr von Schadprogrammen (Firewall/Virenschutz)</w:t>
      </w:r>
      <w:bookmarkEnd w:id="11"/>
    </w:p>
    <w:p w14:paraId="4964300E" w14:textId="7D59D7B9" w:rsidR="00E87B29" w:rsidRPr="00A60797" w:rsidRDefault="00B27C54" w:rsidP="00354B8E">
      <w:pPr>
        <w:spacing w:after="0" w:line="240" w:lineRule="auto"/>
        <w:ind w:left="2"/>
        <w:jc w:val="both"/>
      </w:pPr>
      <w:r w:rsidRPr="00A60797">
        <w:t>A</w:t>
      </w:r>
      <w:r w:rsidR="00195DF9" w:rsidRPr="00A60797">
        <w:t>uf jedem Endgerät</w:t>
      </w:r>
      <w:r w:rsidRPr="00A60797">
        <w:t xml:space="preserve"> muss</w:t>
      </w:r>
      <w:r w:rsidR="00195DF9" w:rsidRPr="00A60797">
        <w:t xml:space="preserve"> eine Abwehr von Schadprogrammen (z</w:t>
      </w:r>
      <w:r w:rsidR="00510CE5">
        <w:t>.</w:t>
      </w:r>
      <w:r w:rsidR="00195DF9" w:rsidRPr="00A60797">
        <w:t>B</w:t>
      </w:r>
      <w:r w:rsidR="00510CE5">
        <w:t>.</w:t>
      </w:r>
      <w:r w:rsidR="00195DF9" w:rsidRPr="00A60797">
        <w:t xml:space="preserve"> durch Firewall und/oder Virenschutz) sichergestellt werden. Es ist untersagt installierte Abwehr-Tools zu deaktivieren oder zu deinstallieren. </w:t>
      </w:r>
      <w:r w:rsidR="002C3139" w:rsidRPr="00A60797">
        <w:t xml:space="preserve">Bei jedem Virenverdacht auf dem Datenbestand ist sofort </w:t>
      </w:r>
      <w:r w:rsidR="00B86290" w:rsidRPr="00A60797">
        <w:t xml:space="preserve">die </w:t>
      </w:r>
      <w:r w:rsidR="002C3139" w:rsidRPr="00A60797">
        <w:t>IT-</w:t>
      </w:r>
      <w:r w:rsidR="00B86290" w:rsidRPr="00A60797">
        <w:t xml:space="preserve">Abteilung </w:t>
      </w:r>
      <w:r w:rsidR="002C3139" w:rsidRPr="00A60797">
        <w:t xml:space="preserve">zu verständigen. Der Versuch, das Virus selbst zu löschen, ist zu unterlassen. </w:t>
      </w:r>
      <w:r w:rsidR="00B86290" w:rsidRPr="00A60797">
        <w:t>Es ist strengstens</w:t>
      </w:r>
      <w:r w:rsidR="002C3139" w:rsidRPr="00A60797">
        <w:t xml:space="preserve"> untersagt, Viren selbst zu generier</w:t>
      </w:r>
      <w:r w:rsidR="00FB3887" w:rsidRPr="00A60797">
        <w:t>en oder bewusst weiterzuleiten.</w:t>
      </w:r>
    </w:p>
    <w:p w14:paraId="4FC20C16" w14:textId="24C59C2D" w:rsidR="00195DF9" w:rsidRPr="00A60797" w:rsidRDefault="002C3139" w:rsidP="00623E77">
      <w:pPr>
        <w:spacing w:after="0" w:line="240" w:lineRule="auto"/>
        <w:ind w:left="2" w:right="168"/>
        <w:jc w:val="both"/>
      </w:pPr>
      <w:r w:rsidRPr="00A60797">
        <w:t xml:space="preserve">Der </w:t>
      </w:r>
      <w:r w:rsidR="00712410" w:rsidRPr="00A60797">
        <w:t>Mitarbeiter</w:t>
      </w:r>
      <w:r w:rsidRPr="00A60797">
        <w:t xml:space="preserve"> stimmt dem Betrieb von Firewalls, Virensuchprogrammen sowie Filtern zur Abwehr von Spam-Mails und anderen unerwünschten Inhalten auf den IT-Systemen ausdrücklich zu. Er stimmt ferner der aus technischen Gründen erforderlichen Überprüfung von Logfiles durch </w:t>
      </w:r>
      <w:r w:rsidR="00596DD9" w:rsidRPr="00A60797">
        <w:t xml:space="preserve">die </w:t>
      </w:r>
      <w:r w:rsidRPr="00A60797">
        <w:t>IT-</w:t>
      </w:r>
      <w:r w:rsidR="00596DD9" w:rsidRPr="00A60797">
        <w:t xml:space="preserve">Abteilung </w:t>
      </w:r>
      <w:r w:rsidRPr="00A60797">
        <w:t xml:space="preserve">zu. Der </w:t>
      </w:r>
      <w:r w:rsidR="00712410" w:rsidRPr="00A60797">
        <w:t>Mitarbeiter</w:t>
      </w:r>
      <w:r w:rsidRPr="00A60797">
        <w:t xml:space="preserve"> wird ausdrücklich darauf hingewiesen</w:t>
      </w:r>
      <w:r w:rsidR="00341D84" w:rsidRPr="00A60797">
        <w:t xml:space="preserve"> und stimmt zu</w:t>
      </w:r>
      <w:r w:rsidRPr="00A60797">
        <w:t xml:space="preserve">, dass im Falle eines Missbrauches der von </w:t>
      </w:r>
      <w:r w:rsidR="006D3702">
        <w:t>---XXXXXXXX--</w:t>
      </w:r>
      <w:r w:rsidR="00044A43">
        <w:t xml:space="preserve">- </w:t>
      </w:r>
      <w:r w:rsidRPr="00A60797">
        <w:t xml:space="preserve">seinen </w:t>
      </w:r>
      <w:r w:rsidR="00712410" w:rsidRPr="00A60797">
        <w:t>Mitarbeiter</w:t>
      </w:r>
      <w:r w:rsidRPr="00A60797">
        <w:t xml:space="preserve">n zur Verfügung gestellten Telekommunikationsinfrastruktur durch Aufzeichnungen des Datenverkehrs die Identität des verantwortlichen </w:t>
      </w:r>
      <w:r w:rsidR="00712410" w:rsidRPr="00A60797">
        <w:t>Mitarbeiter</w:t>
      </w:r>
      <w:r w:rsidRPr="00A60797">
        <w:t>s er</w:t>
      </w:r>
      <w:r w:rsidR="00FB3887" w:rsidRPr="00A60797">
        <w:t>mittelt werden kann.</w:t>
      </w:r>
    </w:p>
    <w:p w14:paraId="0D39C011" w14:textId="77777777" w:rsidR="00E87B29" w:rsidRPr="00A60797" w:rsidRDefault="002C3139" w:rsidP="00354B8E">
      <w:pPr>
        <w:pStyle w:val="berschrift2"/>
        <w:spacing w:after="0" w:line="240" w:lineRule="auto"/>
        <w:ind w:left="568" w:hanging="576"/>
        <w:jc w:val="both"/>
      </w:pPr>
      <w:bookmarkStart w:id="12" w:name="_Toc520323579"/>
      <w:r w:rsidRPr="00A60797">
        <w:t>Nutzungsrichtlinien</w:t>
      </w:r>
      <w:bookmarkEnd w:id="12"/>
      <w:r w:rsidRPr="00A60797">
        <w:t xml:space="preserve"> </w:t>
      </w:r>
    </w:p>
    <w:p w14:paraId="7B8A13BB" w14:textId="6301929F" w:rsidR="00E87B29" w:rsidRPr="00A60797" w:rsidRDefault="002C3139" w:rsidP="00354B8E">
      <w:pPr>
        <w:spacing w:after="0" w:line="240" w:lineRule="auto"/>
        <w:ind w:left="0" w:firstLine="0"/>
        <w:jc w:val="both"/>
      </w:pPr>
      <w:r w:rsidRPr="00A60797">
        <w:t xml:space="preserve">Alle Internet-Systeme (inklusive PC und Software) sind Eigentum der </w:t>
      </w:r>
      <w:r w:rsidR="006D3702">
        <w:t>---XXXXXXXX---</w:t>
      </w:r>
      <w:r w:rsidR="00044A43">
        <w:t xml:space="preserve"> </w:t>
      </w:r>
      <w:r w:rsidRPr="00A60797">
        <w:t xml:space="preserve">und sind </w:t>
      </w:r>
      <w:r w:rsidR="00341D84" w:rsidRPr="00A60797">
        <w:t xml:space="preserve">jederzeit </w:t>
      </w:r>
      <w:r w:rsidRPr="00A60797">
        <w:t xml:space="preserve">zu Geschäftszwecken und im Interesse des Dienstgebers zu benutzen. Benutzer von Internet-Systemen repräsentieren das Unternehmen nach außen, ein verantwortungsvolles und professionelles Auftreten im Internet wird vorausgesetzt. </w:t>
      </w:r>
    </w:p>
    <w:p w14:paraId="7B23D8AD" w14:textId="5C1005B0" w:rsidR="00E87B29" w:rsidRPr="00A60797" w:rsidRDefault="002C3139" w:rsidP="00354B8E">
      <w:pPr>
        <w:spacing w:after="0" w:line="240" w:lineRule="auto"/>
        <w:ind w:left="2"/>
        <w:jc w:val="both"/>
      </w:pPr>
      <w:r w:rsidRPr="00A60797">
        <w:t xml:space="preserve">Zu beachten ist, dass sich der </w:t>
      </w:r>
      <w:r w:rsidR="00712410" w:rsidRPr="00A60797">
        <w:t>Mitarbeiter</w:t>
      </w:r>
      <w:r w:rsidRPr="00A60797">
        <w:t>, wann immer er sich im Internet bewegt, über seine IP-Adresse eindeutig als Repräsentant des Unternehmens ausweist. Es darf kein mit dem Gesetz in Konflikt stehendes Material abgerufen, gespeichert oder weitergeleitet werden. Vor allem der Besuch von unseriösen Webseiten beeinträchtigt die Datensicherheit. Zu beachten ist, dass Chats und Newsgroups öffentliche Foren sind. Alle Anfragen, Diskussionsbeiträge etc. werden gespeichert und können von jedem beliebigen Benutzer abgefragt werden. So wäre es für einen Mitbewerber sehr einfach nachzuforschen, welche Interessensgebiete verfolgt werden. Es ist darauf zu achten, dass bei Zitaten und Downloads aus dem Internet keine Urheberrechte verletzt werden. Zu beachten ist außerdem, dass das Internet internationale Dienste anbietet und mitunter auch internation</w:t>
      </w:r>
      <w:r w:rsidR="00FB3887" w:rsidRPr="00A60797">
        <w:t>ales Recht zur Anwendung kommt.</w:t>
      </w:r>
    </w:p>
    <w:p w14:paraId="293C6CD8" w14:textId="0CAB88F8" w:rsidR="00E87B29" w:rsidRPr="00A60797" w:rsidRDefault="00E87B29" w:rsidP="00354B8E">
      <w:pPr>
        <w:spacing w:after="0" w:line="240" w:lineRule="auto"/>
        <w:ind w:left="7" w:firstLine="0"/>
        <w:jc w:val="both"/>
      </w:pPr>
    </w:p>
    <w:p w14:paraId="0E286806" w14:textId="77777777" w:rsidR="00E87B29" w:rsidRPr="00A60797" w:rsidRDefault="002C3139" w:rsidP="00354B8E">
      <w:pPr>
        <w:pStyle w:val="berschrift1"/>
        <w:spacing w:after="0" w:line="240" w:lineRule="auto"/>
        <w:ind w:left="426" w:hanging="434"/>
        <w:jc w:val="both"/>
      </w:pPr>
      <w:bookmarkStart w:id="13" w:name="_Toc520323580"/>
      <w:r w:rsidRPr="00A60797">
        <w:lastRenderedPageBreak/>
        <w:t>Datenträger/Übertragungsmedien</w:t>
      </w:r>
      <w:bookmarkEnd w:id="13"/>
      <w:r w:rsidRPr="00A60797">
        <w:t xml:space="preserve"> </w:t>
      </w:r>
    </w:p>
    <w:p w14:paraId="3F2B6195" w14:textId="79D31CD4" w:rsidR="00E87B29" w:rsidRPr="00A60797" w:rsidRDefault="002C3139" w:rsidP="00354B8E">
      <w:pPr>
        <w:spacing w:after="0" w:line="240" w:lineRule="auto"/>
        <w:ind w:left="2" w:right="6"/>
        <w:jc w:val="both"/>
      </w:pPr>
      <w:r w:rsidRPr="00A60797">
        <w:t xml:space="preserve">Für den Austausch von Daten dürfen nur die von der </w:t>
      </w:r>
      <w:r w:rsidR="003C0630" w:rsidRPr="00A60797">
        <w:t>IT-Abteilung</w:t>
      </w:r>
      <w:r w:rsidRPr="00A60797">
        <w:t xml:space="preserve"> freigegebenen Speicher- und Übertragungsmedien verwendet werden. Der Einsatz von </w:t>
      </w:r>
      <w:r w:rsidR="00674110">
        <w:t>externen</w:t>
      </w:r>
      <w:r w:rsidRPr="00A60797">
        <w:t xml:space="preserve"> physischen Datenträgern und von Übertragungsmechanismen (wie z.B. Bluetooth, </w:t>
      </w:r>
      <w:r w:rsidR="003C0630" w:rsidRPr="00A60797">
        <w:t>W</w:t>
      </w:r>
      <w:r w:rsidRPr="00A60797">
        <w:t xml:space="preserve">LAN </w:t>
      </w:r>
      <w:r w:rsidR="003C0630" w:rsidRPr="00A60797">
        <w:t>etc</w:t>
      </w:r>
      <w:r w:rsidRPr="00A60797">
        <w:t>.) hat mit äußerster Sorgfalt zu erfolgen. Vertrauliche Informationen dürfen ausschließlich verschlüsselt gespeichert</w:t>
      </w:r>
      <w:r w:rsidR="003C0630" w:rsidRPr="00A60797">
        <w:t xml:space="preserve"> und </w:t>
      </w:r>
      <w:r w:rsidRPr="00A60797">
        <w:t xml:space="preserve">übertragen werden. Der </w:t>
      </w:r>
      <w:r w:rsidR="00712410" w:rsidRPr="00A60797">
        <w:t>Mitarbeiter</w:t>
      </w:r>
      <w:r w:rsidRPr="00A60797">
        <w:t xml:space="preserve"> ist für die Sicherheit dieser Daten alleine verantwortlich</w:t>
      </w:r>
      <w:r w:rsidR="003C0630" w:rsidRPr="00A60797">
        <w:t>.</w:t>
      </w:r>
      <w:r w:rsidRPr="00A60797">
        <w:t xml:space="preserve"> </w:t>
      </w:r>
      <w:r w:rsidR="006D3702">
        <w:t>---XXXXXXXX---</w:t>
      </w:r>
      <w:r w:rsidR="003B4598">
        <w:t xml:space="preserve"> </w:t>
      </w:r>
      <w:r w:rsidRPr="00A60797">
        <w:t xml:space="preserve">behält es sich vor, Datenträger und/oder Übertragungsmedien zu sperren. Das Übertragen und Speichern von firmenrelevanten Informationen auf systemfremde HW </w:t>
      </w:r>
      <w:r w:rsidR="003B4598" w:rsidRPr="00A60797">
        <w:t>–</w:t>
      </w:r>
      <w:r w:rsidRPr="00A60797">
        <w:t xml:space="preserve"> dazu zähl</w:t>
      </w:r>
      <w:r w:rsidR="003B4598">
        <w:t>en</w:t>
      </w:r>
      <w:r w:rsidRPr="00A60797">
        <w:t xml:space="preserve"> auch private PC</w:t>
      </w:r>
      <w:r w:rsidR="003B4598">
        <w:t>s</w:t>
      </w:r>
      <w:r w:rsidRPr="00A60797">
        <w:t xml:space="preserve"> oder Notebooks – ist untersagt. Dies gilt auch für das Versenden von firmenrelevanten Informationen auf eine</w:t>
      </w:r>
      <w:r w:rsidR="003B4598">
        <w:t>m</w:t>
      </w:r>
      <w:r w:rsidRPr="00A60797">
        <w:t xml:space="preserve"> eigenen, privaten </w:t>
      </w:r>
      <w:r w:rsidR="003B4598">
        <w:t>E-</w:t>
      </w:r>
      <w:r w:rsidRPr="00A60797">
        <w:t xml:space="preserve">Mail-Account. </w:t>
      </w:r>
    </w:p>
    <w:p w14:paraId="7E4B5BD4" w14:textId="77777777" w:rsidR="00E87B29" w:rsidRPr="00A60797" w:rsidRDefault="00E87B29" w:rsidP="00354B8E">
      <w:pPr>
        <w:spacing w:after="0" w:line="240" w:lineRule="auto"/>
        <w:ind w:left="7" w:firstLine="0"/>
        <w:jc w:val="both"/>
      </w:pPr>
    </w:p>
    <w:p w14:paraId="2C0ED7E4" w14:textId="0C0C9FF6" w:rsidR="00E87B29" w:rsidRPr="00A60797" w:rsidRDefault="002C3139" w:rsidP="00354B8E">
      <w:pPr>
        <w:pStyle w:val="berschrift1"/>
        <w:spacing w:after="0" w:line="240" w:lineRule="auto"/>
        <w:ind w:left="426" w:hanging="434"/>
        <w:jc w:val="both"/>
      </w:pPr>
      <w:bookmarkStart w:id="14" w:name="_Toc520323581"/>
      <w:r w:rsidRPr="00A60797">
        <w:t>Datenspeicherung/Datensicherung</w:t>
      </w:r>
      <w:bookmarkEnd w:id="14"/>
      <w:r w:rsidRPr="00A60797">
        <w:t xml:space="preserve"> </w:t>
      </w:r>
    </w:p>
    <w:p w14:paraId="6968C97C" w14:textId="658EF369" w:rsidR="00E87B29" w:rsidRPr="00A60797" w:rsidRDefault="002C3139" w:rsidP="00354B8E">
      <w:pPr>
        <w:spacing w:after="0" w:line="240" w:lineRule="auto"/>
        <w:ind w:left="2" w:right="104"/>
        <w:jc w:val="both"/>
      </w:pPr>
      <w:r w:rsidRPr="00A60797">
        <w:t xml:space="preserve">Für die regelmäßige und automatische Datensicherung müssen die Dateien auf </w:t>
      </w:r>
      <w:r w:rsidR="00C97730" w:rsidRPr="00A60797">
        <w:t>dem jeweiligen Netz</w:t>
      </w:r>
      <w:r w:rsidRPr="00A60797">
        <w:t xml:space="preserve">laufwerk </w:t>
      </w:r>
      <w:r w:rsidR="00A82CB9" w:rsidRPr="00A60797">
        <w:t xml:space="preserve">vom </w:t>
      </w:r>
      <w:r w:rsidR="00712410" w:rsidRPr="00A60797">
        <w:t>Mitarbeiter</w:t>
      </w:r>
      <w:r w:rsidRPr="00A60797">
        <w:t xml:space="preserve"> abgelegt werden. Für alle Informationen, die auf lokalen Festplatten und Geräten gespeichert wurden, kann die Sicherheit nicht gewährleistet werden. Aus diesem Grund werden alle </w:t>
      </w:r>
      <w:r w:rsidR="00712410" w:rsidRPr="00A60797">
        <w:t>Mitarbeiter</w:t>
      </w:r>
      <w:r w:rsidRPr="00A60797">
        <w:t xml:space="preserve"> ausdrücklich </w:t>
      </w:r>
      <w:r w:rsidRPr="000C61EA">
        <w:t xml:space="preserve">angewiesen, firmenrelevante Informationen ausschließlich auf den zugewiesenen Netzwerklaufwerken </w:t>
      </w:r>
      <w:r w:rsidR="00596DD9" w:rsidRPr="000C61EA">
        <w:t>bzw. nach Umstieg auf eine Firmen</w:t>
      </w:r>
      <w:r w:rsidR="00A443B0" w:rsidRPr="000C61EA">
        <w:t>-C</w:t>
      </w:r>
      <w:r w:rsidR="00596DD9" w:rsidRPr="000C61EA">
        <w:t xml:space="preserve">loudlösung in der ausgewählten Cloud </w:t>
      </w:r>
      <w:r w:rsidRPr="000C61EA">
        <w:t>zu speichern</w:t>
      </w:r>
      <w:r w:rsidR="00203059" w:rsidRPr="000C61EA">
        <w:t>. Die</w:t>
      </w:r>
      <w:r w:rsidR="00203059" w:rsidRPr="00A60797">
        <w:t xml:space="preserve"> Datensicherung auf lokalen Festplatten und Geräten ist lediglich temporär für die Präsentation von Daten z.B. bei Kunden erlaubt.</w:t>
      </w:r>
      <w:r w:rsidR="00203059" w:rsidRPr="00A60797" w:rsidDel="00203059">
        <w:t xml:space="preserve"> </w:t>
      </w:r>
      <w:r w:rsidRPr="00A60797">
        <w:t xml:space="preserve">Das Speichern von privaten Informationen auf </w:t>
      </w:r>
      <w:r w:rsidR="006D3702">
        <w:t>---XXXXXXXX----</w:t>
      </w:r>
      <w:r w:rsidR="0060282D" w:rsidRPr="00A60797">
        <w:t xml:space="preserve">HW oder </w:t>
      </w:r>
      <w:r w:rsidR="00C16B05">
        <w:t>-</w:t>
      </w:r>
      <w:r w:rsidR="0060282D" w:rsidRPr="00A60797">
        <w:t>Netzlaufwerken</w:t>
      </w:r>
      <w:r w:rsidR="00397CE5" w:rsidRPr="00A60797">
        <w:t xml:space="preserve"> </w:t>
      </w:r>
      <w:r w:rsidR="00A82CB9" w:rsidRPr="00A60797">
        <w:t>ist</w:t>
      </w:r>
      <w:r w:rsidRPr="00A60797">
        <w:t xml:space="preserve"> </w:t>
      </w:r>
      <w:r w:rsidR="0069545F" w:rsidRPr="00A60797">
        <w:t xml:space="preserve">nicht </w:t>
      </w:r>
      <w:r w:rsidRPr="00A60797">
        <w:t>gestattet</w:t>
      </w:r>
      <w:r w:rsidR="00A443B0" w:rsidRPr="00A60797">
        <w:t>.</w:t>
      </w:r>
      <w:r w:rsidR="0069545F" w:rsidRPr="00A60797">
        <w:t xml:space="preserve"> </w:t>
      </w:r>
    </w:p>
    <w:p w14:paraId="74067AA0" w14:textId="77777777" w:rsidR="00E87B29" w:rsidRPr="00A60797" w:rsidRDefault="00E87B29" w:rsidP="00354B8E">
      <w:pPr>
        <w:spacing w:after="0" w:line="240" w:lineRule="auto"/>
        <w:ind w:left="7" w:firstLine="0"/>
        <w:jc w:val="both"/>
      </w:pPr>
    </w:p>
    <w:p w14:paraId="379B5180" w14:textId="55D2EA24" w:rsidR="00E87B29" w:rsidRPr="00A60797" w:rsidRDefault="00BD1F18" w:rsidP="00354B8E">
      <w:pPr>
        <w:pStyle w:val="berschrift1"/>
        <w:spacing w:after="0" w:line="240" w:lineRule="auto"/>
        <w:ind w:left="426" w:hanging="434"/>
        <w:jc w:val="both"/>
      </w:pPr>
      <w:bookmarkStart w:id="15" w:name="_Toc520323582"/>
      <w:r>
        <w:t>E-</w:t>
      </w:r>
      <w:r w:rsidR="002C3139" w:rsidRPr="00A60797">
        <w:t>Mail-Archivierung</w:t>
      </w:r>
      <w:bookmarkEnd w:id="15"/>
      <w:r w:rsidR="002C3139" w:rsidRPr="00A60797">
        <w:t xml:space="preserve"> </w:t>
      </w:r>
    </w:p>
    <w:p w14:paraId="5C925B43" w14:textId="49A90F1F" w:rsidR="00E87B29" w:rsidRPr="00A60797" w:rsidRDefault="002C3139" w:rsidP="00354B8E">
      <w:pPr>
        <w:spacing w:after="0" w:line="240" w:lineRule="auto"/>
        <w:ind w:left="2"/>
        <w:jc w:val="both"/>
      </w:pPr>
      <w:r w:rsidRPr="00A60797">
        <w:t>Aus technischen und rechtlichen Gründen werden E-Mails der Mailbox automatisch nach Erreichen eines definierten Alters in ein Archivsystem übernommen.</w:t>
      </w:r>
    </w:p>
    <w:p w14:paraId="75C40948" w14:textId="78A4143B" w:rsidR="00E87B29" w:rsidRPr="00A60797" w:rsidRDefault="00E87B29" w:rsidP="00354B8E">
      <w:pPr>
        <w:spacing w:after="0" w:line="240" w:lineRule="auto"/>
        <w:ind w:left="2"/>
        <w:jc w:val="both"/>
      </w:pPr>
    </w:p>
    <w:p w14:paraId="7CA4F73A" w14:textId="654DE612" w:rsidR="00E87B29" w:rsidRPr="00A60797" w:rsidRDefault="002C3139" w:rsidP="00354B8E">
      <w:pPr>
        <w:pStyle w:val="berschrift1"/>
        <w:spacing w:after="0" w:line="240" w:lineRule="auto"/>
        <w:ind w:left="426" w:hanging="434"/>
        <w:jc w:val="both"/>
      </w:pPr>
      <w:bookmarkStart w:id="16" w:name="_Toc520323583"/>
      <w:r w:rsidRPr="00A60797">
        <w:t>VPN (Virtual Privat</w:t>
      </w:r>
      <w:r w:rsidR="00BD1F18">
        <w:t>e</w:t>
      </w:r>
      <w:r w:rsidRPr="00A60797">
        <w:t xml:space="preserve"> Network)</w:t>
      </w:r>
      <w:bookmarkEnd w:id="16"/>
      <w:r w:rsidRPr="00A60797">
        <w:t xml:space="preserve"> </w:t>
      </w:r>
    </w:p>
    <w:p w14:paraId="5FAD77CF" w14:textId="5F2BF672" w:rsidR="00E87B29" w:rsidRPr="00A60797" w:rsidRDefault="00A82CB9" w:rsidP="00354B8E">
      <w:pPr>
        <w:spacing w:after="0" w:line="240" w:lineRule="auto"/>
        <w:ind w:left="2"/>
        <w:jc w:val="both"/>
      </w:pPr>
      <w:r w:rsidRPr="00A60797">
        <w:t xml:space="preserve">Nach Freigabe durch den Vorgesetzten ist es möglich, </w:t>
      </w:r>
      <w:r w:rsidR="002C3139" w:rsidRPr="00A60797">
        <w:t>ein Notebook mit einem VPN</w:t>
      </w:r>
      <w:r w:rsidR="001C484F">
        <w:t>-</w:t>
      </w:r>
      <w:r w:rsidR="002C3139" w:rsidRPr="00A60797">
        <w:t xml:space="preserve">Zugang ausstatten zu lassen. </w:t>
      </w:r>
    </w:p>
    <w:p w14:paraId="1CDA3743" w14:textId="77777777" w:rsidR="00C97730" w:rsidRPr="00A60797" w:rsidRDefault="00C97730" w:rsidP="00354B8E">
      <w:pPr>
        <w:spacing w:after="0" w:line="240" w:lineRule="auto"/>
        <w:ind w:left="2"/>
        <w:jc w:val="both"/>
      </w:pPr>
    </w:p>
    <w:p w14:paraId="7A86D0DD" w14:textId="77777777" w:rsidR="00E87B29" w:rsidRPr="00A60797" w:rsidRDefault="002C3139" w:rsidP="00354B8E">
      <w:pPr>
        <w:pStyle w:val="berschrift1"/>
        <w:spacing w:after="0" w:line="240" w:lineRule="auto"/>
        <w:ind w:left="426" w:hanging="434"/>
        <w:jc w:val="both"/>
      </w:pPr>
      <w:bookmarkStart w:id="17" w:name="_Toc520323584"/>
      <w:r w:rsidRPr="00A60797">
        <w:t>Schutzmaßnahmen</w:t>
      </w:r>
      <w:bookmarkEnd w:id="17"/>
      <w:r w:rsidRPr="00A60797">
        <w:t xml:space="preserve"> </w:t>
      </w:r>
    </w:p>
    <w:p w14:paraId="1BFC4D13" w14:textId="77777777" w:rsidR="00354B8E" w:rsidRDefault="002C3139" w:rsidP="00354B8E">
      <w:pPr>
        <w:pStyle w:val="berschrift2"/>
        <w:spacing w:after="0" w:line="240" w:lineRule="auto"/>
        <w:ind w:left="568" w:hanging="576"/>
        <w:jc w:val="both"/>
      </w:pPr>
      <w:bookmarkStart w:id="18" w:name="_Toc520323585"/>
      <w:r w:rsidRPr="00A60797">
        <w:t>Videounterstützte Überwachung</w:t>
      </w:r>
      <w:bookmarkStart w:id="19" w:name="_Hlk518487518"/>
      <w:bookmarkEnd w:id="18"/>
    </w:p>
    <w:p w14:paraId="4293ECC6" w14:textId="4BD07681" w:rsidR="00E87B29" w:rsidRPr="00354B8E" w:rsidRDefault="00354B8E" w:rsidP="00354B8E">
      <w:pPr>
        <w:spacing w:after="0" w:line="240" w:lineRule="auto"/>
        <w:ind w:left="-6" w:firstLine="0"/>
        <w:jc w:val="both"/>
      </w:pPr>
      <w:r w:rsidRPr="00354B8E">
        <w:t xml:space="preserve">Zu besseren Absicherung der Infrastruktur wird von </w:t>
      </w:r>
      <w:r w:rsidR="006D3702">
        <w:t>---XXXXXXXX---</w:t>
      </w:r>
      <w:r w:rsidR="00BD1F18">
        <w:t xml:space="preserve"> </w:t>
      </w:r>
      <w:r w:rsidRPr="00354B8E">
        <w:t>in definierten Unternehmensbereichen ein videounterstütztes Überwachungssystem eingesetzt. Zur Auswertung der Daten w</w:t>
      </w:r>
      <w:r w:rsidR="00E73AFC">
        <w:t>e</w:t>
      </w:r>
      <w:r w:rsidRPr="00354B8E">
        <w:t>rden technische und infrastrukturelle Vorkehrungen getroffen. Die Wahl der Aufstellungsplätze wurde unter Berücksichti</w:t>
      </w:r>
      <w:r w:rsidR="00C45350">
        <w:t xml:space="preserve">gung der Datenschutzrichtlinie </w:t>
      </w:r>
      <w:r w:rsidRPr="00354B8E">
        <w:t>getroffen. Der Mitarbeiter stimmt der videounterstützen Überwachung ausdrücklich zu.</w:t>
      </w:r>
      <w:bookmarkEnd w:id="19"/>
    </w:p>
    <w:p w14:paraId="5808BC41" w14:textId="09DE81E3" w:rsidR="00E87B29" w:rsidRPr="00A60797" w:rsidRDefault="002C3139" w:rsidP="00354B8E">
      <w:pPr>
        <w:pStyle w:val="berschrift2"/>
        <w:spacing w:after="0" w:line="240" w:lineRule="auto"/>
        <w:ind w:left="568" w:hanging="576"/>
        <w:jc w:val="both"/>
      </w:pPr>
      <w:bookmarkStart w:id="20" w:name="_Toc520323586"/>
      <w:r w:rsidRPr="00A60797">
        <w:t>Zwei</w:t>
      </w:r>
      <w:r w:rsidR="00712410" w:rsidRPr="00A60797">
        <w:t>-</w:t>
      </w:r>
      <w:r w:rsidRPr="00A60797">
        <w:t>Faktor-Authentifizierung</w:t>
      </w:r>
      <w:bookmarkEnd w:id="20"/>
      <w:r w:rsidRPr="00A60797">
        <w:t xml:space="preserve"> </w:t>
      </w:r>
    </w:p>
    <w:p w14:paraId="622AFC54" w14:textId="3A5D4E9F" w:rsidR="00E87B29" w:rsidRPr="00A60797" w:rsidRDefault="00F90382" w:rsidP="00354B8E">
      <w:pPr>
        <w:spacing w:after="0" w:line="240" w:lineRule="auto"/>
        <w:ind w:left="2"/>
        <w:jc w:val="both"/>
      </w:pPr>
      <w:r w:rsidRPr="00A60797">
        <w:t>Es wird empfohlen</w:t>
      </w:r>
      <w:r w:rsidR="00427E13">
        <w:t>,</w:t>
      </w:r>
      <w:r w:rsidRPr="00A60797">
        <w:t xml:space="preserve"> die </w:t>
      </w:r>
      <w:r w:rsidR="002C3139" w:rsidRPr="00A60797">
        <w:t xml:space="preserve">Sicherheit </w:t>
      </w:r>
      <w:r w:rsidR="00512E78" w:rsidRPr="00A60797">
        <w:t>von</w:t>
      </w:r>
      <w:r w:rsidRPr="00A60797">
        <w:t xml:space="preserve"> besonders schützenswerten</w:t>
      </w:r>
      <w:r w:rsidR="006A2A9A" w:rsidRPr="00A60797">
        <w:t xml:space="preserve"> </w:t>
      </w:r>
      <w:r w:rsidR="002C3139" w:rsidRPr="00A60797">
        <w:t>Daten und de</w:t>
      </w:r>
      <w:r w:rsidRPr="00A60797">
        <w:t>n</w:t>
      </w:r>
      <w:r w:rsidR="002C3139" w:rsidRPr="00A60797">
        <w:t xml:space="preserve"> Zugang zu diesen</w:t>
      </w:r>
      <w:r w:rsidR="006A2A9A" w:rsidRPr="00A60797">
        <w:t xml:space="preserve"> </w:t>
      </w:r>
      <w:r w:rsidR="002C3139" w:rsidRPr="00A60797">
        <w:t xml:space="preserve">mit </w:t>
      </w:r>
      <w:r w:rsidR="00C97730" w:rsidRPr="00A60797">
        <w:t>einer Zwei-Faktor</w:t>
      </w:r>
      <w:r w:rsidR="00427E13">
        <w:t>-</w:t>
      </w:r>
      <w:r w:rsidR="002C3139" w:rsidRPr="00A60797">
        <w:t>Authentifizieru</w:t>
      </w:r>
      <w:r w:rsidR="00FB3887" w:rsidRPr="00A60797">
        <w:t xml:space="preserve">ng </w:t>
      </w:r>
      <w:r w:rsidRPr="00A60797">
        <w:t>umzusetzen</w:t>
      </w:r>
      <w:r w:rsidR="00FB3887" w:rsidRPr="00A60797">
        <w:t>.</w:t>
      </w:r>
    </w:p>
    <w:p w14:paraId="592981C8" w14:textId="236957FA" w:rsidR="00DA3EF1" w:rsidRPr="00A60797" w:rsidRDefault="00003EC8" w:rsidP="00354B8E">
      <w:pPr>
        <w:pStyle w:val="berschrift2"/>
        <w:spacing w:after="0" w:line="240" w:lineRule="auto"/>
        <w:ind w:left="568" w:hanging="576"/>
        <w:jc w:val="both"/>
      </w:pPr>
      <w:bookmarkStart w:id="21" w:name="_Toc520323587"/>
      <w:r>
        <w:t>E-Mail-</w:t>
      </w:r>
      <w:r w:rsidR="00DA3EF1" w:rsidRPr="00A60797">
        <w:t>Nutzung</w:t>
      </w:r>
      <w:bookmarkEnd w:id="21"/>
    </w:p>
    <w:p w14:paraId="6C220198" w14:textId="22E42949" w:rsidR="00DA3EF1" w:rsidRPr="00A60797" w:rsidRDefault="00F54B8B" w:rsidP="00354B8E">
      <w:pPr>
        <w:spacing w:after="0" w:line="240" w:lineRule="auto"/>
        <w:jc w:val="both"/>
        <w:rPr>
          <w:color w:val="000000" w:themeColor="text1"/>
        </w:rPr>
      </w:pPr>
      <w:r w:rsidRPr="00A60797">
        <w:rPr>
          <w:color w:val="000000" w:themeColor="text1"/>
        </w:rPr>
        <w:t xml:space="preserve">Der </w:t>
      </w:r>
      <w:r w:rsidR="00712410" w:rsidRPr="00A60797">
        <w:rPr>
          <w:color w:val="000000" w:themeColor="text1"/>
        </w:rPr>
        <w:t>Mitarbeiter</w:t>
      </w:r>
      <w:r w:rsidRPr="00A60797">
        <w:rPr>
          <w:color w:val="000000" w:themeColor="text1"/>
        </w:rPr>
        <w:t xml:space="preserve"> ist verpflichtet eingehende </w:t>
      </w:r>
      <w:r w:rsidR="00426E8F" w:rsidRPr="00A60797">
        <w:rPr>
          <w:color w:val="000000" w:themeColor="text1"/>
        </w:rPr>
        <w:t>E-Mails</w:t>
      </w:r>
      <w:r w:rsidRPr="00A60797">
        <w:rPr>
          <w:color w:val="000000" w:themeColor="text1"/>
        </w:rPr>
        <w:t xml:space="preserve"> mit äußerster Sorgfalt zu prüfen. E-Mails, die im Bezug auf Absender, Betreffzeile</w:t>
      </w:r>
      <w:r w:rsidR="00EF77ED" w:rsidRPr="00A60797">
        <w:rPr>
          <w:color w:val="000000" w:themeColor="text1"/>
        </w:rPr>
        <w:t xml:space="preserve"> und/oder </w:t>
      </w:r>
      <w:r w:rsidRPr="00A60797">
        <w:rPr>
          <w:color w:val="000000" w:themeColor="text1"/>
        </w:rPr>
        <w:t>Dateianhang verdächtig erscheinen</w:t>
      </w:r>
      <w:r w:rsidR="00EF77ED" w:rsidRPr="00A60797">
        <w:rPr>
          <w:color w:val="000000" w:themeColor="text1"/>
        </w:rPr>
        <w:t>,</w:t>
      </w:r>
      <w:r w:rsidRPr="00A60797">
        <w:rPr>
          <w:color w:val="000000" w:themeColor="text1"/>
        </w:rPr>
        <w:t xml:space="preserve"> sind unverzüglich an die IT</w:t>
      </w:r>
      <w:r w:rsidR="00003EC8">
        <w:rPr>
          <w:color w:val="000000" w:themeColor="text1"/>
        </w:rPr>
        <w:t>-</w:t>
      </w:r>
      <w:r w:rsidRPr="00A60797">
        <w:rPr>
          <w:color w:val="000000" w:themeColor="text1"/>
        </w:rPr>
        <w:t xml:space="preserve">Abteilung mit dem Hinweis auf Spam/Phishing/Virus weiterzuleiten und anschließend sofort zu löschen. Keinesfalls darf ein verdächtiger Anhang vom </w:t>
      </w:r>
      <w:r w:rsidR="00712410" w:rsidRPr="00A60797">
        <w:rPr>
          <w:color w:val="000000" w:themeColor="text1"/>
        </w:rPr>
        <w:t>Mitarbeiter</w:t>
      </w:r>
      <w:r w:rsidRPr="00A60797">
        <w:rPr>
          <w:color w:val="000000" w:themeColor="text1"/>
        </w:rPr>
        <w:t xml:space="preserve"> selbst geöffnet werden.</w:t>
      </w:r>
    </w:p>
    <w:p w14:paraId="65DF2AF1" w14:textId="666A401E" w:rsidR="00DA3EF1" w:rsidRPr="00A60797" w:rsidRDefault="00DA3EF1" w:rsidP="00354B8E">
      <w:pPr>
        <w:pStyle w:val="berschrift2"/>
        <w:spacing w:after="0" w:line="240" w:lineRule="auto"/>
        <w:ind w:left="568" w:hanging="576"/>
        <w:jc w:val="both"/>
      </w:pPr>
      <w:bookmarkStart w:id="22" w:name="_Toc520323588"/>
      <w:r w:rsidRPr="00A60797">
        <w:t>Social Engineering</w:t>
      </w:r>
      <w:r w:rsidR="00380746" w:rsidRPr="00A60797">
        <w:t>/CEO Fraud</w:t>
      </w:r>
      <w:bookmarkEnd w:id="22"/>
    </w:p>
    <w:p w14:paraId="1A2E5EA6" w14:textId="601D7311" w:rsidR="002F61FA" w:rsidRDefault="00F54B8B" w:rsidP="00354B8E">
      <w:pPr>
        <w:spacing w:after="0" w:line="240" w:lineRule="auto"/>
        <w:jc w:val="both"/>
        <w:rPr>
          <w:color w:val="000000" w:themeColor="text1"/>
        </w:rPr>
      </w:pPr>
      <w:r w:rsidRPr="00A60797">
        <w:rPr>
          <w:color w:val="000000" w:themeColor="text1"/>
        </w:rPr>
        <w:t xml:space="preserve">Es ist untersagt unter Umgehung der firmeninternen Prozesse </w:t>
      </w:r>
      <w:r w:rsidR="00212AC2" w:rsidRPr="00A60797">
        <w:rPr>
          <w:color w:val="000000" w:themeColor="text1"/>
        </w:rPr>
        <w:t xml:space="preserve">für Vorgesetzte oder Kollegen Zahlungsvorgänge </w:t>
      </w:r>
      <w:r w:rsidR="00062D13" w:rsidRPr="00A60797">
        <w:rPr>
          <w:color w:val="000000" w:themeColor="text1"/>
        </w:rPr>
        <w:t xml:space="preserve">oder ähnliche Tätigkeiten </w:t>
      </w:r>
      <w:r w:rsidR="00212AC2" w:rsidRPr="00A60797">
        <w:rPr>
          <w:color w:val="000000" w:themeColor="text1"/>
        </w:rPr>
        <w:t xml:space="preserve">durchzuführen. </w:t>
      </w:r>
      <w:r w:rsidR="00E32A7D">
        <w:rPr>
          <w:color w:val="000000" w:themeColor="text1"/>
        </w:rPr>
        <w:t xml:space="preserve">Verdächtige Anfragen </w:t>
      </w:r>
      <w:r w:rsidR="002F61FA">
        <w:rPr>
          <w:color w:val="000000" w:themeColor="text1"/>
        </w:rPr>
        <w:t>und Aufforderungen sind an d</w:t>
      </w:r>
      <w:r w:rsidR="003823E1">
        <w:rPr>
          <w:color w:val="000000" w:themeColor="text1"/>
        </w:rPr>
        <w:t>en</w:t>
      </w:r>
      <w:r w:rsidR="002F61FA">
        <w:rPr>
          <w:color w:val="000000" w:themeColor="text1"/>
        </w:rPr>
        <w:t xml:space="preserve"> Vorgesetzten zu melden.</w:t>
      </w:r>
    </w:p>
    <w:p w14:paraId="57B2BE3B" w14:textId="77777777" w:rsidR="00062D13" w:rsidRPr="00A60797" w:rsidRDefault="00062D13" w:rsidP="00354B8E">
      <w:pPr>
        <w:spacing w:after="0" w:line="240" w:lineRule="auto"/>
        <w:jc w:val="both"/>
        <w:rPr>
          <w:color w:val="000000" w:themeColor="text1"/>
        </w:rPr>
      </w:pPr>
    </w:p>
    <w:p w14:paraId="0E4B1AA8" w14:textId="1492B382" w:rsidR="00E87B29" w:rsidRPr="00A60797" w:rsidRDefault="002C3139" w:rsidP="00354B8E">
      <w:pPr>
        <w:pStyle w:val="berschrift1"/>
        <w:spacing w:after="0" w:line="240" w:lineRule="auto"/>
        <w:ind w:left="426" w:hanging="434"/>
        <w:jc w:val="both"/>
      </w:pPr>
      <w:bookmarkStart w:id="23" w:name="_Toc520323589"/>
      <w:r w:rsidRPr="00A60797">
        <w:t xml:space="preserve">Drucken </w:t>
      </w:r>
      <w:r w:rsidR="007720A1">
        <w:t xml:space="preserve">und </w:t>
      </w:r>
      <w:r w:rsidR="00215B70" w:rsidRPr="00A60797">
        <w:t>Einscannen von Dokumenten</w:t>
      </w:r>
      <w:bookmarkEnd w:id="23"/>
      <w:r w:rsidRPr="00A60797">
        <w:t xml:space="preserve"> </w:t>
      </w:r>
    </w:p>
    <w:p w14:paraId="724A502E" w14:textId="74D478E2" w:rsidR="00E87B29" w:rsidRDefault="006A2A9A" w:rsidP="00354B8E">
      <w:pPr>
        <w:spacing w:after="0" w:line="240" w:lineRule="auto"/>
        <w:ind w:left="2"/>
        <w:jc w:val="both"/>
      </w:pPr>
      <w:r w:rsidRPr="00A60797">
        <w:t xml:space="preserve">Der </w:t>
      </w:r>
      <w:r w:rsidR="00712410" w:rsidRPr="00A60797">
        <w:t>Mitarbeiter</w:t>
      </w:r>
      <w:r w:rsidRPr="00A60797">
        <w:t xml:space="preserve"> ist verpflichtet, jederzeit den korrekten Drucker zu verwenden und ausgedruckte </w:t>
      </w:r>
      <w:r w:rsidR="002C3139" w:rsidRPr="00A60797">
        <w:t xml:space="preserve">vertrauliche Informationen </w:t>
      </w:r>
      <w:r w:rsidRPr="00A60797">
        <w:t xml:space="preserve">umgehend </w:t>
      </w:r>
      <w:r w:rsidR="00003EC8">
        <w:t>aus dem</w:t>
      </w:r>
      <w:r w:rsidR="00003EC8" w:rsidRPr="00A60797">
        <w:t xml:space="preserve"> </w:t>
      </w:r>
      <w:r w:rsidRPr="00A60797">
        <w:t xml:space="preserve">Drucker zu entfernen. </w:t>
      </w:r>
      <w:r w:rsidR="002C3139" w:rsidRPr="00A60797">
        <w:t xml:space="preserve">Darüber hinaus sollte sparsam und gewissenhaft </w:t>
      </w:r>
      <w:r w:rsidRPr="00A60797">
        <w:t xml:space="preserve">beim </w:t>
      </w:r>
      <w:r w:rsidR="002C3139" w:rsidRPr="00A60797">
        <w:t xml:space="preserve">Ausdrucken </w:t>
      </w:r>
      <w:r w:rsidRPr="00A60797">
        <w:t>vorgegangen</w:t>
      </w:r>
      <w:r w:rsidR="002C3139" w:rsidRPr="00A60797">
        <w:t xml:space="preserve"> werden.</w:t>
      </w:r>
    </w:p>
    <w:p w14:paraId="1B37FAEF" w14:textId="77777777" w:rsidR="00354B8E" w:rsidRPr="00A60797" w:rsidRDefault="00354B8E" w:rsidP="00354B8E">
      <w:pPr>
        <w:spacing w:after="0" w:line="240" w:lineRule="auto"/>
        <w:ind w:left="2"/>
        <w:jc w:val="both"/>
      </w:pPr>
    </w:p>
    <w:p w14:paraId="50E2D5C9" w14:textId="3083CB1E" w:rsidR="00874954" w:rsidRPr="002E0D9A" w:rsidRDefault="007720A1" w:rsidP="002E0D9A">
      <w:pPr>
        <w:pStyle w:val="berschrift1"/>
        <w:spacing w:after="0" w:line="240" w:lineRule="auto"/>
        <w:ind w:left="426" w:hanging="434"/>
        <w:jc w:val="both"/>
        <w:rPr>
          <w:color w:val="000000" w:themeColor="text1"/>
        </w:rPr>
      </w:pPr>
      <w:bookmarkStart w:id="24" w:name="_Toc520323590"/>
      <w:r>
        <w:t>Entsorgung von Dokumenten und Datenträgern</w:t>
      </w:r>
      <w:bookmarkEnd w:id="24"/>
    </w:p>
    <w:p w14:paraId="653B2AEA" w14:textId="147DC6CC" w:rsidR="00970236" w:rsidRDefault="00874954" w:rsidP="00354B8E">
      <w:pPr>
        <w:spacing w:after="0" w:line="240" w:lineRule="auto"/>
        <w:ind w:left="2"/>
        <w:jc w:val="both"/>
        <w:rPr>
          <w:color w:val="000000" w:themeColor="text1"/>
        </w:rPr>
      </w:pPr>
      <w:r w:rsidRPr="00A60797">
        <w:rPr>
          <w:color w:val="000000" w:themeColor="text1"/>
        </w:rPr>
        <w:t xml:space="preserve">Sämtliche </w:t>
      </w:r>
      <w:r w:rsidR="000428A2" w:rsidRPr="00A60797">
        <w:rPr>
          <w:color w:val="000000" w:themeColor="text1"/>
        </w:rPr>
        <w:t>Dokumente</w:t>
      </w:r>
      <w:r w:rsidR="00003EC8">
        <w:rPr>
          <w:color w:val="000000" w:themeColor="text1"/>
        </w:rPr>
        <w:t xml:space="preserve"> und </w:t>
      </w:r>
      <w:r w:rsidR="000428A2" w:rsidRPr="00A60797">
        <w:rPr>
          <w:color w:val="000000" w:themeColor="text1"/>
        </w:rPr>
        <w:t>Datenträger (USB Stick, Festplatte, SD</w:t>
      </w:r>
      <w:r w:rsidR="00003EC8">
        <w:rPr>
          <w:color w:val="000000" w:themeColor="text1"/>
        </w:rPr>
        <w:t>-</w:t>
      </w:r>
      <w:r w:rsidR="000428A2" w:rsidRPr="00A60797">
        <w:rPr>
          <w:color w:val="000000" w:themeColor="text1"/>
        </w:rPr>
        <w:t>Karte, CD/DVD</w:t>
      </w:r>
      <w:r w:rsidR="00003EC8">
        <w:rPr>
          <w:color w:val="000000" w:themeColor="text1"/>
        </w:rPr>
        <w:t xml:space="preserve"> etc.</w:t>
      </w:r>
      <w:r w:rsidR="000428A2" w:rsidRPr="00A60797">
        <w:rPr>
          <w:color w:val="000000" w:themeColor="text1"/>
        </w:rPr>
        <w:t>)</w:t>
      </w:r>
      <w:r w:rsidRPr="00A60797">
        <w:rPr>
          <w:color w:val="000000" w:themeColor="text1"/>
        </w:rPr>
        <w:t xml:space="preserve"> müssen am Ende ihrer Nutzungsdauer</w:t>
      </w:r>
      <w:r w:rsidR="000428A2" w:rsidRPr="00A60797">
        <w:rPr>
          <w:color w:val="000000" w:themeColor="text1"/>
        </w:rPr>
        <w:t xml:space="preserve"> sicher </w:t>
      </w:r>
      <w:r w:rsidRPr="00A60797">
        <w:rPr>
          <w:color w:val="000000" w:themeColor="text1"/>
        </w:rPr>
        <w:t xml:space="preserve">über die IT-Abteilung </w:t>
      </w:r>
      <w:r w:rsidR="000428A2" w:rsidRPr="00A60797">
        <w:rPr>
          <w:color w:val="000000" w:themeColor="text1"/>
        </w:rPr>
        <w:t>entsorg</w:t>
      </w:r>
      <w:r w:rsidRPr="00A60797">
        <w:rPr>
          <w:color w:val="000000" w:themeColor="text1"/>
        </w:rPr>
        <w:t>t</w:t>
      </w:r>
      <w:r w:rsidR="000428A2" w:rsidRPr="00A60797">
        <w:rPr>
          <w:color w:val="000000" w:themeColor="text1"/>
        </w:rPr>
        <w:t xml:space="preserve"> werden.</w:t>
      </w:r>
    </w:p>
    <w:p w14:paraId="1BA62121" w14:textId="77777777" w:rsidR="00354B8E" w:rsidRPr="00A60797" w:rsidRDefault="00354B8E" w:rsidP="00354B8E">
      <w:pPr>
        <w:spacing w:after="0" w:line="240" w:lineRule="auto"/>
        <w:ind w:left="2"/>
        <w:jc w:val="both"/>
        <w:rPr>
          <w:color w:val="000000" w:themeColor="text1"/>
        </w:rPr>
      </w:pPr>
    </w:p>
    <w:p w14:paraId="7DECA98D" w14:textId="4BF3C7A2" w:rsidR="00354B8E" w:rsidRDefault="002C3139" w:rsidP="00354B8E">
      <w:pPr>
        <w:pStyle w:val="berschrift1"/>
        <w:spacing w:after="0" w:line="240" w:lineRule="auto"/>
        <w:ind w:left="7"/>
        <w:jc w:val="both"/>
      </w:pPr>
      <w:bookmarkStart w:id="25" w:name="_Toc520323591"/>
      <w:r w:rsidRPr="00A60797">
        <w:t>Produktionsaufzeichnungen</w:t>
      </w:r>
      <w:bookmarkEnd w:id="25"/>
      <w:r w:rsidRPr="00A60797">
        <w:t xml:space="preserve"> </w:t>
      </w:r>
    </w:p>
    <w:p w14:paraId="550191B9" w14:textId="45020E62" w:rsidR="00FB3887" w:rsidRDefault="00354B8E" w:rsidP="00354B8E">
      <w:pPr>
        <w:spacing w:after="0" w:line="240" w:lineRule="auto"/>
        <w:ind w:left="7" w:firstLine="0"/>
        <w:jc w:val="both"/>
      </w:pPr>
      <w:r w:rsidRPr="00177075">
        <w:t>Die Mitarbeiter</w:t>
      </w:r>
      <w:r w:rsidR="007B28B6">
        <w:t xml:space="preserve"> </w:t>
      </w:r>
      <w:r w:rsidRPr="00177075">
        <w:t>in den Entwicklungs- und Produktionsstätten werden in Kenntnis gesetzt und stimmen hiermit ausdrücklich zu, dass</w:t>
      </w:r>
      <w:r w:rsidR="007B28B6">
        <w:t>,</w:t>
      </w:r>
      <w:r w:rsidRPr="00177075">
        <w:t xml:space="preserve"> insbesondere zum Zwecke</w:t>
      </w:r>
      <w:r w:rsidR="00F43E0A" w:rsidRPr="00177075">
        <w:t xml:space="preserve"> der Qualitätssicherung und zum Zwecke</w:t>
      </w:r>
      <w:r w:rsidRPr="00177075">
        <w:t xml:space="preserve"> der technologischen und innovativen Entwicklung des Unternehmens</w:t>
      </w:r>
      <w:r w:rsidR="007B28B6">
        <w:t>,</w:t>
      </w:r>
      <w:r w:rsidRPr="00177075">
        <w:t xml:space="preserve"> unterschiedliche Auswertungen in digitaler Form,</w:t>
      </w:r>
      <w:r w:rsidR="00F05105">
        <w:t xml:space="preserve"> z.B.</w:t>
      </w:r>
      <w:r w:rsidR="00DB20EA">
        <w:t xml:space="preserve"> </w:t>
      </w:r>
      <w:r w:rsidRPr="00177075">
        <w:t xml:space="preserve">Messdaten von Produktionsmaschinen,  </w:t>
      </w:r>
      <w:r w:rsidR="00DB20EA">
        <w:t xml:space="preserve">regelmäßig </w:t>
      </w:r>
      <w:r w:rsidRPr="00177075">
        <w:t>durchgeführt werden</w:t>
      </w:r>
      <w:r w:rsidR="007B28B6">
        <w:t>.</w:t>
      </w:r>
    </w:p>
    <w:p w14:paraId="55904799" w14:textId="77777777" w:rsidR="007B28B6" w:rsidRPr="00A60797" w:rsidRDefault="007B28B6" w:rsidP="00354B8E">
      <w:pPr>
        <w:spacing w:after="0" w:line="240" w:lineRule="auto"/>
        <w:ind w:left="7" w:firstLine="0"/>
        <w:jc w:val="both"/>
      </w:pPr>
    </w:p>
    <w:p w14:paraId="38404E49" w14:textId="77777777" w:rsidR="00E87B29" w:rsidRPr="00A60797" w:rsidRDefault="002C3139" w:rsidP="00354B8E">
      <w:pPr>
        <w:pStyle w:val="berschrift1"/>
        <w:spacing w:after="0" w:line="240" w:lineRule="auto"/>
        <w:ind w:left="426" w:hanging="434"/>
        <w:jc w:val="both"/>
      </w:pPr>
      <w:bookmarkStart w:id="26" w:name="_Toc520323592"/>
      <w:r w:rsidRPr="00A60797">
        <w:t>Auditierung/Überprüfung</w:t>
      </w:r>
      <w:bookmarkEnd w:id="26"/>
      <w:r w:rsidRPr="00A60797">
        <w:t xml:space="preserve"> </w:t>
      </w:r>
    </w:p>
    <w:p w14:paraId="16080576" w14:textId="58AA7A8B" w:rsidR="00E87B29" w:rsidRPr="00A60797" w:rsidRDefault="002C3139" w:rsidP="00354B8E">
      <w:pPr>
        <w:spacing w:after="0" w:line="240" w:lineRule="auto"/>
        <w:ind w:left="5" w:hanging="11"/>
        <w:jc w:val="both"/>
      </w:pPr>
      <w:bookmarkStart w:id="27" w:name="_Hlk518486446"/>
      <w:r w:rsidRPr="00A60797">
        <w:t xml:space="preserve">Alle </w:t>
      </w:r>
      <w:r w:rsidR="00712410" w:rsidRPr="00A60797">
        <w:t>Mitarbeiter</w:t>
      </w:r>
      <w:r w:rsidRPr="00A60797">
        <w:t xml:space="preserve"> werden darauf hingewiesen</w:t>
      </w:r>
      <w:r w:rsidR="006A2A9A" w:rsidRPr="00A60797">
        <w:t xml:space="preserve"> und stimmen zu</w:t>
      </w:r>
      <w:r w:rsidRPr="00A60797">
        <w:t>, dass alle Systeme elektronisch auf die Einhaltung der oben angeführten Regeln hin überprüft werden können. Unregelmäßige Stichproben können unangekündigt im Auftrag der Geschä</w:t>
      </w:r>
      <w:r w:rsidR="00FB3887" w:rsidRPr="00A60797">
        <w:t>ftsleitung durchgeführt werden.</w:t>
      </w:r>
    </w:p>
    <w:p w14:paraId="4CC64985" w14:textId="77777777" w:rsidR="00FB3887" w:rsidRPr="00A60797" w:rsidRDefault="00FB3887" w:rsidP="00354B8E">
      <w:pPr>
        <w:spacing w:after="0" w:line="240" w:lineRule="auto"/>
        <w:ind w:left="2"/>
        <w:jc w:val="both"/>
      </w:pPr>
    </w:p>
    <w:p w14:paraId="6DFF625C" w14:textId="77777777" w:rsidR="00206346" w:rsidRPr="00A60797" w:rsidRDefault="00206346" w:rsidP="00354B8E">
      <w:pPr>
        <w:pStyle w:val="berschrift1"/>
        <w:spacing w:after="0" w:line="240" w:lineRule="auto"/>
        <w:ind w:left="426" w:hanging="434"/>
        <w:jc w:val="both"/>
      </w:pPr>
      <w:bookmarkStart w:id="28" w:name="_Ref517297127"/>
      <w:bookmarkStart w:id="29" w:name="_Toc520323593"/>
      <w:bookmarkEnd w:id="27"/>
      <w:r w:rsidRPr="00A60797">
        <w:t>Anwendung auf Mobiltelefone</w:t>
      </w:r>
      <w:bookmarkEnd w:id="28"/>
      <w:bookmarkEnd w:id="29"/>
    </w:p>
    <w:p w14:paraId="796D449A" w14:textId="7FE920CB" w:rsidR="00206346" w:rsidRPr="00A60797" w:rsidRDefault="00206346" w:rsidP="00354B8E">
      <w:pPr>
        <w:spacing w:after="0" w:line="240" w:lineRule="auto"/>
        <w:jc w:val="both"/>
      </w:pPr>
      <w:r w:rsidRPr="00A60797">
        <w:t xml:space="preserve">Die Vorschriften dieser Richtlinie gelten </w:t>
      </w:r>
      <w:r w:rsidR="00570343">
        <w:t xml:space="preserve">- </w:t>
      </w:r>
      <w:r w:rsidRPr="00A60797">
        <w:t>soweit anwendbar</w:t>
      </w:r>
      <w:r w:rsidR="00570343">
        <w:t xml:space="preserve"> -</w:t>
      </w:r>
      <w:r w:rsidRPr="00A60797">
        <w:t xml:space="preserve"> auch für mobile Geräte, die </w:t>
      </w:r>
      <w:r w:rsidR="006D3702">
        <w:t>---XXXXXXXX---</w:t>
      </w:r>
      <w:r w:rsidR="00177075">
        <w:t xml:space="preserve"> </w:t>
      </w:r>
      <w:r w:rsidRPr="00A60797">
        <w:t xml:space="preserve">dem </w:t>
      </w:r>
      <w:r w:rsidR="00712410" w:rsidRPr="00A60797">
        <w:t>Mitarbeiter</w:t>
      </w:r>
      <w:r w:rsidRPr="00A60797">
        <w:t xml:space="preserve"> zur Verfügung </w:t>
      </w:r>
      <w:r w:rsidR="00570343">
        <w:t>gestellt werden</w:t>
      </w:r>
      <w:r w:rsidRPr="00A60797">
        <w:t>, insbesondere für Mobiltelefone.</w:t>
      </w:r>
      <w:r w:rsidR="00027A70" w:rsidRPr="00A60797">
        <w:t xml:space="preserve"> Der </w:t>
      </w:r>
      <w:r w:rsidR="00712410" w:rsidRPr="00A60797">
        <w:t>Mitarbeiter</w:t>
      </w:r>
      <w:r w:rsidR="00027A70" w:rsidRPr="00A60797">
        <w:t xml:space="preserve"> ist dafür verantwortlich, dass </w:t>
      </w:r>
      <w:r w:rsidR="007B28B6">
        <w:t>seine Nutzung</w:t>
      </w:r>
      <w:r w:rsidR="007B28B6" w:rsidRPr="00A60797">
        <w:t xml:space="preserve"> </w:t>
      </w:r>
      <w:r w:rsidR="00027A70" w:rsidRPr="00A60797">
        <w:t xml:space="preserve">die Freieinheiten des für ihn freigeschalteten Tarifs nicht übersteigt. Sofern sich der </w:t>
      </w:r>
      <w:r w:rsidR="00712410" w:rsidRPr="00A60797">
        <w:t>Mitarbeiter</w:t>
      </w:r>
      <w:r w:rsidR="00027A70" w:rsidRPr="00A60797">
        <w:t xml:space="preserve"> im Ausland aufhält</w:t>
      </w:r>
      <w:r w:rsidR="00570343">
        <w:t>,</w:t>
      </w:r>
      <w:r w:rsidR="00027A70" w:rsidRPr="00A60797">
        <w:t xml:space="preserve"> ist er verpflichtet</w:t>
      </w:r>
      <w:r w:rsidR="007B28B6">
        <w:t>,</w:t>
      </w:r>
      <w:r w:rsidR="00027A70" w:rsidRPr="00A60797">
        <w:t xml:space="preserve"> rechtzeitig vor Abreise von der IT-Abteilung passende Pakete freischalten zu lassen. Bei Verlust bzw. Diebstahl des Mobiltelefons </w:t>
      </w:r>
      <w:r w:rsidR="00EC1069" w:rsidRPr="00A60797">
        <w:t xml:space="preserve">ist unverzüglich die IT-Abteilung zu verständigen, damit das Mobiltelefon gesperrt werden kann. </w:t>
      </w:r>
      <w:bookmarkStart w:id="30" w:name="_Hlk518486467"/>
      <w:r w:rsidR="00EC1069" w:rsidRPr="00A60797">
        <w:t xml:space="preserve">Die private Nutzung von Mobiltelefonen im Rahmen der Freieinheiten des Tarifs ist bis auf </w:t>
      </w:r>
      <w:r w:rsidR="007A23D9">
        <w:t>W</w:t>
      </w:r>
      <w:r w:rsidR="00EC1069" w:rsidRPr="00A60797">
        <w:t>eiteres gestattet.</w:t>
      </w:r>
      <w:r w:rsidR="00653DB3" w:rsidRPr="00A60797">
        <w:t xml:space="preserve"> </w:t>
      </w:r>
      <w:r w:rsidR="007A0B0D" w:rsidRPr="00A60797">
        <w:t xml:space="preserve">Der </w:t>
      </w:r>
      <w:r w:rsidR="00712410" w:rsidRPr="00A60797">
        <w:t>Mitarbeiter</w:t>
      </w:r>
      <w:r w:rsidR="00653DB3" w:rsidRPr="00A60797">
        <w:t xml:space="preserve"> stimmt ausdrücklich der regelmäßigen Protokollierung von Anruflisten zu.</w:t>
      </w:r>
    </w:p>
    <w:bookmarkEnd w:id="30"/>
    <w:p w14:paraId="6FEDB869" w14:textId="77777777" w:rsidR="00206346" w:rsidRPr="00A60797" w:rsidRDefault="00206346" w:rsidP="00354B8E">
      <w:pPr>
        <w:spacing w:after="0" w:line="240" w:lineRule="auto"/>
      </w:pPr>
    </w:p>
    <w:p w14:paraId="0DC886B7" w14:textId="77777777" w:rsidR="00206346" w:rsidRPr="00A60797" w:rsidRDefault="00206346" w:rsidP="00354B8E">
      <w:pPr>
        <w:pStyle w:val="berschrift1"/>
        <w:spacing w:after="0" w:line="240" w:lineRule="auto"/>
        <w:ind w:left="426" w:hanging="434"/>
        <w:jc w:val="both"/>
      </w:pPr>
      <w:bookmarkStart w:id="31" w:name="_Toc520323594"/>
      <w:r w:rsidRPr="00A60797">
        <w:t>Folgen des Zuwiderhandelns</w:t>
      </w:r>
      <w:bookmarkEnd w:id="31"/>
      <w:r w:rsidR="002C3139" w:rsidRPr="00A60797">
        <w:t xml:space="preserve"> </w:t>
      </w:r>
    </w:p>
    <w:p w14:paraId="60E4C39D" w14:textId="4E790339" w:rsidR="00E87B29" w:rsidRDefault="002C3139" w:rsidP="00354B8E">
      <w:pPr>
        <w:spacing w:after="0" w:line="240" w:lineRule="auto"/>
        <w:ind w:left="2"/>
        <w:jc w:val="both"/>
      </w:pPr>
      <w:r w:rsidRPr="00A60797">
        <w:t>Die Einhaltung der IT-</w:t>
      </w:r>
      <w:r w:rsidR="001E5147" w:rsidRPr="00A60797">
        <w:t>Richtlinie</w:t>
      </w:r>
      <w:r w:rsidRPr="00A60797">
        <w:t xml:space="preserve"> wird überprüft und kontrolliert, um das Unternehmen vor strafrechtlicher Verfolgung und Schaden zu schützen. Wird ein Verstoß eines </w:t>
      </w:r>
      <w:r w:rsidR="00712410" w:rsidRPr="00A60797">
        <w:t>Mitarbeiter</w:t>
      </w:r>
      <w:r w:rsidRPr="00A60797">
        <w:t xml:space="preserve">s gegen diese Richtlinien festgestellt, so kann der Zugang zu den zur Verfügung gestellten Systemen ohne Vorankündigung durch die IT-Abteilung gesperrt werden. Im Zuge dieser Maßnahme werden sowohl der </w:t>
      </w:r>
      <w:r w:rsidR="00712410" w:rsidRPr="00A60797">
        <w:t>Mitarbeiter</w:t>
      </w:r>
      <w:r w:rsidRPr="00A60797">
        <w:t xml:space="preserve"> als auch </w:t>
      </w:r>
      <w:r w:rsidR="006A2A9A" w:rsidRPr="00A60797">
        <w:t xml:space="preserve">der Vorgesetzte </w:t>
      </w:r>
      <w:r w:rsidRPr="00A60797">
        <w:t>umgehend davon in Kenntnis gesetzt. Eine Sperre kann nur in Abstimmung mit de</w:t>
      </w:r>
      <w:r w:rsidR="006A2A9A" w:rsidRPr="00A60797">
        <w:t xml:space="preserve">m Vorgesetzten </w:t>
      </w:r>
      <w:r w:rsidRPr="00A60797">
        <w:t xml:space="preserve">aufgehoben werden. Der </w:t>
      </w:r>
      <w:r w:rsidR="00712410" w:rsidRPr="00A60797">
        <w:t>Mitarbeiter</w:t>
      </w:r>
      <w:r w:rsidRPr="00A60797">
        <w:t xml:space="preserve"> hat außerdem mit entsprechenden dienstrechtlichen Folgen zu rechnen. </w:t>
      </w:r>
    </w:p>
    <w:p w14:paraId="77AD1080" w14:textId="77777777" w:rsidR="00DB20EA" w:rsidRDefault="00DB20EA" w:rsidP="00354B8E">
      <w:pPr>
        <w:spacing w:after="0" w:line="240" w:lineRule="auto"/>
        <w:ind w:left="2"/>
        <w:jc w:val="both"/>
      </w:pPr>
    </w:p>
    <w:p w14:paraId="23A97F32" w14:textId="77777777" w:rsidR="00DB20EA" w:rsidRDefault="00DB20EA" w:rsidP="00354B8E">
      <w:pPr>
        <w:spacing w:after="0" w:line="240" w:lineRule="auto"/>
        <w:ind w:left="2"/>
        <w:jc w:val="both"/>
      </w:pPr>
    </w:p>
    <w:p w14:paraId="6D435F99" w14:textId="77777777" w:rsidR="005E41CD" w:rsidRDefault="005E41CD" w:rsidP="005E41CD">
      <w:pPr>
        <w:pBdr>
          <w:top w:val="single" w:sz="4" w:space="1" w:color="auto"/>
          <w:left w:val="single" w:sz="4" w:space="4" w:color="auto"/>
          <w:bottom w:val="single" w:sz="4" w:space="1" w:color="auto"/>
          <w:right w:val="single" w:sz="4" w:space="4" w:color="auto"/>
        </w:pBdr>
        <w:rPr>
          <w:rFonts w:cstheme="minorHAnsi"/>
          <w:szCs w:val="28"/>
          <w:lang w:val="de-AT"/>
        </w:rPr>
      </w:pPr>
      <w:r>
        <w:rPr>
          <w:rFonts w:cstheme="minorHAnsi"/>
          <w:szCs w:val="28"/>
        </w:rPr>
        <w:t xml:space="preserve">Dieses Dokument wurden von einer Expertengruppe der Cybersicherheit-Plattform  (CSP) erstellt. </w:t>
      </w:r>
    </w:p>
    <w:p w14:paraId="4CB772E2" w14:textId="77777777" w:rsidR="005E41CD" w:rsidRDefault="005E41CD" w:rsidP="005E41CD">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Alle Angaben erfolgen trotz sorgfältigster Bearbeitung ohne Gewähr. Eine Haftung der Wirtschaftskammern Österreichs, der CSP oder der Mitglieder der Expertengruppe ist ausgeschlossen.</w:t>
      </w:r>
    </w:p>
    <w:p w14:paraId="34BF1D25" w14:textId="77777777" w:rsidR="005E41CD" w:rsidRDefault="005E41CD" w:rsidP="005E41CD">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Bei allen personenbezogenen Bezeichnungen gilt die gewählte Form für alle Geschlechter!</w:t>
      </w:r>
    </w:p>
    <w:p w14:paraId="1735CC71" w14:textId="0164917C" w:rsidR="00AF1799" w:rsidRPr="00BA6DA2" w:rsidRDefault="005E41CD" w:rsidP="00BA6DA2">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 xml:space="preserve">Stand: </w:t>
      </w:r>
      <w:r w:rsidR="00BA6DA2">
        <w:rPr>
          <w:rFonts w:cstheme="minorHAnsi"/>
          <w:szCs w:val="28"/>
        </w:rPr>
        <w:t>März 202</w:t>
      </w:r>
      <w:r w:rsidR="00E339A4">
        <w:rPr>
          <w:rFonts w:cstheme="minorHAnsi"/>
          <w:szCs w:val="28"/>
        </w:rPr>
        <w:t>4</w:t>
      </w:r>
    </w:p>
    <w:sectPr w:rsidR="00AF1799" w:rsidRPr="00BA6DA2" w:rsidSect="005B4BF1">
      <w:headerReference w:type="even" r:id="rId12"/>
      <w:headerReference w:type="default" r:id="rId13"/>
      <w:footerReference w:type="even" r:id="rId14"/>
      <w:footerReference w:type="default" r:id="rId15"/>
      <w:headerReference w:type="first" r:id="rId16"/>
      <w:footerReference w:type="first" r:id="rId17"/>
      <w:pgSz w:w="11906" w:h="16838"/>
      <w:pgMar w:top="1459" w:right="1133" w:bottom="1432" w:left="1411"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7F69" w14:textId="77777777" w:rsidR="005B4BF1" w:rsidRDefault="005B4BF1">
      <w:pPr>
        <w:spacing w:after="0" w:line="240" w:lineRule="auto"/>
      </w:pPr>
      <w:r>
        <w:separator/>
      </w:r>
    </w:p>
  </w:endnote>
  <w:endnote w:type="continuationSeparator" w:id="0">
    <w:p w14:paraId="60578F8C" w14:textId="77777777" w:rsidR="005B4BF1" w:rsidRDefault="005B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0C65" w14:textId="2656862A" w:rsidR="00F47565" w:rsidRDefault="00F47565">
    <w:pPr>
      <w:tabs>
        <w:tab w:val="center" w:pos="6245"/>
        <w:tab w:val="center" w:pos="6953"/>
        <w:tab w:val="center" w:pos="8498"/>
      </w:tabs>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1C28C67B" wp14:editId="4DD90110">
              <wp:simplePos x="0" y="0"/>
              <wp:positionH relativeFrom="page">
                <wp:posOffset>882650</wp:posOffset>
              </wp:positionH>
              <wp:positionV relativeFrom="page">
                <wp:posOffset>9871075</wp:posOffset>
              </wp:positionV>
              <wp:extent cx="5887085" cy="6350"/>
              <wp:effectExtent l="0" t="3175" r="2540" b="0"/>
              <wp:wrapSquare wrapText="bothSides"/>
              <wp:docPr id="12" name="Group 25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58872" cy="60"/>
                      </a:xfrm>
                    </wpg:grpSpPr>
                    <wps:wsp>
                      <wps:cNvPr id="13" name="Shape 26914"/>
                      <wps:cNvSpPr>
                        <a:spLocks noChangeArrowheads="1"/>
                      </wps:cNvSpPr>
                      <wps:spPr bwMode="auto">
                        <a:xfrm>
                          <a:off x="0" y="0"/>
                          <a:ext cx="58872" cy="91"/>
                        </a:xfrm>
                        <a:custGeom>
                          <a:avLst/>
                          <a:gdLst>
                            <a:gd name="T0" fmla="*/ 0 w 5887212"/>
                            <a:gd name="T1" fmla="*/ 0 h 9144"/>
                            <a:gd name="T2" fmla="*/ 5887212 w 5887212"/>
                            <a:gd name="T3" fmla="*/ 0 h 9144"/>
                            <a:gd name="T4" fmla="*/ 5887212 w 5887212"/>
                            <a:gd name="T5" fmla="*/ 9144 h 9144"/>
                            <a:gd name="T6" fmla="*/ 0 w 5887212"/>
                            <a:gd name="T7" fmla="*/ 9144 h 9144"/>
                            <a:gd name="T8" fmla="*/ 0 w 5887212"/>
                            <a:gd name="T9" fmla="*/ 0 h 9144"/>
                          </a:gdLst>
                          <a:ahLst/>
                          <a:cxnLst>
                            <a:cxn ang="0">
                              <a:pos x="T0" y="T1"/>
                            </a:cxn>
                            <a:cxn ang="0">
                              <a:pos x="T2" y="T3"/>
                            </a:cxn>
                            <a:cxn ang="0">
                              <a:pos x="T4" y="T5"/>
                            </a:cxn>
                            <a:cxn ang="0">
                              <a:pos x="T6" y="T7"/>
                            </a:cxn>
                            <a:cxn ang="0">
                              <a:pos x="T8" y="T9"/>
                            </a:cxn>
                          </a:cxnLst>
                          <a:rect l="0" t="0" r="r" b="b"/>
                          <a:pathLst>
                            <a:path w="5887212" h="9144">
                              <a:moveTo>
                                <a:pt x="0" y="0"/>
                              </a:moveTo>
                              <a:lnTo>
                                <a:pt x="5887212" y="0"/>
                              </a:lnTo>
                              <a:lnTo>
                                <a:pt x="58872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76DFC" id="Group 25548" o:spid="_x0000_s1026" style="position:absolute;margin-left:69.5pt;margin-top:777.25pt;width:463.55pt;height:.5pt;z-index:251660288;mso-position-horizontal-relative:page;mso-position-vertical-relative:page" coordsize="588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y0gMAACEKAAAOAAAAZHJzL2Uyb0RvYy54bWykVttu4zYQfS/QfyD0WMDRJfJFQpzFbrIO&#10;CqTtApt+AC1RF1QiVVK2nBb9984MRVv2btIg9YNNmoeHM2eGw7n5cGgbthfa1EquvfAq8JiQmcpr&#10;Wa693582s5XHTM9lzhslxdp7Fsb7cPvjDzdDl4pIVarJhWZAIk06dGuv6vsu9X2TVaLl5kp1QsJi&#10;oXTLe5jq0s81H4C9bfwoCBb+oHTeaZUJY+Dfe7vo3RJ/UYis/60ojOhZs/bAtp6+NX1v8du/veFp&#10;qXlX1dloBn+HFS2vJRx6pLrnPWc7XX9D1daZVkYV/VWmWl8VRZ0J8gG8CYMLbx602nXkS5kOZXeU&#10;CaS90OndtNmv+y+a1TnELvKY5C3EiI5l0Xwer1CfoStTgD3o7mv3RVsnYfiosj8MLPuX6zgvLZht&#10;h19UDpR81yvS51DoFinAc3agMDwfwyAOPcvgz/lqtQxWc49lsLa4no9RyioI5TebsurzZBv4QJto&#10;i89TexyZOJqE/kCqmZOa5v+p+bXinaAgGZTJqXnt1KR1Fi2SMLZqEsxJaayOTKq7istSfNRaDZXg&#10;OVgVIh5sn2zAiYEovF/YUaHEkjuFeJrtTP8gFAWH7x9Nb29GDiMKeT4mxxPcoqJt4JL85LOADQyj&#10;FUHyjHgHC89gFQP3yX+4IkcqsOVINdK8TAiCHsEB+z5hPMH8JyEk2JEQrXuBczGBveLvcgJ7hQ3K&#10;4fHQV9iSM9jJWUjp0oWEVy5K2UGOYYIRgzTCK4VR65TBC4Mxg6v05GIOKFx9AQxRQfA1ZR+hXgGD&#10;4gievwkMUiJ4+SYwKIXgZAoG90++aijul2VdewzK+hb3gPe8R4nckA22tGCysmrtUUbiYqv24kkR&#10;rL+oL3DgabWRU5TLe7TSlRuHcL8d8U2R7hoAsQO5Xwu2oXoj7Pxc4ESXoWZMfIfx9Gob1dT5pm4a&#10;dNfocnvXaLbn+DrSZ1T7DNZQtkiF20BYMh23Q70e5cXKTa/d30kYxcGnKJltFqvlLN7E81kCxXwW&#10;hMmnZBHESXy/+QdzM4zTqs5zIR9rKdzLG8Zvq8VjD2DfTHp7Mbg2589M/56HaDpvuoqPfjuXrRjk&#10;3xlHW/fQojR1CxX5JBJPsUp/ljmlWs/rxo79c8+IDuRxvyQY1XQs4/Yx2qr8GUq6VrY7gW4KBpXS&#10;f3lsgM5k7Zk/d1wLjzU/S3gWMDewlaFJPF9GMNHTle10hcsMqNZe70FhwOFdb9ufXafrsoKTQioV&#10;Un2EN7qose6TfdaqcQLvJY2oDyFfxp4JG53pnFCnzu72XwAAAP//AwBQSwMEFAAGAAgAAAAhABc6&#10;NnfiAAAADgEAAA8AAABkcnMvZG93bnJldi54bWxMj0FLw0AQhe+C/2EZwZvdxLpBYzalFPVUBFuh&#10;9LZNpklodjZkt0n675160du8mceb72WLybZiwN43jjTEswgEUuHKhioN39v3h2cQPhgqTesINVzQ&#10;wyK/vclMWrqRvnDYhEpwCPnUaKhD6FIpfVGjNX7mOiS+HV1vTWDZV7LszcjhtpWPUZRIaxriD7Xp&#10;cFVjcdqcrYaP0YzLefw2rE/H1WW/VZ+7dYxa399Ny1cQAafwZ4YrPqNDzkwHd6bSi5b1/IW7BB6U&#10;elIgrpYoSWIQh9+dUiDzTP6vkf8AAAD//wMAUEsBAi0AFAAGAAgAAAAhALaDOJL+AAAA4QEAABMA&#10;AAAAAAAAAAAAAAAAAAAAAFtDb250ZW50X1R5cGVzXS54bWxQSwECLQAUAAYACAAAACEAOP0h/9YA&#10;AACUAQAACwAAAAAAAAAAAAAAAAAvAQAAX3JlbHMvLnJlbHNQSwECLQAUAAYACAAAACEACa8n8tID&#10;AAAhCgAADgAAAAAAAAAAAAAAAAAuAgAAZHJzL2Uyb0RvYy54bWxQSwECLQAUAAYACAAAACEAFzo2&#10;d+IAAAAOAQAADwAAAAAAAAAAAAAAAAAsBgAAZHJzL2Rvd25yZXYueG1sUEsFBgAAAAAEAAQA8wAA&#10;ADsHAAAAAA==&#10;">
              <v:shape id="Shape 26914" o:spid="_x0000_s1027" style="position:absolute;width:58872;height:91;visibility:visible;mso-wrap-style:square;v-text-anchor:top" coordsize="5887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rqwQAAANsAAAAPAAAAZHJzL2Rvd25yZXYueG1sRE/JasMw&#10;EL0H+g9iCr3FcptgihslmEKhECjEiQ+9DdbUMrVGxlK9/H0VCOQ2j7fO7jDbTow0+NaxguckBUFc&#10;O91yo+By/li/gvABWWPnmBQs5OGwf1jtMNdu4hONZWhEDGGfowITQp9L6WtDFn3ieuLI/bjBYohw&#10;aKQecIrhtpMvaZpJiy3HBoM9vRuqf8s/q6CotlQt35vxi45FeeynLAsLKvX0OBdvIALN4S6+uT91&#10;nL+B6y/xALn/BwAA//8DAFBLAQItABQABgAIAAAAIQDb4fbL7gAAAIUBAAATAAAAAAAAAAAAAAAA&#10;AAAAAABbQ29udGVudF9UeXBlc10ueG1sUEsBAi0AFAAGAAgAAAAhAFr0LFu/AAAAFQEAAAsAAAAA&#10;AAAAAAAAAAAAHwEAAF9yZWxzLy5yZWxzUEsBAi0AFAAGAAgAAAAhABcPmurBAAAA2wAAAA8AAAAA&#10;AAAAAAAAAAAABwIAAGRycy9kb3ducmV2LnhtbFBLBQYAAAAAAwADALcAAAD1AgAAAAA=&#10;" path="m,l5887212,r,9144l,9144,,e" fillcolor="black" stroked="f" strokeweight="0">
                <v:stroke opacity="0" miterlimit="10" joinstyle="miter"/>
                <v:path o:connecttype="custom" o:connectlocs="0,0;58872,0;58872,91;0,91;0,0" o:connectangles="0,0,0,0,0"/>
              </v:shape>
              <w10:wrap type="square" anchorx="page" anchory="page"/>
            </v:group>
          </w:pict>
        </mc:Fallback>
      </mc:AlternateContent>
    </w:r>
    <w:r>
      <w:rPr>
        <w:sz w:val="18"/>
      </w:rPr>
      <w:t xml:space="preserve">© 2017 IT-Richtlinie 4a manufacturing GmbH – Autor: Markus Costabiei </w:t>
    </w:r>
    <w:r>
      <w:rPr>
        <w:sz w:val="18"/>
      </w:rPr>
      <w:tab/>
      <w:t xml:space="preserve"> </w:t>
    </w:r>
    <w:r>
      <w:rPr>
        <w:sz w:val="18"/>
      </w:rPr>
      <w:tab/>
      <w:t xml:space="preserve">                   </w:t>
    </w:r>
    <w:r>
      <w:rPr>
        <w:sz w:val="18"/>
      </w:rPr>
      <w:tab/>
      <w:t xml:space="preserve"> Seite </w:t>
    </w:r>
    <w:r>
      <w:fldChar w:fldCharType="begin"/>
    </w:r>
    <w:r>
      <w:instrText xml:space="preserve"> PAGE   \* MERGEFORMAT </w:instrText>
    </w:r>
    <w:r>
      <w:fldChar w:fldCharType="separate"/>
    </w:r>
    <w:r>
      <w:rPr>
        <w:sz w:val="18"/>
      </w:rPr>
      <w:t>10</w:t>
    </w:r>
    <w:r>
      <w:rPr>
        <w:sz w:val="18"/>
      </w:rPr>
      <w:fldChar w:fldCharType="end"/>
    </w:r>
    <w:r>
      <w:rPr>
        <w:sz w:val="18"/>
      </w:rPr>
      <w:t xml:space="preserve"> von </w:t>
    </w:r>
    <w:r w:rsidR="006D67C2">
      <w:rPr>
        <w:noProof/>
        <w:sz w:val="18"/>
      </w:rPr>
      <w:fldChar w:fldCharType="begin"/>
    </w:r>
    <w:r w:rsidR="006D67C2">
      <w:rPr>
        <w:noProof/>
        <w:sz w:val="18"/>
      </w:rPr>
      <w:instrText xml:space="preserve"> NUMPAGES   \* MERGEFORMAT </w:instrText>
    </w:r>
    <w:r w:rsidR="006D67C2">
      <w:rPr>
        <w:noProof/>
        <w:sz w:val="18"/>
      </w:rPr>
      <w:fldChar w:fldCharType="separate"/>
    </w:r>
    <w:r w:rsidRPr="00177075">
      <w:rPr>
        <w:noProof/>
        <w:sz w:val="18"/>
      </w:rPr>
      <w:t>8</w:t>
    </w:r>
    <w:r w:rsidR="006D67C2">
      <w:rPr>
        <w:noProof/>
        <w:sz w:val="18"/>
      </w:rPr>
      <w:fldChar w:fldCharType="end"/>
    </w:r>
  </w:p>
  <w:p w14:paraId="2690686B" w14:textId="77777777" w:rsidR="00F47565" w:rsidRDefault="00F47565">
    <w:pPr>
      <w:spacing w:after="0" w:line="259" w:lineRule="auto"/>
      <w:ind w:left="7" w:firstLine="0"/>
    </w:pP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60458"/>
      <w:docPartObj>
        <w:docPartGallery w:val="Page Numbers (Bottom of Page)"/>
        <w:docPartUnique/>
      </w:docPartObj>
    </w:sdtPr>
    <w:sdtContent>
      <w:p w14:paraId="3BC6AFA7" w14:textId="44162DC3" w:rsidR="007720A1" w:rsidRDefault="007720A1">
        <w:pPr>
          <w:pStyle w:val="Fuzeile"/>
          <w:jc w:val="right"/>
        </w:pPr>
        <w:r>
          <w:fldChar w:fldCharType="begin"/>
        </w:r>
        <w:r>
          <w:instrText>PAGE   \* MERGEFORMAT</w:instrText>
        </w:r>
        <w:r>
          <w:fldChar w:fldCharType="separate"/>
        </w:r>
        <w:r>
          <w:rPr>
            <w:lang w:val="de-DE"/>
          </w:rPr>
          <w:t>2</w:t>
        </w:r>
        <w:r>
          <w:fldChar w:fldCharType="end"/>
        </w:r>
      </w:p>
    </w:sdtContent>
  </w:sdt>
  <w:p w14:paraId="6F73A13E" w14:textId="0EEF9D18" w:rsidR="00F47565" w:rsidRDefault="00F47565" w:rsidP="000C61EA">
    <w:pPr>
      <w:tabs>
        <w:tab w:val="left" w:pos="709"/>
        <w:tab w:val="left" w:pos="1590"/>
      </w:tabs>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0627" w14:textId="6065C5E8" w:rsidR="00F47565" w:rsidRDefault="00F47565">
    <w:pPr>
      <w:tabs>
        <w:tab w:val="center" w:pos="6245"/>
        <w:tab w:val="center" w:pos="6953"/>
        <w:tab w:val="center" w:pos="8498"/>
      </w:tabs>
      <w:spacing w:after="0" w:line="259" w:lineRule="auto"/>
      <w:ind w:left="0" w:firstLine="0"/>
    </w:pPr>
    <w:r>
      <w:rPr>
        <w:noProof/>
      </w:rPr>
      <mc:AlternateContent>
        <mc:Choice Requires="wpg">
          <w:drawing>
            <wp:anchor distT="0" distB="0" distL="114300" distR="114300" simplePos="0" relativeHeight="251663360" behindDoc="0" locked="0" layoutInCell="1" allowOverlap="1" wp14:anchorId="62D30209" wp14:editId="69176875">
              <wp:simplePos x="0" y="0"/>
              <wp:positionH relativeFrom="page">
                <wp:posOffset>882650</wp:posOffset>
              </wp:positionH>
              <wp:positionV relativeFrom="page">
                <wp:posOffset>9871075</wp:posOffset>
              </wp:positionV>
              <wp:extent cx="5887085" cy="6350"/>
              <wp:effectExtent l="0" t="3175" r="2540" b="0"/>
              <wp:wrapSquare wrapText="bothSides"/>
              <wp:docPr id="1" name="Group 25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58872" cy="60"/>
                      </a:xfrm>
                    </wpg:grpSpPr>
                    <wps:wsp>
                      <wps:cNvPr id="2" name="Shape 26910"/>
                      <wps:cNvSpPr>
                        <a:spLocks noChangeArrowheads="1"/>
                      </wps:cNvSpPr>
                      <wps:spPr bwMode="auto">
                        <a:xfrm>
                          <a:off x="0" y="0"/>
                          <a:ext cx="58872" cy="91"/>
                        </a:xfrm>
                        <a:custGeom>
                          <a:avLst/>
                          <a:gdLst>
                            <a:gd name="T0" fmla="*/ 0 w 5887212"/>
                            <a:gd name="T1" fmla="*/ 0 h 9144"/>
                            <a:gd name="T2" fmla="*/ 5887212 w 5887212"/>
                            <a:gd name="T3" fmla="*/ 0 h 9144"/>
                            <a:gd name="T4" fmla="*/ 5887212 w 5887212"/>
                            <a:gd name="T5" fmla="*/ 9144 h 9144"/>
                            <a:gd name="T6" fmla="*/ 0 w 5887212"/>
                            <a:gd name="T7" fmla="*/ 9144 h 9144"/>
                            <a:gd name="T8" fmla="*/ 0 w 5887212"/>
                            <a:gd name="T9" fmla="*/ 0 h 9144"/>
                          </a:gdLst>
                          <a:ahLst/>
                          <a:cxnLst>
                            <a:cxn ang="0">
                              <a:pos x="T0" y="T1"/>
                            </a:cxn>
                            <a:cxn ang="0">
                              <a:pos x="T2" y="T3"/>
                            </a:cxn>
                            <a:cxn ang="0">
                              <a:pos x="T4" y="T5"/>
                            </a:cxn>
                            <a:cxn ang="0">
                              <a:pos x="T6" y="T7"/>
                            </a:cxn>
                            <a:cxn ang="0">
                              <a:pos x="T8" y="T9"/>
                            </a:cxn>
                          </a:cxnLst>
                          <a:rect l="0" t="0" r="r" b="b"/>
                          <a:pathLst>
                            <a:path w="5887212" h="9144">
                              <a:moveTo>
                                <a:pt x="0" y="0"/>
                              </a:moveTo>
                              <a:lnTo>
                                <a:pt x="5887212" y="0"/>
                              </a:lnTo>
                              <a:lnTo>
                                <a:pt x="58872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33D39" id="Group 25446" o:spid="_x0000_s1026" style="position:absolute;margin-left:69.5pt;margin-top:777.25pt;width:463.55pt;height:.5pt;z-index:251663360;mso-position-horizontal-relative:page;mso-position-vertical-relative:page" coordsize="588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7Y0AMAAB8KAAAOAAAAZHJzL2Uyb0RvYy54bWykVttu4zYQfS/QfyD0WMDRJfJFQpzFbrIO&#10;CqTtApt+AC1RF1QiVZK2nBb9984MJVv2btIg9YNNmofDOWeGw7n5cGgbthfa1EquvfAq8JiQmcpr&#10;Wa693582s5XHjOUy542SYu09C+N9uP3xh5u+S0WkKtXkQjMwIk3ad2uvsrZLfd9klWi5uVKdkLBY&#10;KN1yC1Nd+rnmPVhvGz8KgoXfK513WmXCGPj33i16t2S/KERmfysKIyxr1h74Zulb0/cWv/3bG56W&#10;mndVnQ1u8Hd40fJawqFHU/fccrbT9Tem2jrTyqjCXmWq9VVR1JkgDsAmDC7YPGi164hLmfZld5QJ&#10;pL3Q6d1ms1/3XzSrc4idxyRvIUR0KovmcbxAefquTAH1oLuv3RftOMLwUWV/GFj2L9dxXjow2/a/&#10;qBxM8p1VJM+h0C2aAOLsQFF4PkZBHCzL4M/5arUMVnOPZbC2uJ4PQcoqiOQ3m7Lq82RbNGyiLT5P&#10;3XHk4uAS8oFMMycxzf8T82vFO0ExMijTICY44sSkZRYtkpB8wsMBNSppnIxMqruKy1J81Fr1leA5&#10;OBWi+OD6ZANODATh/boOAiXO+CgQT7OdsQ9CUWz4/tFYdy9yGFHE84HOE9yhom3givzks4D1DIMV&#10;hdFwj44wSKYJrGJJGMeXGPDliBnMvGzwegIO2PcNxhPMfxqE/Dqejt69YHMxgb3CdzmBvWINiuHx&#10;0FesJWewE1nI6HIMCa/GKGUHOYQJRgzSCG8URq1TBu8Lxgxu0tMYc0Dh6gtgiAqCryn7CPUKGBRH&#10;8PxNYJASwcs3gUEpBCdTMNA/cdVQ2i+LuvYYFPUt7gH23KJE45D1rrJgsrJq7VFG4mKr9uJJEcxe&#10;lBc48LTayClqzHv0cqw2I2L87cjeFDleAzA8gsZfB3aheiPs/FywiZShZky4w3h6tY1q6nxTNw3S&#10;Nbrc3jWa7Tm+jfQZ1D6DNZQtUuE2rEjoOm6Hcj3Ii4Wb3rq/kzCKg09RMtssVstZvInnswRq+SwI&#10;k0/JIoiT+H7zD+ZmGKdVnedCPtZSjO9uGL+tFA8dgHsx6eXF4LqcP3P9ewzRdd50FR94j5SdGMTv&#10;zEZbW2hQmrqFinwSiadYpT/LnFLN8rpxY/+cGZkDecZfEoxqOpZx9xZtVf4MJV0r15tALwWDSum/&#10;PNZDX7L2zJ87roXHmp8lPAuYG9jI0CSeLyOY6OnKdrrCZQam1p71oDDg8M665mfX6bqs4KSQSoVU&#10;H+GJLmqs++Sf82qYwHNJI+pCiMvQMWGbM50T6tTX3f4LAAD//wMAUEsDBBQABgAIAAAAIQAXOjZ3&#10;4gAAAA4BAAAPAAAAZHJzL2Rvd25yZXYueG1sTI9BS8NAEIXvgv9hGcGb3cS6QWM2pRT1VARbofS2&#10;TaZJaHY2ZLdJ+u+detHbvJnHm+9li8m2YsDeN440xLMIBFLhyoYqDd/b94dnED4YKk3rCDVc0MMi&#10;v73JTFq6kb5w2IRKcAj51GioQ+hSKX1RozV+5jokvh1db01g2Vey7M3I4baVj1GUSGsa4g+16XBV&#10;Y3HanK2Gj9GMy3n8NqxPx9Vlv1Wfu3WMWt/fTctXEAGn8GeGKz6jQ85MB3em0ouW9fyFuwQelHpS&#10;IK6WKEliEIffnVIg80z+r5H/AAAA//8DAFBLAQItABQABgAIAAAAIQC2gziS/gAAAOEBAAATAAAA&#10;AAAAAAAAAAAAAAAAAABbQ29udGVudF9UeXBlc10ueG1sUEsBAi0AFAAGAAgAAAAhADj9If/WAAAA&#10;lAEAAAsAAAAAAAAAAAAAAAAALwEAAF9yZWxzLy5yZWxzUEsBAi0AFAAGAAgAAAAhANQ7vtjQAwAA&#10;HwoAAA4AAAAAAAAAAAAAAAAALgIAAGRycy9lMm9Eb2MueG1sUEsBAi0AFAAGAAgAAAAhABc6Nnfi&#10;AAAADgEAAA8AAAAAAAAAAAAAAAAAKgYAAGRycy9kb3ducmV2LnhtbFBLBQYAAAAABAAEAPMAAAA5&#10;BwAAAAA=&#10;">
              <v:shape id="Shape 26910" o:spid="_x0000_s1027" style="position:absolute;width:58872;height:91;visibility:visible;mso-wrap-style:square;v-text-anchor:top" coordsize="5887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iSwwAAANoAAAAPAAAAZHJzL2Rvd25yZXYueG1sRI/NasMw&#10;EITvgb6D2EJvsdw0mOJGCaZQKAQKceJDb4u1tUytlbFU/7x9FQjkOMzMN8zuMNtOjDT41rGC5yQF&#10;QVw73XKj4HL+WL+C8AFZY+eYFCzk4bB/WO0w127iE41laESEsM9RgQmhz6X0tSGLPnE9cfR+3GAx&#10;RDk0Ug84Rbjt5CZNM2mx5bhgsKd3Q/Vv+WcVFNWWquX7ZfyiY1Ee+ynLwoJKPT3OxRuIQHO4h2/t&#10;T61gA9cr8QbI/T8AAAD//wMAUEsBAi0AFAAGAAgAAAAhANvh9svuAAAAhQEAABMAAAAAAAAAAAAA&#10;AAAAAAAAAFtDb250ZW50X1R5cGVzXS54bWxQSwECLQAUAAYACAAAACEAWvQsW78AAAAVAQAACwAA&#10;AAAAAAAAAAAAAAAfAQAAX3JlbHMvLnJlbHNQSwECLQAUAAYACAAAACEAI+hYksMAAADaAAAADwAA&#10;AAAAAAAAAAAAAAAHAgAAZHJzL2Rvd25yZXYueG1sUEsFBgAAAAADAAMAtwAAAPcCAAAAAA==&#10;" path="m,l5887212,r,9144l,9144,,e" fillcolor="black" stroked="f" strokeweight="0">
                <v:stroke opacity="0" miterlimit="10" joinstyle="miter"/>
                <v:path o:connecttype="custom" o:connectlocs="0,0;58872,0;58872,91;0,91;0,0" o:connectangles="0,0,0,0,0"/>
              </v:shape>
              <w10:wrap type="square" anchorx="page" anchory="page"/>
            </v:group>
          </w:pict>
        </mc:Fallback>
      </mc:AlternateContent>
    </w:r>
    <w:r>
      <w:rPr>
        <w:sz w:val="18"/>
      </w:rPr>
      <w:t xml:space="preserve">© 2017 IT-Richtlinie 4a manufacturing GmbH – Autor: Markus Costabiei </w:t>
    </w:r>
    <w:r>
      <w:rPr>
        <w:sz w:val="18"/>
      </w:rPr>
      <w:tab/>
      <w:t xml:space="preserve"> </w:t>
    </w:r>
    <w:r>
      <w:rPr>
        <w:sz w:val="18"/>
      </w:rPr>
      <w:tab/>
      <w:t xml:space="preserve">                   </w:t>
    </w:r>
    <w:r>
      <w:rPr>
        <w:sz w:val="18"/>
      </w:rPr>
      <w:tab/>
      <w:t xml:space="preserve"> Seite </w:t>
    </w:r>
    <w:r>
      <w:fldChar w:fldCharType="begin"/>
    </w:r>
    <w:r>
      <w:instrText xml:space="preserve"> PAGE   \* MERGEFORMAT </w:instrText>
    </w:r>
    <w:r>
      <w:fldChar w:fldCharType="separate"/>
    </w:r>
    <w:r>
      <w:rPr>
        <w:sz w:val="18"/>
      </w:rPr>
      <w:t>10</w:t>
    </w:r>
    <w:r>
      <w:rPr>
        <w:sz w:val="18"/>
      </w:rPr>
      <w:fldChar w:fldCharType="end"/>
    </w:r>
    <w:r>
      <w:rPr>
        <w:sz w:val="18"/>
      </w:rPr>
      <w:t xml:space="preserve"> von </w:t>
    </w:r>
    <w:r w:rsidR="006D67C2">
      <w:rPr>
        <w:noProof/>
        <w:sz w:val="18"/>
      </w:rPr>
      <w:fldChar w:fldCharType="begin"/>
    </w:r>
    <w:r w:rsidR="006D67C2">
      <w:rPr>
        <w:noProof/>
        <w:sz w:val="18"/>
      </w:rPr>
      <w:instrText xml:space="preserve"> NUMPAGES   \* MERGEFORMAT </w:instrText>
    </w:r>
    <w:r w:rsidR="006D67C2">
      <w:rPr>
        <w:noProof/>
        <w:sz w:val="18"/>
      </w:rPr>
      <w:fldChar w:fldCharType="separate"/>
    </w:r>
    <w:r w:rsidRPr="00177075">
      <w:rPr>
        <w:noProof/>
        <w:sz w:val="18"/>
      </w:rPr>
      <w:t>8</w:t>
    </w:r>
    <w:r w:rsidR="006D67C2">
      <w:rPr>
        <w:noProof/>
        <w:sz w:val="18"/>
      </w:rPr>
      <w:fldChar w:fldCharType="end"/>
    </w:r>
  </w:p>
  <w:p w14:paraId="6907CF4C" w14:textId="77777777" w:rsidR="00F47565" w:rsidRDefault="00F47565">
    <w:pPr>
      <w:spacing w:after="0" w:line="259" w:lineRule="auto"/>
      <w:ind w:left="7" w:firstLine="0"/>
    </w:pPr>
    <w:r>
      <w:rPr>
        <w:sz w:val="18"/>
      </w:rPr>
      <w:t xml:space="preserve">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9BF6" w14:textId="77777777" w:rsidR="005B4BF1" w:rsidRDefault="005B4BF1">
      <w:pPr>
        <w:spacing w:after="0" w:line="259" w:lineRule="auto"/>
        <w:ind w:left="7" w:firstLine="0"/>
      </w:pPr>
      <w:r>
        <w:separator/>
      </w:r>
    </w:p>
  </w:footnote>
  <w:footnote w:type="continuationSeparator" w:id="0">
    <w:p w14:paraId="023408C8" w14:textId="77777777" w:rsidR="005B4BF1" w:rsidRDefault="005B4BF1">
      <w:pPr>
        <w:spacing w:after="0" w:line="259" w:lineRule="auto"/>
        <w:ind w:left="7"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31DF" w14:textId="79016A33" w:rsidR="00F47565" w:rsidRDefault="00F47565">
    <w:pPr>
      <w:spacing w:after="0" w:line="259" w:lineRule="auto"/>
      <w:ind w:left="0" w:right="-60" w:firstLine="0"/>
      <w:jc w:val="right"/>
    </w:pPr>
    <w:r>
      <w:rPr>
        <w:noProof/>
      </w:rPr>
      <mc:AlternateContent>
        <mc:Choice Requires="wpg">
          <w:drawing>
            <wp:anchor distT="0" distB="0" distL="114300" distR="114300" simplePos="0" relativeHeight="251658240" behindDoc="0" locked="0" layoutInCell="1" allowOverlap="1" wp14:anchorId="64824E92" wp14:editId="55249F55">
              <wp:simplePos x="0" y="0"/>
              <wp:positionH relativeFrom="page">
                <wp:posOffset>6087110</wp:posOffset>
              </wp:positionH>
              <wp:positionV relativeFrom="page">
                <wp:posOffset>457200</wp:posOffset>
              </wp:positionV>
              <wp:extent cx="862330" cy="315595"/>
              <wp:effectExtent l="635" t="0" r="3810" b="0"/>
              <wp:wrapSquare wrapText="bothSides"/>
              <wp:docPr id="21" name="Group 25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315595"/>
                        <a:chOff x="0" y="0"/>
                        <a:chExt cx="8625" cy="3154"/>
                      </a:xfrm>
                    </wpg:grpSpPr>
                    <pic:pic xmlns:pic="http://schemas.openxmlformats.org/drawingml/2006/picture">
                      <pic:nvPicPr>
                        <pic:cNvPr id="22" name="Picture 25511" descr="ooxWord://word/media/image60.jpg"/>
                        <pic:cNvPicPr preferRelativeResize="0">
                          <a:picLocks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5512" descr="ooxWord://word/media/image70.jpg"/>
                        <pic:cNvPicPr preferRelativeResize="0">
                          <a:picLocks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533"/>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5513" descr="ooxWord://word/media/image80.jpg"/>
                        <pic:cNvPicPr preferRelativeResize="0">
                          <a:picLocks noChangeArrowheads="1"/>
                        </pic:cNvPicPr>
                      </pic:nvPicPr>
                      <pic:blipFill>
                        <a:blip r:link="rId3">
                          <a:extLst>
                            <a:ext uri="{28A0092B-C50C-407E-A947-70E740481C1C}">
                              <a14:useLocalDpi xmlns:a14="http://schemas.microsoft.com/office/drawing/2010/main" val="0"/>
                            </a:ext>
                          </a:extLst>
                        </a:blip>
                        <a:srcRect/>
                        <a:stretch>
                          <a:fillRect/>
                        </a:stretch>
                      </pic:blipFill>
                      <pic:spPr bwMode="auto">
                        <a:xfrm>
                          <a:off x="0" y="1066"/>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514" descr="ooxWord://word/media/image90.jpg"/>
                        <pic:cNvPicPr preferRelativeResize="0">
                          <a:picLocks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1600"/>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5515" descr="ooxWord://word/media/image100.jpg"/>
                        <pic:cNvPicPr preferRelativeResize="0">
                          <a:picLocks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2133"/>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5516" descr="ooxWord://word/media/image110.jpg"/>
                        <pic:cNvPicPr preferRelativeResize="0">
                          <a:picLocks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2667"/>
                          <a:ext cx="8625" cy="487"/>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7A4644" id="Group 25510" o:spid="_x0000_s1026" style="position:absolute;margin-left:479.3pt;margin-top:36pt;width:67.9pt;height:24.85pt;z-index:251658240;mso-position-horizontal-relative:page;mso-position-vertical-relative:page" coordsize="862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oTKwQAAG4fAAAOAAAAZHJzL2Uyb0RvYy54bWzsWdtu4zYQfS/QfxD07uhiSbaF2IvUl6DA&#10;thtkW/SZpiiJjUQSJH1Ji/57h5TsOLEXNlIgixoyEIcSyeHwnJljXm4/bevKWROpKGdjN7jxXYcw&#10;zDPKirH7+2+L3tB1lEYsQxVnZOw+E+V+mvz4w+1GpCTkJa8yIh0wwlS6EWO31FqknqdwSWqkbrgg&#10;DCpzLmuk4VEWXibRBqzXlRf6fuJtuMyE5JgoBW9nTaU7sfbznGD9Jc8V0U41dsE3bb+l/V6ab29y&#10;i9JCIlFS3LqB3uFFjSiDQfemZkgjZyXpkamaYskVz/UN5rXH85xiYucAswn8N7O5l3wl7FyKdFOI&#10;PUwA7Ruc3m0W/7p+kA7Nxm4YuA5DNXBkh3XCOA4sPhtRpNDsXoqv4kE2k4TiZ46fFMDnva03z0XT&#10;2FlufuEZmEQrzS0+21zWxgTM3NlaGp73NJCtdjC8HCZhvw9kYajqB3E8ihuacAlcHvXC5fylX7zv&#10;FZk+HkqbAa2TrVOTW0FxCn8tnlA6wvN83EEvvZLEbY3UF9mokXxaiR5QL5CmS1pR/WzDGLAxTrH1&#10;A8UGY/NwQE24owaqzaiWHOArIwpDMHO+/QPSAPLGZINXk4wij9aoIIl/86coDBQ7i8a+IyTJiXwk&#10;FXixJo9E0b+AJN8yBA0ttQ7j0xKxgtxJyTclQZmCBLeoHtoCkM3jK8+XFRULWlWGaFNuMQJP34Tt&#10;CZiblJhxvKoJ002OS+soZ6qkQrmOTCvKnsau/DkLrMsQOJ+VNqOZELJp93c4vPP9UfhTbxr7017k&#10;D+a9u1E06A38+SDyo2EwDab/mN5BlK4UgSmjaiZo6yq8PXL2ZI61atRkr1UBZ42s1jThBw7ZMNy5&#10;CBFpEDG+KokfQZ+gHZS1JBqXppgDcO17aLyvsCi/AGswV5CO786wNlPifv9VoqBUSKXvCa8hSBTI&#10;pQQXLchoDRg3k9o1Me4ybpi2k6iYsxm7oziMbQfFK5rtwkDJYjmtZAuObz7tuK+ageCxzBozATdv&#10;yxrRqikDIhUzw+7wPKR85I/mw/kw6kVhMgfKZ7Pe3WIa9ZJFMIhn/dl0Ogt2lJc0ywgz3v13xi2B&#10;35zswn6OJ+uZyHtxYxclu/82oC3phuY2y4D1/6F69U+pF0jaWfUaXLl6hTZPToVyp16Hv/StSDW5&#10;3q4QOv3q9OuDVl/RKf0CUTurX8Mr169+p18X7W8CP0nMAqATsG4B1h5bwEru47aP8FvZ7OwfDraP&#10;oGpnBWx05QIWdQJ2mYAlzXatE7BOwL6HgCWnBAxU7ayABf6VK1hz1NJtIc8dMYdBc9DVKVinYN9D&#10;wQanFAxk7byCBVeuYEm3BrtoDRYmyeBbm8hoaKv2113dKf7BHfKF9zYffIpvbyThUtee97cX0ObW&#10;+PAZyofX5JN/AQAA//8DAFBLAwQUAAYACAAAACEA9h+wg+EAAAALAQAADwAAAGRycy9kb3ducmV2&#10;LnhtbEyPTUvDQBCG74L/YRnBm90k9jNmU0pRT0WwFcTbNjtNQrOzIbtN0n/v9KS3GebhnefN1qNt&#10;RI+drx0piCcRCKTCmZpKBV+Ht6clCB80Gd04QgVX9LDO7+8ynRo30Cf2+1AKDiGfagVVCG0qpS8q&#10;tNpPXIvEt5PrrA68dqU0nR443DYyiaK5tLom/lDpFrcVFuf9xSp4H/SweY5f+935tL3+HGYf37sY&#10;lXp8GDcvIAKO4Q+Gmz6rQ85OR3ch40WjYDVbzhlVsEi40w2IVtMpiCNPSbwAmWfyf4f8FwAA//8D&#10;AFBLAwQUAAYACAAAACEAbtUxmfsAAACbBAAAGQAAAGRycy9fcmVscy9lMm9Eb2MueG1sLnJlbHPE&#10;1EFLwzAUB/C74HcI727TTq2bLN1lCjt4kYnnkLy2cU1eSKJ2396ACA4Gg156CiEv///v9Nab0Q7s&#10;C0M05ARURQkMnSJtXCfgbf98swQWk3RaDuRQwBEjbJrrq/UrDjLlT7E3PrKc4qKAPiX/yHlUPVoZ&#10;C/Lo8ktLwcqUr6HjXqqD7JAvyrLm4X8GNCeZbKcFhJ2+BbY/+tx8OZva1ijckvq06NKZCm5s7s6B&#10;MnSYBBCN7xR0Fn/ng1vURv7OLMviw3d/ky+kM+BpTBicHICfly5mkT5MkFazSOsJ0noWaVVNoN7P&#10;Qy0nUO9moa4uSPnJSml+AAAA//8DAFBLAQItABQABgAIAAAAIQC2gziS/gAAAOEBAAATAAAAAAAA&#10;AAAAAAAAAAAAAABbQ29udGVudF9UeXBlc10ueG1sUEsBAi0AFAAGAAgAAAAhADj9If/WAAAAlAEA&#10;AAsAAAAAAAAAAAAAAAAALwEAAF9yZWxzLy5yZWxzUEsBAi0AFAAGAAgAAAAhAAQiehMrBAAAbh8A&#10;AA4AAAAAAAAAAAAAAAAALgIAAGRycy9lMm9Eb2MueG1sUEsBAi0AFAAGAAgAAAAhAPYfsIPhAAAA&#10;CwEAAA8AAAAAAAAAAAAAAAAAhQYAAGRycy9kb3ducmV2LnhtbFBLAQItABQABgAIAAAAIQBu1TGZ&#10;+wAAAJsEAAAZAAAAAAAAAAAAAAAAAJMHAABkcnMvX3JlbHMvZTJvRG9jLnhtbC5yZWxzUEsFBgAA&#10;AAAFAAUAOgEAAM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11" o:spid="_x0000_s1027" type="#_x0000_t75" alt="ooxWord://word/media/image60.jpg" style="position:absolute;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kAxAAAANsAAAAPAAAAZHJzL2Rvd25yZXYueG1sRI9PawIx&#10;FMTvhX6H8Aq91Wy3UHQ1Squ0etS1FLw9N2//0M3LsknN+u2NIHgcZuY3zGwxmFacqHeNZQWvowQE&#10;cWF1w5WCn/3XyxiE88gaW8uk4EwOFvPHhxlm2gbe0Sn3lYgQdhkqqL3vMildUZNBN7IdcfRK2xv0&#10;UfaV1D2GCDetTJPkXRpsOC7U2NGypuIv/zcKPt9WvxjG5fqoj7oM34fJOmwnSj0/DR9TEJ4Gfw/f&#10;2hutIE3h+iX+ADm/AAAA//8DAFBLAQItABQABgAIAAAAIQDb4fbL7gAAAIUBAAATAAAAAAAAAAAA&#10;AAAAAAAAAABbQ29udGVudF9UeXBlc10ueG1sUEsBAi0AFAAGAAgAAAAhAFr0LFu/AAAAFQEAAAsA&#10;AAAAAAAAAAAAAAAAHwEAAF9yZWxzLy5yZWxzUEsBAi0AFAAGAAgAAAAhANDDmQDEAAAA2wAAAA8A&#10;AAAAAAAAAAAAAAAABwIAAGRycy9kb3ducmV2LnhtbFBLBQYAAAAAAwADALcAAAD4AgAAAAA=&#10;" stroked="t">
                <v:stroke joinstyle="round"/>
                <v:imagedata r:id="rId7"/>
                <o:lock v:ext="edit" aspectratio="f"/>
              </v:shape>
              <v:shape id="Picture 25512" o:spid="_x0000_s1028" type="#_x0000_t75" alt="ooxWord://word/media/image70.jpg" style="position:absolute;top:533;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bxAAAANsAAAAPAAAAZHJzL2Rvd25yZXYueG1sRI9bawIx&#10;FITfhf6HcAq+abYKoluzSy9UfbS2FPp23Jy90M3Jsolm/fdGEPo4zMw3zDofTCvO1LvGsoKnaQKC&#10;uLC64UrB99fHZAnCeWSNrWVScCEHefYwWmOqbeBPOh98JSKEXYoKau+7VEpX1GTQTW1HHL3S9gZ9&#10;lH0ldY8hwk0rZ0mykAYbjgs1dvRWU/F3OBkFr/P3HwzLcnvUR12Gze9qG/YrpcaPw8szCE+D/w/f&#10;2zutYDaH25f4A2R2BQAA//8DAFBLAQItABQABgAIAAAAIQDb4fbL7gAAAIUBAAATAAAAAAAAAAAA&#10;AAAAAAAAAABbQ29udGVudF9UeXBlc10ueG1sUEsBAi0AFAAGAAgAAAAhAFr0LFu/AAAAFQEAAAsA&#10;AAAAAAAAAAAAAAAAHwEAAF9yZWxzLy5yZWxzUEsBAi0AFAAGAAgAAAAhAL+PPJvEAAAA2wAAAA8A&#10;AAAAAAAAAAAAAAAABwIAAGRycy9kb3ducmV2LnhtbFBLBQYAAAAAAwADALcAAAD4AgAAAAA=&#10;" stroked="t">
                <v:stroke joinstyle="round"/>
                <v:imagedata r:id="rId8"/>
                <o:lock v:ext="edit" aspectratio="f"/>
              </v:shape>
              <v:shape id="Picture 25513" o:spid="_x0000_s1029" type="#_x0000_t75" alt="ooxWord://word/media/image80.jpg" style="position:absolute;top:1066;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TvxAAAANsAAAAPAAAAZHJzL2Rvd25yZXYueG1sRI9bawIx&#10;FITfhf6HcAp902ytiK5G6YWqj9aK4Ntxc/ZCNyfLJjXrvzeC4OMwM98w82VnanGm1lWWFbwOEhDE&#10;mdUVFwr2v9/9CQjnkTXWlknBhRwsF0+9OabaBv6h884XIkLYpaig9L5JpXRZSQbdwDbE0ctta9BH&#10;2RZStxgi3NRymCRjabDiuFBiQ58lZX+7f6Pg4+3rgGGSr0/6pPOwOk7XYTtV6uW5e5+B8NT5R/je&#10;3mgFwxHcvsQfIBdXAAAA//8DAFBLAQItABQABgAIAAAAIQDb4fbL7gAAAIUBAAATAAAAAAAAAAAA&#10;AAAAAAAAAABbQ29udGVudF9UeXBlc10ueG1sUEsBAi0AFAAGAAgAAAAhAFr0LFu/AAAAFQEAAAsA&#10;AAAAAAAAAAAAAAAAHwEAAF9yZWxzLy5yZWxzUEsBAi0AFAAGAAgAAAAhADBmpO/EAAAA2wAAAA8A&#10;AAAAAAAAAAAAAAAABwIAAGRycy9kb3ducmV2LnhtbFBLBQYAAAAAAwADALcAAAD4AgAAAAA=&#10;" stroked="t">
                <v:stroke joinstyle="round"/>
                <v:imagedata r:id="rId9"/>
                <o:lock v:ext="edit" aspectratio="f"/>
              </v:shape>
              <v:shape id="Picture 25514" o:spid="_x0000_s1030" type="#_x0000_t75" alt="ooxWord://word/media/image90.jpg" style="position:absolute;top:1600;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F0xAAAANsAAAAPAAAAZHJzL2Rvd25yZXYueG1sRI9bawIx&#10;FITfhf6HcAp902wtiq5G6YWqj9aK4Ntxc/ZCNyfLJjXrvzeC4OMwM98w82VnanGm1lWWFbwOEhDE&#10;mdUVFwr2v9/9CQjnkTXWlknBhRwsF0+9OabaBv6h884XIkLYpaig9L5JpXRZSQbdwDbE0ctta9BH&#10;2RZStxgi3NRymCRjabDiuFBiQ58lZX+7f6Pg4+3rgGGSr0/6pPOwOk7XYTtV6uW5e5+B8NT5R/je&#10;3mgFwxHcvsQfIBdXAAAA//8DAFBLAQItABQABgAIAAAAIQDb4fbL7gAAAIUBAAATAAAAAAAAAAAA&#10;AAAAAAAAAABbQ29udGVudF9UeXBlc10ueG1sUEsBAi0AFAAGAAgAAAAhAFr0LFu/AAAAFQEAAAsA&#10;AAAAAAAAAAAAAAAAHwEAAF9yZWxzLy5yZWxzUEsBAi0AFAAGAAgAAAAhAF8qAXTEAAAA2wAAAA8A&#10;AAAAAAAAAAAAAAAABwIAAGRycy9kb3ducmV2LnhtbFBLBQYAAAAAAwADALcAAAD4AgAAAAA=&#10;" stroked="t">
                <v:stroke joinstyle="round"/>
                <v:imagedata r:id="rId10"/>
                <o:lock v:ext="edit" aspectratio="f"/>
              </v:shape>
              <v:shape id="Picture 25515" o:spid="_x0000_s1031" type="#_x0000_t75" alt="ooxWord://word/media/image100.jpg" style="position:absolute;top:2133;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8DxQAAANsAAAAPAAAAZHJzL2Rvd25yZXYueG1sRI9La8Mw&#10;EITvgf4HsYXcErkJhMSNbNqGPI5pWgq9baz1g1orYymR+++rQKDHYWa+Ydb5YFpxpd41lhU8TRMQ&#10;xIXVDVcKPj+2kyUI55E1tpZJwS85yLOH0RpTbQO/0/XkKxEh7FJUUHvfpVK6oiaDbmo74uiVtjfo&#10;o+wrqXsMEW5aOUuShTTYcFyosaO3moqf08UoeJ1vvjAsy/1Zn3UZdt+rfTiulBo/Di/PIDwN/j98&#10;bx+0gtkCbl/iD5DZHwAAAP//AwBQSwECLQAUAAYACAAAACEA2+H2y+4AAACFAQAAEwAAAAAAAAAA&#10;AAAAAAAAAAAAW0NvbnRlbnRfVHlwZXNdLnhtbFBLAQItABQABgAIAAAAIQBa9CxbvwAAABUBAAAL&#10;AAAAAAAAAAAAAAAAAB8BAABfcmVscy8ucmVsc1BLAQItABQABgAIAAAAIQCv+J8DxQAAANsAAAAP&#10;AAAAAAAAAAAAAAAAAAcCAABkcnMvZG93bnJldi54bWxQSwUGAAAAAAMAAwC3AAAA+QIAAAAA&#10;" stroked="t">
                <v:stroke joinstyle="round"/>
                <v:imagedata r:id="rId11"/>
                <o:lock v:ext="edit" aspectratio="f"/>
              </v:shape>
              <v:shape id="Picture 25516" o:spid="_x0000_s1032" type="#_x0000_t75" alt="ooxWord://word/media/image110.jpg" style="position:absolute;top:2667;width:8625;height:4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qYxAAAANsAAAAPAAAAZHJzL2Rvd25yZXYueG1sRI9bawIx&#10;FITfhf6HcAp902wteFmN0gtVH60Vwbfj5uyFbk6WTWrWf28EwcdhZr5h5svO1OJMrassK3gdJCCI&#10;M6srLhTsf7/7ExDOI2usLZOCCzlYLp56c0y1DfxD550vRISwS1FB6X2TSumykgy6gW2Io5fb1qCP&#10;si2kbjFEuKnlMElG0mDFcaHEhj5Lyv52/0bBx9vXAcMkX5/0SedhdZyuw3aq1Mtz9z4D4anzj/C9&#10;vdEKhmO4fYk/QC6uAAAA//8DAFBLAQItABQABgAIAAAAIQDb4fbL7gAAAIUBAAATAAAAAAAAAAAA&#10;AAAAAAAAAABbQ29udGVudF9UeXBlc10ueG1sUEsBAi0AFAAGAAgAAAAhAFr0LFu/AAAAFQEAAAsA&#10;AAAAAAAAAAAAAAAAHwEAAF9yZWxzLy5yZWxzUEsBAi0AFAAGAAgAAAAhAMC0OpjEAAAA2wAAAA8A&#10;AAAAAAAAAAAAAAAABwIAAGRycy9kb3ducmV2LnhtbFBLBQYAAAAAAwADALcAAAD4AgAAAAA=&#10;" stroked="t">
                <v:stroke joinstyle="round"/>
                <v:imagedata r:id="rId12"/>
                <o:lock v:ext="edit" aspectratio="f"/>
              </v:shape>
              <w10:wrap type="square" anchorx="page" anchory="page"/>
            </v:group>
          </w:pict>
        </mc:Fallback>
      </mc:AlternateConten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20E8" w14:textId="6EE03FB2" w:rsidR="00F47565" w:rsidRDefault="00F47565">
    <w:pPr>
      <w:spacing w:after="0" w:line="259" w:lineRule="auto"/>
      <w:ind w:left="0" w:right="-60" w:firstLine="0"/>
      <w:jc w:val="righ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327" w14:textId="157516C6" w:rsidR="00F47565" w:rsidRDefault="00F47565">
    <w:pPr>
      <w:spacing w:after="0" w:line="259" w:lineRule="auto"/>
      <w:ind w:left="0" w:right="-60" w:firstLine="0"/>
      <w:jc w:val="right"/>
    </w:pPr>
    <w:r>
      <w:rPr>
        <w:noProof/>
      </w:rPr>
      <mc:AlternateContent>
        <mc:Choice Requires="wpg">
          <w:drawing>
            <wp:anchor distT="0" distB="0" distL="114300" distR="114300" simplePos="0" relativeHeight="251662336" behindDoc="0" locked="0" layoutInCell="1" allowOverlap="1" wp14:anchorId="05DBF858" wp14:editId="482D85DC">
              <wp:simplePos x="0" y="0"/>
              <wp:positionH relativeFrom="page">
                <wp:posOffset>6087110</wp:posOffset>
              </wp:positionH>
              <wp:positionV relativeFrom="page">
                <wp:posOffset>457200</wp:posOffset>
              </wp:positionV>
              <wp:extent cx="862330" cy="315595"/>
              <wp:effectExtent l="635" t="0" r="3810" b="0"/>
              <wp:wrapSquare wrapText="bothSides"/>
              <wp:docPr id="3" name="Group 25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315595"/>
                        <a:chOff x="0" y="0"/>
                        <a:chExt cx="8625" cy="3154"/>
                      </a:xfrm>
                    </wpg:grpSpPr>
                    <pic:pic xmlns:pic="http://schemas.openxmlformats.org/drawingml/2006/picture">
                      <pic:nvPicPr>
                        <pic:cNvPr id="4" name="Picture 25409" descr="ooxWord://word/media/image60.jpg"/>
                        <pic:cNvPicPr preferRelativeResize="0">
                          <a:picLocks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5410" descr="ooxWord://word/media/image70.jpg"/>
                        <pic:cNvPicPr preferRelativeResize="0">
                          <a:picLocks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533"/>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5411" descr="ooxWord://word/media/image80.jpg"/>
                        <pic:cNvPicPr preferRelativeResize="0">
                          <a:picLocks noChangeArrowheads="1"/>
                        </pic:cNvPicPr>
                      </pic:nvPicPr>
                      <pic:blipFill>
                        <a:blip r:link="rId3">
                          <a:extLst>
                            <a:ext uri="{28A0092B-C50C-407E-A947-70E740481C1C}">
                              <a14:useLocalDpi xmlns:a14="http://schemas.microsoft.com/office/drawing/2010/main" val="0"/>
                            </a:ext>
                          </a:extLst>
                        </a:blip>
                        <a:srcRect/>
                        <a:stretch>
                          <a:fillRect/>
                        </a:stretch>
                      </pic:blipFill>
                      <pic:spPr bwMode="auto">
                        <a:xfrm>
                          <a:off x="0" y="1066"/>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5412" descr="ooxWord://word/media/image90.jpg"/>
                        <pic:cNvPicPr preferRelativeResize="0">
                          <a:picLocks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1600"/>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5413" descr="ooxWord://word/media/image100.jpg"/>
                        <pic:cNvPicPr preferRelativeResize="0">
                          <a:picLocks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2133"/>
                          <a:ext cx="8625" cy="53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5414" descr="ooxWord://word/media/image110.jpg"/>
                        <pic:cNvPicPr preferRelativeResize="0">
                          <a:picLocks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2667"/>
                          <a:ext cx="8625" cy="487"/>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2B9A32" id="Group 25408" o:spid="_x0000_s1026" style="position:absolute;margin-left:479.3pt;margin-top:36pt;width:67.9pt;height:24.85pt;z-index:251662336;mso-position-horizontal-relative:page;mso-position-vertical-relative:page" coordsize="862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kSLwQAAGcfAAAOAAAAZHJzL2Uyb0RvYy54bWzsWdtu4zYQfS/QfxD07uhiSbaF2IvUl6DA&#10;thtkW/SZpiiJjUQSJG0nLfrvHVLyJbEXNlIgixoyEIUSyeHwnJkjkbz99FxXzppIRTkbu8GN7zqE&#10;YZ5RVozd339b9IauozRiGao4I2P3hSj30+THH243IiUhL3mVEemAEabSjRi7pdYi9TyFS1IjdcMF&#10;YVCZc1kjDbey8DKJNmC9rrzQ9xNvw2UmJMdEKXg6ayrdibWf5wTrL3muiHaqsQu+aXuV9ro0V29y&#10;i9JCIlFS3LqB3uFFjSiDQXemZkgjZyXpkamaYskVz/UN5rXH85xiYucAswn8N7O5l3wl7FyKdFOI&#10;HUwA7Ruc3m0W/7p+kA7Nxm7fdRiqgSI7qhPGkT808GxEkUKreym+igfZzBGKnzl+UlDtva0390XT&#10;2FlufuEZmEQrzS08z7msjQmYuPNsWXjZsUCetYPh4TAJ+33gCkNVP4jjUdywhEug8qgXLuf7fvGu&#10;V2T6eChtBrROtk5NbgXFKfy1cELpCM7zYQe99EoStzVSX2SjRvJpJXrAvECaLmlF9YuNYsDGOMXW&#10;DxQbjM3NnploywzUmkEtNyPXyYjCEMqcP/8BSQBZY3LBq0lGkUdrVJDEv/lTFAaJrUFj3hGS5EQ+&#10;kgqcWJNHouhfwJFvCYKGllmH8WmJWEHupOSbkqBMQXpbUA9tAcbm9pXjy4qKBa0qw7MptxCBp2+C&#10;9gTKTULMOF7VhOkmw6V1lDNVUqFcR6YVZU9jV/6cBdZliJvPSpvRTATZpPs7HN75/ij8qTeN/Wkv&#10;8gfz3t0oGvQG/nwQ+dEwmAbTf0zvIEpXisCUUTUTtHUVnh45ezLDWi1qctdqgLNGVmma6AOHbBRu&#10;XYSANIgYX5XEj6BO0A7KWhKNS1PMAbj2OTTeVViU98AazBVk47sTrE2UuN9/lScoFVLpe8JrCBIF&#10;YinBRQsyWgPGzaS2TYy7jBum7SQq5mzG7igOY9tB8Ypm2zBQslhOK9mC45tfO+6rZiB3LLPGTMDN&#10;27JGtGrKgEjFzLBbPA8pH/mj+XA+jHpRmMyB8tmsd7eYRr1kEQziWX82nc6CLeUlzTLCjHf/nXFL&#10;4Dcnu7C/48l6JvL2bmyjZPvfBrQl3dDcZhmw/v8TL4i05rXysBevANT9rHgNrly8QpsmpyK5E6/D&#10;93yrUU2qt98HnXx18vUx317JKfkKLpCv4ZXLV7+Tr4sWN4GfJOb13+lX9/nVblnAd9yHrR0Hp/Qr&#10;vEC/RleuX1GnX5fpV9Ks1Tr96vTrO+gXbB8fLx9hq/Ls8jHwr1zAmm2Wbv14bnc5DJpNrk7AOgH7&#10;DgIG+/THAgY7+ucFLLhyAUu6L7CLvsDCJBl8awUZDW3V7qCr28A/ODy+8Mjmgzfw7VkknObarf72&#10;5NkcFx/eQ/nwfHzyLwAAAP//AwBQSwMEFAAGAAgAAAAhAPYfsIPhAAAACwEAAA8AAABkcnMvZG93&#10;bnJldi54bWxMj01Lw0AQhu+C/2EZwZvdJPYzZlNKUU9FsBXE2zY7TUKzsyG7TdJ/7/Sktxnm4Z3n&#10;zdajbUSPna8dKYgnEQikwpmaSgVfh7enJQgfNBndOEIFV/Swzu/vMp0aN9An9vtQCg4hn2oFVQht&#10;KqUvKrTaT1yLxLeT66wOvHalNJ0eONw2MomiubS6Jv5Q6Ra3FRbn/cUqeB/0sHmOX/vd+bS9/hxm&#10;H9+7GJV6fBg3LyACjuEPhps+q0POTkd3IeNFo2A1W84ZVbBIuNMNiFbTKYgjT0m8AJln8n+H/BcA&#10;AP//AwBQSwMEFAAGAAgAAAAhAG7VMZn7AAAAmwQAABkAAABkcnMvX3JlbHMvZTJvRG9jLnhtbC5y&#10;ZWxzxNRBS8MwFAfwu+B3CO9u006tmyzdZQo7eJGJ55C8tnFNXkiidt/egAgOBoNeegohL///7/TW&#10;m9EO7AtDNOQEVEUJDJ0ibVwn4G3/fLMEFpN0Wg7kUMARI2ya66v1Kw4y5U+xNz6ynOKigD4l/8h5&#10;VD1aGQvy6PJLS8HKlK+h416qg+yQL8qy5uF/BjQnmWynBYSdvgW2P/rcfDmb2tYo3JL6tOjSmQpu&#10;bO7OgTJ0mAQQje8UdBZ/54Nb1Eb+zizL4sN3f5MvpDPgaUwYnByAn5cuZpE+TJBWs0jrCdJ6FmlV&#10;TaDez0MtJ1DvZqGuLkj5yUppfgAAAP//AwBQSwECLQAUAAYACAAAACEAtoM4kv4AAADhAQAAEwAA&#10;AAAAAAAAAAAAAAAAAAAAW0NvbnRlbnRfVHlwZXNdLnhtbFBLAQItABQABgAIAAAAIQA4/SH/1gAA&#10;AJQBAAALAAAAAAAAAAAAAAAAAC8BAABfcmVscy8ucmVsc1BLAQItABQABgAIAAAAIQBbplkSLwQA&#10;AGcfAAAOAAAAAAAAAAAAAAAAAC4CAABkcnMvZTJvRG9jLnhtbFBLAQItABQABgAIAAAAIQD2H7CD&#10;4QAAAAsBAAAPAAAAAAAAAAAAAAAAAIkGAABkcnMvZG93bnJldi54bWxQSwECLQAUAAYACAAAACEA&#10;btUxmfsAAACbBAAAGQAAAAAAAAAAAAAAAACXBwAAZHJzL19yZWxzL2Uyb0RvYy54bWwucmVsc1BL&#10;BQYAAAAABQAFADoBAAD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09" o:spid="_x0000_s1027" type="#_x0000_t75" alt="ooxWord://word/media/image60.jpg" style="position:absolute;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4dwwAAANoAAAAPAAAAZHJzL2Rvd25yZXYueG1sRI9bawIx&#10;FITfhf6HcAq+abYqRbdGqYqXR2tLoW/HzdkL3Zwsm2jWf2+EQh+HmfmGmS87U4srta6yrOBlmIAg&#10;zqyuuFDw9bkdTEE4j6yxtkwKbuRguXjqzTHVNvAHXU++EBHCLkUFpfdNKqXLSjLohrYhjl5uW4M+&#10;yraQusUQ4aaWoyR5lQYrjgslNrQuKfs9XYyC1XjzjWGa78/6rPOw+5ntw3GmVP+5e38D4anz/+G/&#10;9kErmMDjSrwBcnEHAAD//wMAUEsBAi0AFAAGAAgAAAAhANvh9svuAAAAhQEAABMAAAAAAAAAAAAA&#10;AAAAAAAAAFtDb250ZW50X1R5cGVzXS54bWxQSwECLQAUAAYACAAAACEAWvQsW78AAAAVAQAACwAA&#10;AAAAAAAAAAAAAAAfAQAAX3JlbHMvLnJlbHNQSwECLQAUAAYACAAAACEAd77+HcMAAADaAAAADwAA&#10;AAAAAAAAAAAAAAAHAgAAZHJzL2Rvd25yZXYueG1sUEsFBgAAAAADAAMAtwAAAPcCAAAAAA==&#10;" stroked="t">
                <v:stroke joinstyle="round"/>
                <v:imagedata r:id="rId7"/>
                <o:lock v:ext="edit" aspectratio="f"/>
              </v:shape>
              <v:shape id="Picture 25410" o:spid="_x0000_s1028" type="#_x0000_t75" alt="ooxWord://word/media/image70.jpg" style="position:absolute;top:533;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uGwwAAANoAAAAPAAAAZHJzL2Rvd25yZXYueG1sRI9bawIx&#10;FITfhf6HcAq+abaKRbdGqYqXR2tLoW/HzdkL3Zwsm2jWf2+EQh+HmfmGmS87U4srta6yrOBlmIAg&#10;zqyuuFDw9bkdTEE4j6yxtkwKbuRguXjqzTHVNvAHXU++EBHCLkUFpfdNKqXLSjLohrYhjl5uW4M+&#10;yraQusUQ4aaWoyR5lQYrjgslNrQuKfs9XYyC1XjzjWGa78/6rPOw+5ntw3GmVP+5e38D4anz/+G/&#10;9kErmMDjSrwBcnEHAAD//wMAUEsBAi0AFAAGAAgAAAAhANvh9svuAAAAhQEAABMAAAAAAAAAAAAA&#10;AAAAAAAAAFtDb250ZW50X1R5cGVzXS54bWxQSwECLQAUAAYACAAAACEAWvQsW78AAAAVAQAACwAA&#10;AAAAAAAAAAAAAAAfAQAAX3JlbHMvLnJlbHNQSwECLQAUAAYACAAAACEAGPJbhsMAAADaAAAADwAA&#10;AAAAAAAAAAAAAAAHAgAAZHJzL2Rvd25yZXYueG1sUEsFBgAAAAADAAMAtwAAAPcCAAAAAA==&#10;" stroked="t">
                <v:stroke joinstyle="round"/>
                <v:imagedata r:id="rId8"/>
                <o:lock v:ext="edit" aspectratio="f"/>
              </v:shape>
              <v:shape id="Picture 25411" o:spid="_x0000_s1029" type="#_x0000_t75" alt="ooxWord://word/media/image80.jpg" style="position:absolute;top:1066;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XxwwAAANoAAAAPAAAAZHJzL2Rvd25yZXYueG1sRI9PawIx&#10;FMTvhX6H8Aq91WwtiK5ml1ZRe2ytCN6em7d/6OZl2USzfntTKHgcZuY3zCIfTCsu1LvGsoLXUQKC&#10;uLC64UrB/mf9MgXhPLLG1jIpuJKDPHt8WGCqbeBvuux8JSKEXYoKau+7VEpX1GTQjWxHHL3S9gZ9&#10;lH0ldY8hwk0rx0kykQYbjgs1drSsqfjdnY2Cj7fVAcO03J70SZdhc5xtw9dMqeen4X0OwtPg7+H/&#10;9qdWMIG/K/EGyOwGAAD//wMAUEsBAi0AFAAGAAgAAAAhANvh9svuAAAAhQEAABMAAAAAAAAAAAAA&#10;AAAAAAAAAFtDb250ZW50X1R5cGVzXS54bWxQSwECLQAUAAYACAAAACEAWvQsW78AAAAVAQAACwAA&#10;AAAAAAAAAAAAAAAfAQAAX3JlbHMvLnJlbHNQSwECLQAUAAYACAAAACEA6CDF8cMAAADaAAAADwAA&#10;AAAAAAAAAAAAAAAHAgAAZHJzL2Rvd25yZXYueG1sUEsFBgAAAAADAAMAtwAAAPcCAAAAAA==&#10;" stroked="t">
                <v:stroke joinstyle="round"/>
                <v:imagedata r:id="rId9"/>
                <o:lock v:ext="edit" aspectratio="f"/>
              </v:shape>
              <v:shape id="Picture 25412" o:spid="_x0000_s1030" type="#_x0000_t75" alt="ooxWord://word/media/image90.jpg" style="position:absolute;top:1600;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BqwwAAANoAAAAPAAAAZHJzL2Rvd25yZXYueG1sRI9bawIx&#10;FITfhf6HcAq+abYKVrdGqYqXR2tLoW/HzdkL3Zwsm2jWf2+EQh+HmfmGmS87U4srta6yrOBlmIAg&#10;zqyuuFDw9bkdTEE4j6yxtkwKbuRguXjqzTHVNvAHXU++EBHCLkUFpfdNKqXLSjLohrYhjl5uW4M+&#10;yraQusUQ4aaWoySZSIMVx4USG1qXlP2eLkbBarz5xjDN92d91nnY/cz24ThTqv/cvb+B8NT5//Bf&#10;+6AVvMLjSrwBcnEHAAD//wMAUEsBAi0AFAAGAAgAAAAhANvh9svuAAAAhQEAABMAAAAAAAAAAAAA&#10;AAAAAAAAAFtDb250ZW50X1R5cGVzXS54bWxQSwECLQAUAAYACAAAACEAWvQsW78AAAAVAQAACwAA&#10;AAAAAAAAAAAAAAAfAQAAX3JlbHMvLnJlbHNQSwECLQAUAAYACAAAACEAh2xgasMAAADaAAAADwAA&#10;AAAAAAAAAAAAAAAHAgAAZHJzL2Rvd25yZXYueG1sUEsFBgAAAAADAAMAtwAAAPcCAAAAAA==&#10;" stroked="t">
                <v:stroke joinstyle="round"/>
                <v:imagedata r:id="rId10"/>
                <o:lock v:ext="edit" aspectratio="f"/>
              </v:shape>
              <v:shape id="Picture 25413" o:spid="_x0000_s1031" type="#_x0000_t75" alt="ooxWord://word/media/image100.jpg" style="position:absolute;top:2133;width:8625;height:5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QYwAAAANoAAAAPAAAAZHJzL2Rvd25yZXYueG1sRE/LagIx&#10;FN0X/IdwBXc1Y4Wi42SkVtQuq5aCu+vkzoNOboZJNNO/bxYFl4fzztaDacWdetdYVjCbJiCIC6sb&#10;rhR8nXfPCxDOI2tsLZOCX3KwzkdPGabaBj7S/eQrEUPYpaig9r5LpXRFTQbd1HbEkSttb9BH2FdS&#10;9xhiuGnlS5K8SoMNx4YaO3qvqfg53YyCzXz7jWFRHq76qsuwvywP4XOp1GQ8vK1AeBr8Q/zv/tAK&#10;4tZ4Jd4Amf8BAAD//wMAUEsBAi0AFAAGAAgAAAAhANvh9svuAAAAhQEAABMAAAAAAAAAAAAAAAAA&#10;AAAAAFtDb250ZW50X1R5cGVzXS54bWxQSwECLQAUAAYACAAAACEAWvQsW78AAAAVAQAACwAAAAAA&#10;AAAAAAAAAAAfAQAAX3JlbHMvLnJlbHNQSwECLQAUAAYACAAAACEA9vP0GMAAAADaAAAADwAAAAAA&#10;AAAAAAAAAAAHAgAAZHJzL2Rvd25yZXYueG1sUEsFBgAAAAADAAMAtwAAAPQCAAAAAA==&#10;" stroked="t">
                <v:stroke joinstyle="round"/>
                <v:imagedata r:id="rId11"/>
                <o:lock v:ext="edit" aspectratio="f"/>
              </v:shape>
              <v:shape id="Picture 25414" o:spid="_x0000_s1032" type="#_x0000_t75" alt="ooxWord://word/media/image110.jpg" style="position:absolute;top:2667;width:8625;height:4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GDwwAAANoAAAAPAAAAZHJzL2Rvd25yZXYueG1sRI9PawIx&#10;FMTvgt8hPKE3zdpCcbdGUUtrj7pKobfn5u0funlZNqnZfvumIHgcZuY3zHI9mFZcqXeNZQXzWQKC&#10;uLC64UrB+fQ2XYBwHllja5kU/JKD9Wo8WmKmbeAjXXNfiQhhl6GC2vsuk9IVNRl0M9sRR6+0vUEf&#10;ZV9J3WOIcNPKxyR5lgYbjgs1drSrqfjOf4yC7dPrJ4ZFub/oiy7D+1e6D4dUqYfJsHkB4Wnw9/Ct&#10;/aEVpPB/Jd4AufoDAAD//wMAUEsBAi0AFAAGAAgAAAAhANvh9svuAAAAhQEAABMAAAAAAAAAAAAA&#10;AAAAAAAAAFtDb250ZW50X1R5cGVzXS54bWxQSwECLQAUAAYACAAAACEAWvQsW78AAAAVAQAACwAA&#10;AAAAAAAAAAAAAAAfAQAAX3JlbHMvLnJlbHNQSwECLQAUAAYACAAAACEAmb9Rg8MAAADaAAAADwAA&#10;AAAAAAAAAAAAAAAHAgAAZHJzL2Rvd25yZXYueG1sUEsFBgAAAAADAAMAtwAAAPcCAAAAAA==&#10;" stroked="t">
                <v:stroke joinstyle="round"/>
                <v:imagedata r:id="rId12"/>
                <o:lock v:ext="edit" aspectratio="f"/>
              </v:shape>
              <w10:wrap type="square" anchorx="page" anchory="pag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1BA"/>
    <w:multiLevelType w:val="hybridMultilevel"/>
    <w:tmpl w:val="0784C052"/>
    <w:lvl w:ilvl="0" w:tplc="9F085E62">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18B9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AF1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A644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D606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ACA2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62F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2093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8A3E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8EE"/>
    <w:multiLevelType w:val="hybridMultilevel"/>
    <w:tmpl w:val="DFBA7018"/>
    <w:lvl w:ilvl="0" w:tplc="CB06459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6EC8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AECD2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F69CEA">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7948">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3C1682">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461056">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4BBD2">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7C03A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FB798A"/>
    <w:multiLevelType w:val="hybridMultilevel"/>
    <w:tmpl w:val="739C9DF6"/>
    <w:lvl w:ilvl="0" w:tplc="D0AC0C3A">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640EA"/>
    <w:multiLevelType w:val="hybridMultilevel"/>
    <w:tmpl w:val="0644C750"/>
    <w:lvl w:ilvl="0" w:tplc="D0AC0C3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A16CE8"/>
    <w:multiLevelType w:val="multilevel"/>
    <w:tmpl w:val="9BB6254E"/>
    <w:lvl w:ilvl="0">
      <w:start w:val="1"/>
      <w:numFmt w:val="decimal"/>
      <w:pStyle w:val="berschrift1"/>
      <w:lvlText w:val="%1"/>
      <w:lvlJc w:val="left"/>
      <w:pPr>
        <w:ind w:left="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FB6173"/>
    <w:multiLevelType w:val="hybridMultilevel"/>
    <w:tmpl w:val="961295E2"/>
    <w:lvl w:ilvl="0" w:tplc="73363B04">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9F8">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B28BD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4A12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6E2FA">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2A7C0">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DAF35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2B2FA">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E437A4">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5D25FC"/>
    <w:multiLevelType w:val="hybridMultilevel"/>
    <w:tmpl w:val="D39804A4"/>
    <w:lvl w:ilvl="0" w:tplc="43160E68">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1" w:tplc="13BC5414">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2" w:tplc="F676B080">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3" w:tplc="D08660B4">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4" w:tplc="7802844E">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5" w:tplc="30B87CC4">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6" w:tplc="FCF62A5E">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7" w:tplc="D0501242">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lvl w:ilvl="8" w:tplc="BC687502">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00FFFF"/>
        <w:vertAlign w:val="baseline"/>
      </w:rPr>
    </w:lvl>
  </w:abstractNum>
  <w:abstractNum w:abstractNumId="7" w15:restartNumberingAfterBreak="0">
    <w:nsid w:val="5B451D06"/>
    <w:multiLevelType w:val="multilevel"/>
    <w:tmpl w:val="661481FC"/>
    <w:lvl w:ilvl="0">
      <w:start w:val="5"/>
      <w:numFmt w:val="decimal"/>
      <w:lvlText w:val="%1"/>
      <w:lvlJc w:val="left"/>
      <w:pPr>
        <w:ind w:left="1338" w:hanging="1020"/>
      </w:pPr>
      <w:rPr>
        <w:rFonts w:hint="default"/>
        <w:lang w:val="de-DE" w:eastAsia="de-DE" w:bidi="de-DE"/>
      </w:rPr>
    </w:lvl>
    <w:lvl w:ilvl="1">
      <w:start w:val="3"/>
      <w:numFmt w:val="decimal"/>
      <w:lvlText w:val="%1.%2"/>
      <w:lvlJc w:val="left"/>
      <w:pPr>
        <w:ind w:left="1338" w:hanging="1020"/>
      </w:pPr>
      <w:rPr>
        <w:rFonts w:hint="default"/>
        <w:lang w:val="de-DE" w:eastAsia="de-DE" w:bidi="de-DE"/>
      </w:rPr>
    </w:lvl>
    <w:lvl w:ilvl="2">
      <w:start w:val="2"/>
      <w:numFmt w:val="decimal"/>
      <w:lvlText w:val="%1.%2.%3"/>
      <w:lvlJc w:val="left"/>
      <w:pPr>
        <w:ind w:left="1338" w:hanging="1020"/>
      </w:pPr>
      <w:rPr>
        <w:rFonts w:hint="default"/>
        <w:lang w:val="de-DE" w:eastAsia="de-DE" w:bidi="de-DE"/>
      </w:rPr>
    </w:lvl>
    <w:lvl w:ilvl="3">
      <w:start w:val="1"/>
      <w:numFmt w:val="decimal"/>
      <w:lvlText w:val="%1.%2.%3.%4"/>
      <w:lvlJc w:val="left"/>
      <w:pPr>
        <w:ind w:left="1338" w:hanging="1020"/>
      </w:pPr>
      <w:rPr>
        <w:rFonts w:ascii="Arial" w:eastAsia="Arial" w:hAnsi="Arial" w:cs="Arial" w:hint="default"/>
        <w:b/>
        <w:bCs/>
        <w:spacing w:val="-1"/>
        <w:w w:val="99"/>
        <w:sz w:val="22"/>
        <w:szCs w:val="22"/>
        <w:lang w:val="de-DE" w:eastAsia="de-DE" w:bidi="de-DE"/>
      </w:rPr>
    </w:lvl>
    <w:lvl w:ilvl="4">
      <w:numFmt w:val="bullet"/>
      <w:lvlText w:val=""/>
      <w:lvlJc w:val="left"/>
      <w:pPr>
        <w:ind w:left="1035" w:hanging="360"/>
      </w:pPr>
      <w:rPr>
        <w:rFonts w:ascii="Wingdings" w:eastAsia="Wingdings" w:hAnsi="Wingdings" w:cs="Wingdings" w:hint="default"/>
        <w:color w:val="FF0000"/>
        <w:w w:val="78"/>
        <w:sz w:val="16"/>
        <w:szCs w:val="16"/>
        <w:lang w:val="de-DE" w:eastAsia="de-DE" w:bidi="de-DE"/>
      </w:rPr>
    </w:lvl>
    <w:lvl w:ilvl="5">
      <w:numFmt w:val="bullet"/>
      <w:lvlText w:val="•"/>
      <w:lvlJc w:val="left"/>
      <w:pPr>
        <w:ind w:left="4968" w:hanging="360"/>
      </w:pPr>
      <w:rPr>
        <w:rFonts w:hint="default"/>
        <w:lang w:val="de-DE" w:eastAsia="de-DE" w:bidi="de-DE"/>
      </w:rPr>
    </w:lvl>
    <w:lvl w:ilvl="6">
      <w:numFmt w:val="bullet"/>
      <w:lvlText w:val="•"/>
      <w:lvlJc w:val="left"/>
      <w:pPr>
        <w:ind w:left="5876" w:hanging="360"/>
      </w:pPr>
      <w:rPr>
        <w:rFonts w:hint="default"/>
        <w:lang w:val="de-DE" w:eastAsia="de-DE" w:bidi="de-DE"/>
      </w:rPr>
    </w:lvl>
    <w:lvl w:ilvl="7">
      <w:numFmt w:val="bullet"/>
      <w:lvlText w:val="•"/>
      <w:lvlJc w:val="left"/>
      <w:pPr>
        <w:ind w:left="6783" w:hanging="360"/>
      </w:pPr>
      <w:rPr>
        <w:rFonts w:hint="default"/>
        <w:lang w:val="de-DE" w:eastAsia="de-DE" w:bidi="de-DE"/>
      </w:rPr>
    </w:lvl>
    <w:lvl w:ilvl="8">
      <w:numFmt w:val="bullet"/>
      <w:lvlText w:val="•"/>
      <w:lvlJc w:val="left"/>
      <w:pPr>
        <w:ind w:left="7690" w:hanging="360"/>
      </w:pPr>
      <w:rPr>
        <w:rFonts w:hint="default"/>
        <w:lang w:val="de-DE" w:eastAsia="de-DE" w:bidi="de-DE"/>
      </w:rPr>
    </w:lvl>
  </w:abstractNum>
  <w:abstractNum w:abstractNumId="8" w15:restartNumberingAfterBreak="0">
    <w:nsid w:val="71B216E1"/>
    <w:multiLevelType w:val="hybridMultilevel"/>
    <w:tmpl w:val="ECD8B154"/>
    <w:lvl w:ilvl="0" w:tplc="624A2C1C">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1480E4">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58D68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8E9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CA7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A4B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E2E2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8A8C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C67F6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644FFA"/>
    <w:multiLevelType w:val="hybridMultilevel"/>
    <w:tmpl w:val="D9681266"/>
    <w:lvl w:ilvl="0" w:tplc="22DC9730">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DACD06">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4A39D2">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126D38">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0448C">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2EB20C">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87ECC">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C5146">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3872D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39048610">
    <w:abstractNumId w:val="8"/>
  </w:num>
  <w:num w:numId="2" w16cid:durableId="197469615">
    <w:abstractNumId w:val="1"/>
  </w:num>
  <w:num w:numId="3" w16cid:durableId="1250963234">
    <w:abstractNumId w:val="6"/>
  </w:num>
  <w:num w:numId="4" w16cid:durableId="793912403">
    <w:abstractNumId w:val="5"/>
  </w:num>
  <w:num w:numId="5" w16cid:durableId="2007438860">
    <w:abstractNumId w:val="0"/>
  </w:num>
  <w:num w:numId="6" w16cid:durableId="352074436">
    <w:abstractNumId w:val="9"/>
  </w:num>
  <w:num w:numId="7" w16cid:durableId="1200630041">
    <w:abstractNumId w:val="4"/>
  </w:num>
  <w:num w:numId="8" w16cid:durableId="1506290021">
    <w:abstractNumId w:val="2"/>
  </w:num>
  <w:num w:numId="9" w16cid:durableId="315499243">
    <w:abstractNumId w:val="4"/>
  </w:num>
  <w:num w:numId="10" w16cid:durableId="536551607">
    <w:abstractNumId w:val="7"/>
  </w:num>
  <w:num w:numId="11" w16cid:durableId="2137602352">
    <w:abstractNumId w:val="3"/>
  </w:num>
  <w:num w:numId="12" w16cid:durableId="1156454461">
    <w:abstractNumId w:val="4"/>
  </w:num>
  <w:num w:numId="13" w16cid:durableId="967668112">
    <w:abstractNumId w:val="4"/>
  </w:num>
  <w:num w:numId="14" w16cid:durableId="1470711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29"/>
    <w:rsid w:val="00003EC8"/>
    <w:rsid w:val="00004CD0"/>
    <w:rsid w:val="00027A70"/>
    <w:rsid w:val="000428A2"/>
    <w:rsid w:val="00044A43"/>
    <w:rsid w:val="000464B7"/>
    <w:rsid w:val="00050E5B"/>
    <w:rsid w:val="00062D13"/>
    <w:rsid w:val="00084322"/>
    <w:rsid w:val="00092587"/>
    <w:rsid w:val="000B5AEB"/>
    <w:rsid w:val="000C44E2"/>
    <w:rsid w:val="000C61EA"/>
    <w:rsid w:val="00101361"/>
    <w:rsid w:val="00123E71"/>
    <w:rsid w:val="00132E1A"/>
    <w:rsid w:val="0014118A"/>
    <w:rsid w:val="00163585"/>
    <w:rsid w:val="00171DAA"/>
    <w:rsid w:val="00176268"/>
    <w:rsid w:val="00177075"/>
    <w:rsid w:val="00195DF9"/>
    <w:rsid w:val="001B49BC"/>
    <w:rsid w:val="001C484F"/>
    <w:rsid w:val="001D4C34"/>
    <w:rsid w:val="001E3979"/>
    <w:rsid w:val="001E4718"/>
    <w:rsid w:val="001E5147"/>
    <w:rsid w:val="001E530C"/>
    <w:rsid w:val="001E697A"/>
    <w:rsid w:val="00203059"/>
    <w:rsid w:val="00206346"/>
    <w:rsid w:val="002123C6"/>
    <w:rsid w:val="00212AC2"/>
    <w:rsid w:val="002156CB"/>
    <w:rsid w:val="00215B70"/>
    <w:rsid w:val="002658FC"/>
    <w:rsid w:val="002A14CB"/>
    <w:rsid w:val="002B60E9"/>
    <w:rsid w:val="002C3139"/>
    <w:rsid w:val="002D66FF"/>
    <w:rsid w:val="002E0D9A"/>
    <w:rsid w:val="002F61FA"/>
    <w:rsid w:val="00341D84"/>
    <w:rsid w:val="00344F3B"/>
    <w:rsid w:val="00350940"/>
    <w:rsid w:val="00354B8E"/>
    <w:rsid w:val="00366309"/>
    <w:rsid w:val="00380746"/>
    <w:rsid w:val="003823E1"/>
    <w:rsid w:val="003916A5"/>
    <w:rsid w:val="00397CE5"/>
    <w:rsid w:val="003A376F"/>
    <w:rsid w:val="003A6BF9"/>
    <w:rsid w:val="003B4598"/>
    <w:rsid w:val="003C0630"/>
    <w:rsid w:val="003C337E"/>
    <w:rsid w:val="003C407E"/>
    <w:rsid w:val="003C6CB1"/>
    <w:rsid w:val="003D3D0A"/>
    <w:rsid w:val="00415863"/>
    <w:rsid w:val="00424535"/>
    <w:rsid w:val="00426E8F"/>
    <w:rsid w:val="00427E13"/>
    <w:rsid w:val="00437084"/>
    <w:rsid w:val="00470C21"/>
    <w:rsid w:val="004C0DC0"/>
    <w:rsid w:val="004C375F"/>
    <w:rsid w:val="004D4965"/>
    <w:rsid w:val="004D6718"/>
    <w:rsid w:val="005047DC"/>
    <w:rsid w:val="00504842"/>
    <w:rsid w:val="005049E1"/>
    <w:rsid w:val="00506D66"/>
    <w:rsid w:val="00510CE5"/>
    <w:rsid w:val="00512E78"/>
    <w:rsid w:val="00533712"/>
    <w:rsid w:val="0053567F"/>
    <w:rsid w:val="00536346"/>
    <w:rsid w:val="005544A0"/>
    <w:rsid w:val="00567705"/>
    <w:rsid w:val="00570343"/>
    <w:rsid w:val="0057070B"/>
    <w:rsid w:val="00575FE7"/>
    <w:rsid w:val="00596DD9"/>
    <w:rsid w:val="005A4B2F"/>
    <w:rsid w:val="005B1506"/>
    <w:rsid w:val="005B4BF1"/>
    <w:rsid w:val="005B7DFE"/>
    <w:rsid w:val="005C15EB"/>
    <w:rsid w:val="005C2B73"/>
    <w:rsid w:val="005E41CD"/>
    <w:rsid w:val="005F1907"/>
    <w:rsid w:val="005F606F"/>
    <w:rsid w:val="0060282D"/>
    <w:rsid w:val="00605DF5"/>
    <w:rsid w:val="00607B33"/>
    <w:rsid w:val="00616C21"/>
    <w:rsid w:val="00623E77"/>
    <w:rsid w:val="00624376"/>
    <w:rsid w:val="00630F83"/>
    <w:rsid w:val="00640193"/>
    <w:rsid w:val="00653DB3"/>
    <w:rsid w:val="00663A60"/>
    <w:rsid w:val="00665FBF"/>
    <w:rsid w:val="00674110"/>
    <w:rsid w:val="00692451"/>
    <w:rsid w:val="0069545F"/>
    <w:rsid w:val="006A2A9A"/>
    <w:rsid w:val="006A3D65"/>
    <w:rsid w:val="006A4759"/>
    <w:rsid w:val="006D3702"/>
    <w:rsid w:val="006D59C8"/>
    <w:rsid w:val="006D67C2"/>
    <w:rsid w:val="006E6C95"/>
    <w:rsid w:val="006F4572"/>
    <w:rsid w:val="006F7A67"/>
    <w:rsid w:val="00712410"/>
    <w:rsid w:val="00732B19"/>
    <w:rsid w:val="00750736"/>
    <w:rsid w:val="00764D87"/>
    <w:rsid w:val="007720A1"/>
    <w:rsid w:val="00772375"/>
    <w:rsid w:val="00772E59"/>
    <w:rsid w:val="007761C5"/>
    <w:rsid w:val="007827C6"/>
    <w:rsid w:val="007A0B0D"/>
    <w:rsid w:val="007A23D9"/>
    <w:rsid w:val="007A5528"/>
    <w:rsid w:val="007B28B6"/>
    <w:rsid w:val="007C6C79"/>
    <w:rsid w:val="007D0B27"/>
    <w:rsid w:val="007F17AF"/>
    <w:rsid w:val="007F1DAE"/>
    <w:rsid w:val="00801898"/>
    <w:rsid w:val="00802D87"/>
    <w:rsid w:val="00804542"/>
    <w:rsid w:val="00822936"/>
    <w:rsid w:val="00874954"/>
    <w:rsid w:val="0089532E"/>
    <w:rsid w:val="008A7CB5"/>
    <w:rsid w:val="008B160A"/>
    <w:rsid w:val="008C53B5"/>
    <w:rsid w:val="008D200D"/>
    <w:rsid w:val="008D292F"/>
    <w:rsid w:val="008D3F5E"/>
    <w:rsid w:val="008E4604"/>
    <w:rsid w:val="00900B8E"/>
    <w:rsid w:val="00902729"/>
    <w:rsid w:val="009157F1"/>
    <w:rsid w:val="0093025B"/>
    <w:rsid w:val="00941629"/>
    <w:rsid w:val="00970236"/>
    <w:rsid w:val="00975286"/>
    <w:rsid w:val="00976FC6"/>
    <w:rsid w:val="00995B48"/>
    <w:rsid w:val="009A6D4A"/>
    <w:rsid w:val="009A6F48"/>
    <w:rsid w:val="009D1D59"/>
    <w:rsid w:val="009E37DA"/>
    <w:rsid w:val="009E5599"/>
    <w:rsid w:val="009F385F"/>
    <w:rsid w:val="00A01465"/>
    <w:rsid w:val="00A25736"/>
    <w:rsid w:val="00A443B0"/>
    <w:rsid w:val="00A57F01"/>
    <w:rsid w:val="00A60797"/>
    <w:rsid w:val="00A800A2"/>
    <w:rsid w:val="00A80E78"/>
    <w:rsid w:val="00A82406"/>
    <w:rsid w:val="00A82CB9"/>
    <w:rsid w:val="00A96EF5"/>
    <w:rsid w:val="00AB69C6"/>
    <w:rsid w:val="00AB769E"/>
    <w:rsid w:val="00AE2AA1"/>
    <w:rsid w:val="00AE3DF0"/>
    <w:rsid w:val="00AF1799"/>
    <w:rsid w:val="00AF2DFD"/>
    <w:rsid w:val="00AF3F63"/>
    <w:rsid w:val="00B02D9F"/>
    <w:rsid w:val="00B078C7"/>
    <w:rsid w:val="00B1417C"/>
    <w:rsid w:val="00B27C54"/>
    <w:rsid w:val="00B313A0"/>
    <w:rsid w:val="00B86290"/>
    <w:rsid w:val="00B91CDF"/>
    <w:rsid w:val="00BA6DA2"/>
    <w:rsid w:val="00BC50FD"/>
    <w:rsid w:val="00BD1F18"/>
    <w:rsid w:val="00BE3B75"/>
    <w:rsid w:val="00BF4DD0"/>
    <w:rsid w:val="00C16B05"/>
    <w:rsid w:val="00C246D6"/>
    <w:rsid w:val="00C3186E"/>
    <w:rsid w:val="00C31AF1"/>
    <w:rsid w:val="00C42051"/>
    <w:rsid w:val="00C44A66"/>
    <w:rsid w:val="00C45350"/>
    <w:rsid w:val="00C51C62"/>
    <w:rsid w:val="00C52085"/>
    <w:rsid w:val="00C5602E"/>
    <w:rsid w:val="00C60EEC"/>
    <w:rsid w:val="00C82781"/>
    <w:rsid w:val="00C8375B"/>
    <w:rsid w:val="00C83DEE"/>
    <w:rsid w:val="00C84AE1"/>
    <w:rsid w:val="00C93640"/>
    <w:rsid w:val="00C97730"/>
    <w:rsid w:val="00CB2816"/>
    <w:rsid w:val="00CF4C96"/>
    <w:rsid w:val="00CF66E7"/>
    <w:rsid w:val="00CF74EE"/>
    <w:rsid w:val="00D04293"/>
    <w:rsid w:val="00D0467F"/>
    <w:rsid w:val="00D15D7D"/>
    <w:rsid w:val="00D344B8"/>
    <w:rsid w:val="00D3795F"/>
    <w:rsid w:val="00D4642E"/>
    <w:rsid w:val="00D555B7"/>
    <w:rsid w:val="00D57397"/>
    <w:rsid w:val="00D75F6B"/>
    <w:rsid w:val="00D87794"/>
    <w:rsid w:val="00DA1502"/>
    <w:rsid w:val="00DA3EF1"/>
    <w:rsid w:val="00DB0343"/>
    <w:rsid w:val="00DB20EA"/>
    <w:rsid w:val="00DC5DE6"/>
    <w:rsid w:val="00E31BC6"/>
    <w:rsid w:val="00E32A7D"/>
    <w:rsid w:val="00E339A4"/>
    <w:rsid w:val="00E37EF3"/>
    <w:rsid w:val="00E73AFC"/>
    <w:rsid w:val="00E8438F"/>
    <w:rsid w:val="00E864FA"/>
    <w:rsid w:val="00E87B29"/>
    <w:rsid w:val="00EB38CA"/>
    <w:rsid w:val="00EB6116"/>
    <w:rsid w:val="00EC1069"/>
    <w:rsid w:val="00EE6B4E"/>
    <w:rsid w:val="00EE7144"/>
    <w:rsid w:val="00EF77ED"/>
    <w:rsid w:val="00F05105"/>
    <w:rsid w:val="00F25BCF"/>
    <w:rsid w:val="00F43E0A"/>
    <w:rsid w:val="00F44315"/>
    <w:rsid w:val="00F46251"/>
    <w:rsid w:val="00F47565"/>
    <w:rsid w:val="00F54B8B"/>
    <w:rsid w:val="00F710B1"/>
    <w:rsid w:val="00F84DF4"/>
    <w:rsid w:val="00F877FF"/>
    <w:rsid w:val="00F90382"/>
    <w:rsid w:val="00F92FC1"/>
    <w:rsid w:val="00F96466"/>
    <w:rsid w:val="00FA045E"/>
    <w:rsid w:val="00FA7622"/>
    <w:rsid w:val="00FB3887"/>
    <w:rsid w:val="00FE2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ADB7"/>
  <w15:docId w15:val="{901C4B2E-49F2-4E05-BC1C-19E32516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B33"/>
    <w:pPr>
      <w:spacing w:after="5" w:line="358" w:lineRule="auto"/>
      <w:ind w:left="17" w:hanging="10"/>
    </w:pPr>
    <w:rPr>
      <w:rFonts w:ascii="Calibri" w:eastAsia="Calibri" w:hAnsi="Calibri" w:cs="Calibri"/>
      <w:color w:val="000000"/>
    </w:rPr>
  </w:style>
  <w:style w:type="paragraph" w:styleId="berschrift1">
    <w:name w:val="heading 1"/>
    <w:next w:val="Standard"/>
    <w:link w:val="berschrift1Zchn"/>
    <w:uiPriority w:val="9"/>
    <w:unhideWhenUsed/>
    <w:qFormat/>
    <w:rsid w:val="00607B33"/>
    <w:pPr>
      <w:keepNext/>
      <w:keepLines/>
      <w:numPr>
        <w:numId w:val="7"/>
      </w:numPr>
      <w:spacing w:after="68"/>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rsid w:val="00607B33"/>
    <w:pPr>
      <w:keepNext/>
      <w:keepLines/>
      <w:numPr>
        <w:ilvl w:val="1"/>
        <w:numId w:val="7"/>
      </w:numPr>
      <w:spacing w:after="83"/>
      <w:outlineLvl w:val="1"/>
    </w:pPr>
    <w:rPr>
      <w:rFonts w:ascii="Calibri" w:eastAsia="Calibri" w:hAnsi="Calibri" w:cs="Calibri"/>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607B33"/>
    <w:rPr>
      <w:rFonts w:ascii="Calibri" w:eastAsia="Calibri" w:hAnsi="Calibri" w:cs="Calibri"/>
      <w:color w:val="000000"/>
      <w:sz w:val="28"/>
    </w:rPr>
  </w:style>
  <w:style w:type="paragraph" w:customStyle="1" w:styleId="footnotedescription">
    <w:name w:val="footnote description"/>
    <w:next w:val="Standard"/>
    <w:link w:val="footnotedescriptionChar"/>
    <w:hidden/>
    <w:rsid w:val="00607B33"/>
    <w:pPr>
      <w:spacing w:after="0"/>
      <w:ind w:left="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607B33"/>
    <w:rPr>
      <w:rFonts w:ascii="Times New Roman" w:eastAsia="Times New Roman" w:hAnsi="Times New Roman" w:cs="Times New Roman"/>
      <w:color w:val="000000"/>
      <w:sz w:val="16"/>
    </w:rPr>
  </w:style>
  <w:style w:type="character" w:customStyle="1" w:styleId="berschrift1Zchn">
    <w:name w:val="Überschrift 1 Zchn"/>
    <w:link w:val="berschrift1"/>
    <w:rsid w:val="00607B33"/>
    <w:rPr>
      <w:rFonts w:ascii="Calibri" w:eastAsia="Calibri" w:hAnsi="Calibri" w:cs="Calibri"/>
      <w:b/>
      <w:color w:val="000000"/>
      <w:sz w:val="32"/>
    </w:rPr>
  </w:style>
  <w:style w:type="paragraph" w:styleId="Verzeichnis1">
    <w:name w:val="toc 1"/>
    <w:hidden/>
    <w:uiPriority w:val="39"/>
    <w:rsid w:val="00607B33"/>
    <w:pPr>
      <w:spacing w:after="193"/>
      <w:ind w:left="32" w:right="287" w:hanging="10"/>
      <w:jc w:val="both"/>
    </w:pPr>
    <w:rPr>
      <w:rFonts w:ascii="Calibri" w:eastAsia="Calibri" w:hAnsi="Calibri" w:cs="Calibri"/>
      <w:b/>
      <w:color w:val="000000"/>
    </w:rPr>
  </w:style>
  <w:style w:type="paragraph" w:styleId="Verzeichnis2">
    <w:name w:val="toc 2"/>
    <w:hidden/>
    <w:uiPriority w:val="39"/>
    <w:rsid w:val="00607B33"/>
    <w:pPr>
      <w:spacing w:after="191"/>
      <w:ind w:left="32" w:right="24" w:hanging="10"/>
    </w:pPr>
    <w:rPr>
      <w:rFonts w:ascii="Calibri" w:eastAsia="Calibri" w:hAnsi="Calibri" w:cs="Calibri"/>
      <w:color w:val="000000"/>
    </w:rPr>
  </w:style>
  <w:style w:type="character" w:customStyle="1" w:styleId="footnotemark">
    <w:name w:val="footnote mark"/>
    <w:hidden/>
    <w:rsid w:val="00607B33"/>
    <w:rPr>
      <w:rFonts w:ascii="Times New Roman" w:eastAsia="Times New Roman" w:hAnsi="Times New Roman" w:cs="Times New Roman"/>
      <w:color w:val="000000"/>
      <w:sz w:val="16"/>
      <w:vertAlign w:val="superscript"/>
    </w:rPr>
  </w:style>
  <w:style w:type="table" w:customStyle="1" w:styleId="TableGrid">
    <w:name w:val="TableGrid"/>
    <w:rsid w:val="00607B33"/>
    <w:pPr>
      <w:spacing w:after="0" w:line="240" w:lineRule="auto"/>
    </w:p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2D66FF"/>
    <w:rPr>
      <w:sz w:val="16"/>
      <w:szCs w:val="16"/>
    </w:rPr>
  </w:style>
  <w:style w:type="paragraph" w:styleId="Kommentartext">
    <w:name w:val="annotation text"/>
    <w:basedOn w:val="Standard"/>
    <w:link w:val="KommentartextZchn"/>
    <w:uiPriority w:val="99"/>
    <w:unhideWhenUsed/>
    <w:rsid w:val="002D66FF"/>
    <w:pPr>
      <w:spacing w:line="240" w:lineRule="auto"/>
    </w:pPr>
    <w:rPr>
      <w:sz w:val="20"/>
      <w:szCs w:val="20"/>
    </w:rPr>
  </w:style>
  <w:style w:type="character" w:customStyle="1" w:styleId="KommentartextZchn">
    <w:name w:val="Kommentartext Zchn"/>
    <w:basedOn w:val="Absatz-Standardschriftart"/>
    <w:link w:val="Kommentartext"/>
    <w:uiPriority w:val="99"/>
    <w:rsid w:val="002D66FF"/>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2D66FF"/>
    <w:rPr>
      <w:b/>
      <w:bCs/>
    </w:rPr>
  </w:style>
  <w:style w:type="character" w:customStyle="1" w:styleId="KommentarthemaZchn">
    <w:name w:val="Kommentarthema Zchn"/>
    <w:basedOn w:val="KommentartextZchn"/>
    <w:link w:val="Kommentarthema"/>
    <w:uiPriority w:val="99"/>
    <w:semiHidden/>
    <w:rsid w:val="002D66FF"/>
    <w:rPr>
      <w:rFonts w:ascii="Calibri" w:eastAsia="Calibri" w:hAnsi="Calibri" w:cs="Calibri"/>
      <w:b/>
      <w:bCs/>
      <w:color w:val="000000"/>
      <w:sz w:val="20"/>
      <w:szCs w:val="20"/>
    </w:rPr>
  </w:style>
  <w:style w:type="paragraph" w:styleId="Sprechblasentext">
    <w:name w:val="Balloon Text"/>
    <w:basedOn w:val="Standard"/>
    <w:link w:val="SprechblasentextZchn"/>
    <w:uiPriority w:val="99"/>
    <w:semiHidden/>
    <w:unhideWhenUsed/>
    <w:rsid w:val="002D66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6FF"/>
    <w:rPr>
      <w:rFonts w:ascii="Segoe UI" w:eastAsia="Calibri" w:hAnsi="Segoe UI" w:cs="Segoe UI"/>
      <w:color w:val="000000"/>
      <w:sz w:val="18"/>
      <w:szCs w:val="18"/>
    </w:rPr>
  </w:style>
  <w:style w:type="paragraph" w:styleId="berarbeitung">
    <w:name w:val="Revision"/>
    <w:hidden/>
    <w:uiPriority w:val="99"/>
    <w:semiHidden/>
    <w:rsid w:val="00E31BC6"/>
    <w:pPr>
      <w:spacing w:after="0" w:line="240" w:lineRule="auto"/>
    </w:pPr>
    <w:rPr>
      <w:rFonts w:ascii="Calibri" w:eastAsia="Calibri" w:hAnsi="Calibri" w:cs="Calibri"/>
      <w:color w:val="000000"/>
    </w:rPr>
  </w:style>
  <w:style w:type="character" w:styleId="Hyperlink">
    <w:name w:val="Hyperlink"/>
    <w:basedOn w:val="Absatz-Standardschriftart"/>
    <w:uiPriority w:val="99"/>
    <w:unhideWhenUsed/>
    <w:rsid w:val="008C53B5"/>
    <w:rPr>
      <w:color w:val="0563C1" w:themeColor="hyperlink"/>
      <w:u w:val="single"/>
    </w:rPr>
  </w:style>
  <w:style w:type="paragraph" w:styleId="Listenabsatz">
    <w:name w:val="List Paragraph"/>
    <w:basedOn w:val="Standard"/>
    <w:uiPriority w:val="34"/>
    <w:qFormat/>
    <w:rsid w:val="005F606F"/>
    <w:pPr>
      <w:spacing w:after="160" w:line="259" w:lineRule="auto"/>
      <w:ind w:left="720" w:firstLine="0"/>
      <w:contextualSpacing/>
    </w:pPr>
    <w:rPr>
      <w:rFonts w:asciiTheme="minorHAnsi" w:eastAsiaTheme="minorHAnsi" w:hAnsiTheme="minorHAnsi" w:cstheme="minorBidi"/>
      <w:color w:val="auto"/>
      <w:lang w:eastAsia="en-US"/>
    </w:rPr>
  </w:style>
  <w:style w:type="paragraph" w:styleId="Textkrper">
    <w:name w:val="Body Text"/>
    <w:basedOn w:val="Standard"/>
    <w:link w:val="TextkrperZchn"/>
    <w:uiPriority w:val="99"/>
    <w:semiHidden/>
    <w:unhideWhenUsed/>
    <w:rsid w:val="0014118A"/>
    <w:pPr>
      <w:spacing w:after="120"/>
    </w:pPr>
  </w:style>
  <w:style w:type="character" w:customStyle="1" w:styleId="TextkrperZchn">
    <w:name w:val="Textkörper Zchn"/>
    <w:basedOn w:val="Absatz-Standardschriftart"/>
    <w:link w:val="Textkrper"/>
    <w:uiPriority w:val="99"/>
    <w:semiHidden/>
    <w:rsid w:val="0014118A"/>
    <w:rPr>
      <w:rFonts w:ascii="Calibri" w:eastAsia="Calibri" w:hAnsi="Calibri" w:cs="Calibri"/>
      <w:color w:val="000000"/>
    </w:rPr>
  </w:style>
  <w:style w:type="paragraph" w:styleId="Fuzeile">
    <w:name w:val="footer"/>
    <w:basedOn w:val="Standard"/>
    <w:link w:val="FuzeileZchn"/>
    <w:uiPriority w:val="99"/>
    <w:unhideWhenUsed/>
    <w:rsid w:val="007720A1"/>
    <w:pPr>
      <w:tabs>
        <w:tab w:val="center" w:pos="4680"/>
        <w:tab w:val="right" w:pos="9360"/>
      </w:tabs>
      <w:spacing w:after="0" w:line="240" w:lineRule="auto"/>
      <w:ind w:left="0" w:firstLine="0"/>
    </w:pPr>
    <w:rPr>
      <w:rFonts w:asciiTheme="minorHAnsi" w:eastAsiaTheme="minorEastAsia" w:hAnsiTheme="minorHAnsi" w:cs="Times New Roman"/>
      <w:color w:val="auto"/>
      <w:lang w:val="de-AT" w:eastAsia="de-AT"/>
    </w:rPr>
  </w:style>
  <w:style w:type="character" w:customStyle="1" w:styleId="FuzeileZchn">
    <w:name w:val="Fußzeile Zchn"/>
    <w:basedOn w:val="Absatz-Standardschriftart"/>
    <w:link w:val="Fuzeile"/>
    <w:uiPriority w:val="99"/>
    <w:rsid w:val="007720A1"/>
    <w:rPr>
      <w:rFonts w:cs="Times New Roman"/>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1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ooxWord://word/media/image70.jpg" TargetMode="External"/><Relationship Id="rId3" Type="http://schemas.openxmlformats.org/officeDocument/2006/relationships/image" Target="ooxWord://word/media/image80.jpg" TargetMode="External"/><Relationship Id="rId7" Type="http://schemas.openxmlformats.org/officeDocument/2006/relationships/image" Target="ooxWord://word/media/image60.jpg" TargetMode="External"/><Relationship Id="rId12" Type="http://schemas.openxmlformats.org/officeDocument/2006/relationships/image" Target="ooxWord://word/media/image110.jpg" TargetMode="External"/><Relationship Id="rId2" Type="http://schemas.openxmlformats.org/officeDocument/2006/relationships/image" Target="ooxWord://word/media/image70.jpg" TargetMode="External"/><Relationship Id="rId1" Type="http://schemas.openxmlformats.org/officeDocument/2006/relationships/image" Target="ooxWord://word/media/image60.jpg" TargetMode="External"/><Relationship Id="rId6" Type="http://schemas.openxmlformats.org/officeDocument/2006/relationships/image" Target="ooxWord://word/media/image110.jpg" TargetMode="External"/><Relationship Id="rId11" Type="http://schemas.openxmlformats.org/officeDocument/2006/relationships/image" Target="ooxWord://word/media/image100.jpg" TargetMode="External"/><Relationship Id="rId5" Type="http://schemas.openxmlformats.org/officeDocument/2006/relationships/image" Target="ooxWord://word/media/image100.jpg" TargetMode="External"/><Relationship Id="rId10" Type="http://schemas.openxmlformats.org/officeDocument/2006/relationships/image" Target="ooxWord://word/media/image90.jpg" TargetMode="External"/><Relationship Id="rId4" Type="http://schemas.openxmlformats.org/officeDocument/2006/relationships/image" Target="ooxWord://word/media/image90.jpg" TargetMode="External"/><Relationship Id="rId9" Type="http://schemas.openxmlformats.org/officeDocument/2006/relationships/image" Target="ooxWord://word/media/image80.jpg" TargetMode="External"/></Relationships>
</file>

<file path=word/_rels/header3.xml.rels><?xml version="1.0" encoding="UTF-8" standalone="yes"?>
<Relationships xmlns="http://schemas.openxmlformats.org/package/2006/relationships"><Relationship Id="rId8" Type="http://schemas.openxmlformats.org/officeDocument/2006/relationships/image" Target="ooxWord://word/media/image70.jpg" TargetMode="External"/><Relationship Id="rId3" Type="http://schemas.openxmlformats.org/officeDocument/2006/relationships/image" Target="ooxWord://word/media/image80.jpg" TargetMode="External"/><Relationship Id="rId7" Type="http://schemas.openxmlformats.org/officeDocument/2006/relationships/image" Target="ooxWord://word/media/image60.jpg" TargetMode="External"/><Relationship Id="rId12" Type="http://schemas.openxmlformats.org/officeDocument/2006/relationships/image" Target="ooxWord://word/media/image110.jpg" TargetMode="External"/><Relationship Id="rId2" Type="http://schemas.openxmlformats.org/officeDocument/2006/relationships/image" Target="ooxWord://word/media/image70.jpg" TargetMode="External"/><Relationship Id="rId1" Type="http://schemas.openxmlformats.org/officeDocument/2006/relationships/image" Target="ooxWord://word/media/image60.jpg" TargetMode="External"/><Relationship Id="rId6" Type="http://schemas.openxmlformats.org/officeDocument/2006/relationships/image" Target="ooxWord://word/media/image110.jpg" TargetMode="External"/><Relationship Id="rId11" Type="http://schemas.openxmlformats.org/officeDocument/2006/relationships/image" Target="ooxWord://word/media/image100.jpg" TargetMode="External"/><Relationship Id="rId5" Type="http://schemas.openxmlformats.org/officeDocument/2006/relationships/image" Target="ooxWord://word/media/image100.jpg" TargetMode="External"/><Relationship Id="rId10" Type="http://schemas.openxmlformats.org/officeDocument/2006/relationships/image" Target="ooxWord://word/media/image90.jpg" TargetMode="External"/><Relationship Id="rId4" Type="http://schemas.openxmlformats.org/officeDocument/2006/relationships/image" Target="ooxWord://word/media/image90.jpg" TargetMode="External"/><Relationship Id="rId9" Type="http://schemas.openxmlformats.org/officeDocument/2006/relationships/image" Target="ooxWord://word/media/image80.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54CF1ABD161DFE44A5351B356C3ED152005253B9E47EED7F49AB274C3DA4A2F8C3" ma:contentTypeVersion="26" ma:contentTypeDescription="Content Type for DMS" ma:contentTypeScope="" ma:versionID="10b5b9e5040f0a303d5e171d2d80e290">
  <xsd:schema xmlns:xsd="http://www.w3.org/2001/XMLSchema" xmlns:xs="http://www.w3.org/2001/XMLSchema" xmlns:p="http://schemas.microsoft.com/office/2006/metadata/properties" xmlns:ns2="15909d5e-1b51-4d5f-bae6-f3544bb622d4" xmlns:ns3="f0e50c89-5924-4ce9-98ce-2d7d870ae148" xmlns:ns4="b94a73a1-28ee-400d-b1dc-c9920ec2f2f5" targetNamespace="http://schemas.microsoft.com/office/2006/metadata/properties" ma:root="true" ma:fieldsID="eb5180953beb45916290addaffe12563" ns2:_="" ns3:_="" ns4:_="">
    <xsd:import namespace="15909d5e-1b51-4d5f-bae6-f3544bb622d4"/>
    <xsd:import namespace="f0e50c89-5924-4ce9-98ce-2d7d870ae148"/>
    <xsd:import namespace="b94a73a1-28ee-400d-b1dc-c9920ec2f2f5"/>
    <xsd:element name="properties">
      <xsd:complexType>
        <xsd:sequence>
          <xsd:element name="documentManagement">
            <xsd:complexType>
              <xsd:all>
                <xsd:element ref="ns2:StartdatumDSGVOBehaltefrist" minOccurs="0"/>
                <xsd:element ref="ns2:LöschdatumDSGVO" minOccurs="0"/>
                <xsd:element ref="ns3:n19be31707f3448ea22b673d8a3b12e8" minOccurs="0"/>
                <xsd:element ref="ns3:TaxCatchAll" minOccurs="0"/>
                <xsd:element ref="ns3:TaxCatchAllLabel" minOccurs="0"/>
                <xsd:element ref="ns3:he3056aa117948729c9ed8d21a48b18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4:MediaServiceLocation" minOccurs="0"/>
                <xsd:element ref="ns4:MediaServiceGenerationTime" minOccurs="0"/>
                <xsd:element ref="ns4:MediaServiceEventHashCode" minOccurs="0"/>
                <xsd:element ref="ns3:SharedWithUsers" minOccurs="0"/>
                <xsd:element ref="ns3:SharedWithDetail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e50c89-5924-4ce9-98ce-2d7d870ae148" elementFormDefault="qualified">
    <xsd:import namespace="http://schemas.microsoft.com/office/2006/documentManagement/types"/>
    <xsd:import namespace="http://schemas.microsoft.com/office/infopath/2007/PartnerControls"/>
    <xsd:element name="n19be31707f3448ea22b673d8a3b12e8" ma:index="10" nillable="true" ma:taxonomy="true" ma:internalName="n19be31707f3448ea22b673d8a3b12e8" ma:taxonomyFieldName="Taetigkeitsbereich" ma:displayName="Tätigkeitsbereich" ma:fieldId="{719be317-07f3-448e-a22b-673d8a3b12e8}"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d1e966e-31dd-4949-aa1c-8944f73a49da}" ma:internalName="TaxCatchAll" ma:showField="CatchAllData" ma:web="f0e50c89-5924-4ce9-98ce-2d7d870ae1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1e966e-31dd-4949-aa1c-8944f73a49da}" ma:internalName="TaxCatchAllLabel" ma:readOnly="true" ma:showField="CatchAllDataLabel" ma:web="f0e50c89-5924-4ce9-98ce-2d7d870ae148">
      <xsd:complexType>
        <xsd:complexContent>
          <xsd:extension base="dms:MultiChoiceLookup">
            <xsd:sequence>
              <xsd:element name="Value" type="dms:Lookup" maxOccurs="unbounded" minOccurs="0" nillable="true"/>
            </xsd:sequence>
          </xsd:extension>
        </xsd:complexContent>
      </xsd:complexType>
    </xsd:element>
    <xsd:element name="he3056aa117948729c9ed8d21a48b18f" ma:index="14" nillable="true" ma:taxonomy="true" ma:internalName="he3056aa117948729c9ed8d21a48b18f" ma:taxonomyFieldName="Dokumentenart" ma:displayName="Dokumentenart" ma:fieldId="{1e3056aa-1179-4872-9c9e-d8d21a48b18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a73a1-28ee-400d-b1dc-c9920ec2f2f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reiesMetadatenfeld xmlns="f0e50c89-5924-4ce9-98ce-2d7d870ae148" xsi:nil="true"/>
    <Vertraulichkeit xmlns="f0e50c89-5924-4ce9-98ce-2d7d870ae148" xsi:nil="true"/>
    <Kundenreferenz xmlns="f0e50c89-5924-4ce9-98ce-2d7d870ae148" xsi:nil="true"/>
    <_dlc_DocId xmlns="f0e50c89-5924-4ce9-98ce-2d7d870ae148">JWPVSCYU7WKT-1850391240-31234</_dlc_DocId>
    <EigeneReferenz xmlns="f0e50c89-5924-4ce9-98ce-2d7d870ae148" xsi:nil="true"/>
    <Fremdsystemreferenzen xmlns="f0e50c89-5924-4ce9-98ce-2d7d870ae148" xsi:nil="true"/>
    <Dokumentgueltigbis xmlns="15909d5e-1b51-4d5f-bae6-f3544bb622d4" xsi:nil="true"/>
    <LöschdatumDSGVO xmlns="15909d5e-1b51-4d5f-bae6-f3544bb622d4" xsi:nil="true"/>
    <he3056aa117948729c9ed8d21a48b18f xmlns="f0e50c89-5924-4ce9-98ce-2d7d870ae148">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he3056aa117948729c9ed8d21a48b18f>
    <StartdatumDSGVOBehaltefrist xmlns="15909d5e-1b51-4d5f-bae6-f3544bb622d4" xsi:nil="true"/>
    <Poststelle xmlns="f0e50c89-5924-4ce9-98ce-2d7d870ae148" xsi:nil="true"/>
    <n19be31707f3448ea22b673d8a3b12e8 xmlns="f0e50c89-5924-4ce9-98ce-2d7d870ae148">
      <Terms xmlns="http://schemas.microsoft.com/office/infopath/2007/PartnerControls">
        <TermInfo xmlns="http://schemas.microsoft.com/office/infopath/2007/PartnerControls">
          <TermName xmlns="http://schemas.microsoft.com/office/infopath/2007/PartnerControls">nicht spezifiziert</TermName>
          <TermId xmlns="http://schemas.microsoft.com/office/infopath/2007/PartnerControls">e645f601-fd95-422f-88c0-2c7e80ce0d98</TermId>
        </TermInfo>
      </Terms>
    </n19be31707f3448ea22b673d8a3b12e8>
    <_dlc_DocIdUrl xmlns="f0e50c89-5924-4ce9-98ce-2d7d870ae148">
      <Url>https://wkonline.sharepoint.com/sites/wkoe-dms-oe-20503/_layouts/15/DocIdRedir.aspx?ID=JWPVSCYU7WKT-1850391240-31234</Url>
      <Description>JWPVSCYU7WKT-1850391240-31234</Description>
    </_dlc_DocIdUrl>
    <Dokumentgueltigvon xmlns="15909d5e-1b51-4d5f-bae6-f3544bb622d4" xsi:nil="true"/>
    <lcf76f155ced4ddcb4097134ff3c332f xmlns="b94a73a1-28ee-400d-b1dc-c9920ec2f2f5">
      <Terms xmlns="http://schemas.microsoft.com/office/infopath/2007/PartnerControls"/>
    </lcf76f155ced4ddcb4097134ff3c332f>
    <TaxCatchAll xmlns="f0e50c89-5924-4ce9-98ce-2d7d870ae148">
      <Value>2</Value>
      <Value>1</Value>
    </TaxCatchAll>
  </documentManagement>
</p:properties>
</file>

<file path=customXml/itemProps1.xml><?xml version="1.0" encoding="utf-8"?>
<ds:datastoreItem xmlns:ds="http://schemas.openxmlformats.org/officeDocument/2006/customXml" ds:itemID="{434522FA-D3CE-D641-95F6-FB680FF958C8}">
  <ds:schemaRefs>
    <ds:schemaRef ds:uri="http://schemas.openxmlformats.org/officeDocument/2006/bibliography"/>
  </ds:schemaRefs>
</ds:datastoreItem>
</file>

<file path=customXml/itemProps2.xml><?xml version="1.0" encoding="utf-8"?>
<ds:datastoreItem xmlns:ds="http://schemas.openxmlformats.org/officeDocument/2006/customXml" ds:itemID="{A763FDAE-2161-460E-BF5F-175BDC6D0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f0e50c89-5924-4ce9-98ce-2d7d870ae148"/>
    <ds:schemaRef ds:uri="b94a73a1-28ee-400d-b1dc-c9920ec2f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026FA-18ED-45A1-A8BE-F724DE54B8F6}">
  <ds:schemaRefs>
    <ds:schemaRef ds:uri="http://schemas.microsoft.com/sharepoint/events"/>
  </ds:schemaRefs>
</ds:datastoreItem>
</file>

<file path=customXml/itemProps4.xml><?xml version="1.0" encoding="utf-8"?>
<ds:datastoreItem xmlns:ds="http://schemas.openxmlformats.org/officeDocument/2006/customXml" ds:itemID="{32F8B835-6E8B-4D00-90B3-D7EF752EE57D}">
  <ds:schemaRefs>
    <ds:schemaRef ds:uri="http://schemas.microsoft.com/sharepoint/v3/contenttype/forms"/>
  </ds:schemaRefs>
</ds:datastoreItem>
</file>

<file path=customXml/itemProps5.xml><?xml version="1.0" encoding="utf-8"?>
<ds:datastoreItem xmlns:ds="http://schemas.openxmlformats.org/officeDocument/2006/customXml" ds:itemID="{EB7EC80D-90EB-4DE3-8EBF-87618EDE1F25}">
  <ds:schemaRefs>
    <ds:schemaRef ds:uri="http://schemas.microsoft.com/office/2006/metadata/properties"/>
    <ds:schemaRef ds:uri="http://schemas.microsoft.com/office/infopath/2007/PartnerControls"/>
    <ds:schemaRef ds:uri="f0e50c89-5924-4ce9-98ce-2d7d870ae148"/>
    <ds:schemaRef ds:uri="15909d5e-1b51-4d5f-bae6-f3544bb622d4"/>
    <ds:schemaRef ds:uri="b94a73a1-28ee-400d-b1dc-c9920ec2f2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17671</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Becker Verena | WKOE</cp:lastModifiedBy>
  <cp:revision>5</cp:revision>
  <cp:lastPrinted>2018-01-30T07:56:00Z</cp:lastPrinted>
  <dcterms:created xsi:type="dcterms:W3CDTF">2024-03-05T14:05:00Z</dcterms:created>
  <dcterms:modified xsi:type="dcterms:W3CDTF">2024-03-05T14:11:00Z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etigkeitsbereich">
    <vt:lpwstr>1;#nicht spezifiziert|e645f601-fd95-422f-88c0-2c7e80ce0d98</vt:lpwstr>
  </property>
  <property fmtid="{D5CDD505-2E9C-101B-9397-08002B2CF9AE}" pid="3" name="MediaServiceImageTags">
    <vt:lpwstr/>
  </property>
  <property fmtid="{D5CDD505-2E9C-101B-9397-08002B2CF9AE}" pid="4" name="ContentTypeId">
    <vt:lpwstr>0x01010054CF1ABD161DFE44A5351B356C3ED152005253B9E47EED7F49AB274C3DA4A2F8C3</vt:lpwstr>
  </property>
  <property fmtid="{D5CDD505-2E9C-101B-9397-08002B2CF9AE}" pid="5" name="_dlc_DocIdItemGuid">
    <vt:lpwstr>da974d78-5e7e-402b-b095-69ac6875e899</vt:lpwstr>
  </property>
  <property fmtid="{D5CDD505-2E9C-101B-9397-08002B2CF9AE}" pid="6" name="Dokumentenart">
    <vt:lpwstr>2;#Allgemeines Dokument|256c25dd-d6b9-4889-8d4b-4a032cb12aef</vt:lpwstr>
  </property>
</Properties>
</file>