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2D0" w:rsidRPr="00E052D0" w:rsidRDefault="00E052D0" w:rsidP="00E052D0">
      <w:pPr>
        <w:shd w:val="clear" w:color="auto" w:fill="FFFFFF"/>
        <w:spacing w:after="0" w:line="240" w:lineRule="auto"/>
        <w:jc w:val="both"/>
        <w:rPr>
          <w:rFonts w:ascii="Trebuchet MS" w:eastAsia="Times New Roman" w:hAnsi="Trebuchet MS" w:cs="Arial"/>
          <w:b/>
          <w:smallCaps/>
          <w:lang w:val="de-DE"/>
        </w:rPr>
      </w:pPr>
      <w:bookmarkStart w:id="0" w:name="_GoBack"/>
      <w:bookmarkEnd w:id="0"/>
      <w:r w:rsidRPr="00E052D0">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5948AAA5" wp14:editId="53C765E4">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eastAsia="Times New Roman" w:hAnsi="Trebuchet MS" w:cs="Arial"/>
          <w:b/>
          <w:smallCaps/>
          <w:sz w:val="32"/>
          <w:lang w:val="de-DE"/>
        </w:rPr>
        <w:t xml:space="preserve">Betriebsvereinbarung über die Durchrechnung im </w:t>
      </w:r>
      <w:r w:rsidR="00ED2BAA">
        <w:rPr>
          <w:rFonts w:ascii="Trebuchet MS" w:eastAsia="Times New Roman" w:hAnsi="Trebuchet MS" w:cs="Arial"/>
          <w:b/>
          <w:smallCaps/>
          <w:sz w:val="32"/>
          <w:lang w:val="de-DE"/>
        </w:rPr>
        <w:t>Holzbau</w:t>
      </w: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center"/>
        <w:rPr>
          <w:rFonts w:ascii="Trebuchet MS" w:eastAsia="Times New Roman" w:hAnsi="Trebuchet MS" w:cs="Arial"/>
          <w:b/>
          <w:sz w:val="44"/>
          <w:u w:val="single"/>
          <w:lang w:val="de-DE"/>
        </w:rPr>
      </w:pPr>
      <w:r w:rsidRPr="00E052D0">
        <w:rPr>
          <w:rFonts w:ascii="Trebuchet MS" w:eastAsia="Times New Roman" w:hAnsi="Trebuchet MS" w:cs="Arial"/>
          <w:b/>
          <w:sz w:val="40"/>
          <w:u w:val="single"/>
          <w:lang w:val="de-DE"/>
        </w:rPr>
        <w:t>WICHTIGER HINWEIS:</w:t>
      </w:r>
    </w:p>
    <w:p w:rsidR="00E052D0" w:rsidRPr="00E052D0" w:rsidRDefault="00E052D0" w:rsidP="00E052D0">
      <w:pPr>
        <w:shd w:val="clear" w:color="auto" w:fill="FFFFFF"/>
        <w:spacing w:after="180" w:line="360" w:lineRule="auto"/>
        <w:jc w:val="center"/>
        <w:rPr>
          <w:rFonts w:ascii="Trebuchet MS" w:eastAsia="Times New Roman" w:hAnsi="Trebuchet MS" w:cs="Arial"/>
          <w:b/>
          <w:sz w:val="44"/>
          <w:u w:val="single"/>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r w:rsidRPr="00E052D0">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rsidR="00E052D0" w:rsidRPr="00E052D0" w:rsidRDefault="00E052D0" w:rsidP="00E052D0">
      <w:pPr>
        <w:numPr>
          <w:ilvl w:val="0"/>
          <w:numId w:val="9"/>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E052D0">
        <w:rPr>
          <w:rFonts w:ascii="Trebuchet MS" w:eastAsia="Times New Roman" w:hAnsi="Trebuchet MS" w:cs="Arial"/>
          <w:lang w:val="de-DE"/>
        </w:rPr>
        <w:t>Überprüfen Sie zuerst, ob das verwendete Vertragsmuster für Ihren arbeitsrechtlichen Sachverhalt passt!</w:t>
      </w:r>
    </w:p>
    <w:p w:rsidR="00E052D0" w:rsidRPr="00E052D0" w:rsidRDefault="00E052D0" w:rsidP="00E052D0">
      <w:pPr>
        <w:numPr>
          <w:ilvl w:val="0"/>
          <w:numId w:val="9"/>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E052D0">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rsidR="00E052D0" w:rsidRPr="00E052D0" w:rsidRDefault="00E052D0" w:rsidP="00E052D0">
      <w:pPr>
        <w:numPr>
          <w:ilvl w:val="0"/>
          <w:numId w:val="9"/>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E052D0">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Default="00E052D0" w:rsidP="00E052D0">
      <w:pPr>
        <w:shd w:val="clear" w:color="auto" w:fill="FFFFFF"/>
        <w:spacing w:after="180" w:line="360" w:lineRule="auto"/>
        <w:jc w:val="both"/>
        <w:rPr>
          <w:rFonts w:ascii="Trebuchet MS" w:eastAsia="Times New Roman" w:hAnsi="Trebuchet MS" w:cs="Arial"/>
          <w:lang w:val="de-DE"/>
        </w:rPr>
      </w:pPr>
    </w:p>
    <w:p w:rsidR="003E58DA" w:rsidRPr="00E052D0" w:rsidRDefault="003E58DA"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 xml:space="preserve">Dieses Muster ist ein </w:t>
      </w:r>
      <w:r w:rsidRPr="00E052D0">
        <w:rPr>
          <w:rFonts w:ascii="Trebuchet MS" w:eastAsia="Times New Roman" w:hAnsi="Trebuchet MS" w:cs="Trebuchet MS"/>
          <w:b/>
          <w:sz w:val="16"/>
          <w:szCs w:val="16"/>
          <w:shd w:val="pct5" w:color="auto" w:fill="FFFFFF"/>
          <w:lang w:val="de-DE" w:eastAsia="de-DE"/>
        </w:rPr>
        <w:t>Produkt der Zusammenarbeit aller Wirtschaftskammern</w:t>
      </w:r>
      <w:r w:rsidRPr="00E052D0">
        <w:rPr>
          <w:rFonts w:ascii="Trebuchet MS" w:eastAsia="Times New Roman" w:hAnsi="Trebuchet MS" w:cs="Optima"/>
          <w:sz w:val="16"/>
          <w:szCs w:val="16"/>
          <w:shd w:val="pct5" w:color="auto" w:fill="FFFFFF"/>
          <w:lang w:val="de-DE" w:eastAsia="de-DE"/>
        </w:rPr>
        <w:t>.</w:t>
      </w:r>
      <w:r w:rsidRPr="00E052D0">
        <w:rPr>
          <w:rFonts w:ascii="Trebuchet MS" w:eastAsia="Times New Roman" w:hAnsi="Trebuchet MS" w:cs="Times New Roman"/>
          <w:sz w:val="16"/>
          <w:szCs w:val="16"/>
          <w:lang w:val="de-DE"/>
        </w:rPr>
        <w:t xml:space="preserve"> Bei Fragen wenden Sie sich bitte an:</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Burgenland Tel. Nr.: 0590 907-2330, Kärnten Tel. Nr.: 0590 904, Niederösterreich Tel. Nr.: (02742) 851-0,</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Oberösterreich Tel. Nr.: 0590 909, Salzburg Tel. Nr.: (0662) 8888-397, Steiermark Tel. Nr.: (0316) 601-601,</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Tirol Tel. Nr.: 0590 905-1111, Vorarlberg Tel. Nr.: (05522) 305-1122, Wien Tel. Nr.: (01) 51450-1620</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rebuchet MS"/>
          <w:b/>
          <w:sz w:val="16"/>
          <w:szCs w:val="16"/>
          <w:shd w:val="pct5" w:color="auto" w:fill="FFFFFF"/>
          <w:lang w:val="de-DE" w:eastAsia="de-DE"/>
        </w:rPr>
        <w:t>Hinweis:</w:t>
      </w:r>
      <w:r w:rsidRPr="00E052D0">
        <w:rPr>
          <w:rFonts w:ascii="Trebuchet MS" w:eastAsia="Times New Roman" w:hAnsi="Trebuchet MS" w:cs="Times New Roman"/>
          <w:sz w:val="16"/>
          <w:szCs w:val="16"/>
          <w:lang w:val="de-DE"/>
        </w:rPr>
        <w:t xml:space="preserve"> Diese Information finden Sie auch im Internet unter</w:t>
      </w:r>
      <w:hyperlink r:id="rId8" w:history="1">
        <w:r w:rsidRPr="00E052D0">
          <w:rPr>
            <w:rFonts w:ascii="Trebuchet MS" w:eastAsia="Times New Roman" w:hAnsi="Trebuchet MS" w:cs="Times New Roman"/>
            <w:color w:val="0000FF"/>
            <w:sz w:val="16"/>
            <w:szCs w:val="16"/>
            <w:u w:val="single"/>
            <w:lang w:val="de-DE"/>
          </w:rPr>
          <w:t xml:space="preserve"> http://wko.at</w:t>
        </w:r>
      </w:hyperlink>
      <w:r w:rsidRPr="00E052D0">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rsidR="00F91507" w:rsidRPr="00E052D0" w:rsidRDefault="00F91507" w:rsidP="00E208FE">
      <w:pPr>
        <w:spacing w:after="0" w:line="240" w:lineRule="auto"/>
        <w:jc w:val="both"/>
        <w:outlineLvl w:val="0"/>
        <w:rPr>
          <w:rFonts w:ascii="Trebuchet MS" w:hAnsi="Trebuchet MS" w:cs="Trebuchet MS"/>
          <w:lang w:val="de-DE"/>
        </w:rPr>
      </w:pPr>
    </w:p>
    <w:p w:rsidR="00E052D0" w:rsidRDefault="00E052D0">
      <w:pPr>
        <w:rPr>
          <w:rFonts w:ascii="Trebuchet MS" w:hAnsi="Trebuchet MS" w:cs="Trebuchet MS"/>
        </w:rPr>
        <w:sectPr w:rsidR="00E052D0" w:rsidSect="00E052D0">
          <w:headerReference w:type="even" r:id="rId9"/>
          <w:headerReference w:type="first" r:id="rId10"/>
          <w:pgSz w:w="11906" w:h="16838"/>
          <w:pgMar w:top="1417" w:right="1417" w:bottom="1134" w:left="1985" w:header="708" w:footer="708" w:gutter="0"/>
          <w:cols w:space="708"/>
          <w:docGrid w:linePitch="360"/>
        </w:sectPr>
      </w:pPr>
    </w:p>
    <w:p w:rsidR="00F32A4C" w:rsidRPr="00F32A4C" w:rsidRDefault="00F32A4C" w:rsidP="00161E69">
      <w:pPr>
        <w:spacing w:after="0" w:line="360" w:lineRule="auto"/>
        <w:jc w:val="both"/>
        <w:outlineLvl w:val="0"/>
        <w:rPr>
          <w:rFonts w:ascii="Trebuchet MS" w:hAnsi="Trebuchet MS" w:cs="Trebuchet MS"/>
        </w:rPr>
      </w:pPr>
      <w:r w:rsidRPr="00F32A4C">
        <w:rPr>
          <w:rFonts w:ascii="Trebuchet MS" w:hAnsi="Trebuchet MS" w:cs="Trebuchet MS"/>
        </w:rPr>
        <w:lastRenderedPageBreak/>
        <w:t>Zwischen der</w:t>
      </w:r>
    </w:p>
    <w:p w:rsidR="00F32A4C" w:rsidRPr="00F32A4C" w:rsidRDefault="00F32A4C" w:rsidP="00161E69">
      <w:pPr>
        <w:spacing w:after="0" w:line="360" w:lineRule="auto"/>
        <w:jc w:val="both"/>
        <w:rPr>
          <w:rFonts w:ascii="Trebuchet MS" w:hAnsi="Trebuchet MS" w:cs="Trebuchet MS"/>
        </w:rPr>
      </w:pPr>
    </w:p>
    <w:tbl>
      <w:tblPr>
        <w:tblW w:w="0" w:type="auto"/>
        <w:tblLayout w:type="fixed"/>
        <w:tblCellMar>
          <w:left w:w="70" w:type="dxa"/>
          <w:right w:w="70" w:type="dxa"/>
        </w:tblCellMar>
        <w:tblLook w:val="0000" w:firstRow="0" w:lastRow="0" w:firstColumn="0" w:lastColumn="0" w:noHBand="0" w:noVBand="0"/>
      </w:tblPr>
      <w:tblGrid>
        <w:gridCol w:w="9211"/>
      </w:tblGrid>
      <w:tr w:rsidR="00F32A4C" w:rsidRPr="00F32A4C" w:rsidTr="00376A3A">
        <w:tc>
          <w:tcPr>
            <w:tcW w:w="9211" w:type="dxa"/>
          </w:tcPr>
          <w:p w:rsidR="00F32A4C" w:rsidRPr="00F32A4C" w:rsidRDefault="00F32A4C" w:rsidP="00161E69">
            <w:pPr>
              <w:tabs>
                <w:tab w:val="left" w:pos="0"/>
                <w:tab w:val="left" w:leader="dot" w:pos="9072"/>
              </w:tabs>
              <w:spacing w:after="0" w:line="360" w:lineRule="auto"/>
              <w:jc w:val="both"/>
              <w:rPr>
                <w:rFonts w:ascii="Trebuchet MS" w:hAnsi="Trebuchet MS" w:cs="Trebuchet MS"/>
                <w:b/>
                <w:bCs/>
              </w:rPr>
            </w:pPr>
            <w:r w:rsidRPr="00F32A4C">
              <w:rPr>
                <w:rFonts w:ascii="Trebuchet MS" w:hAnsi="Trebuchet MS" w:cs="Trebuchet MS"/>
                <w:b/>
                <w:bCs/>
              </w:rPr>
              <w:t>Firma ........................................................................................................</w:t>
            </w:r>
          </w:p>
        </w:tc>
      </w:tr>
    </w:tbl>
    <w:p w:rsidR="00F32A4C" w:rsidRPr="00F32A4C" w:rsidRDefault="00F32A4C" w:rsidP="00161E69">
      <w:pPr>
        <w:tabs>
          <w:tab w:val="left" w:pos="0"/>
          <w:tab w:val="left" w:leader="dot" w:pos="9072"/>
        </w:tabs>
        <w:spacing w:after="0" w:line="360" w:lineRule="auto"/>
        <w:jc w:val="both"/>
        <w:rPr>
          <w:rFonts w:ascii="Trebuchet MS" w:hAnsi="Trebuchet MS" w:cs="Trebuchet MS"/>
          <w:sz w:val="16"/>
          <w:szCs w:val="16"/>
        </w:rPr>
      </w:pPr>
      <w:r w:rsidRPr="00F32A4C">
        <w:rPr>
          <w:rFonts w:ascii="Trebuchet MS" w:hAnsi="Trebuchet MS" w:cs="Trebuchet MS"/>
          <w:sz w:val="16"/>
          <w:szCs w:val="16"/>
        </w:rPr>
        <w:t>(im Folgenden Arbeitgeber genannt)</w:t>
      </w:r>
    </w:p>
    <w:p w:rsidR="00F32A4C" w:rsidRPr="00F32A4C" w:rsidRDefault="00F32A4C" w:rsidP="00161E69">
      <w:pPr>
        <w:tabs>
          <w:tab w:val="left" w:pos="0"/>
          <w:tab w:val="left" w:leader="dot" w:pos="9072"/>
        </w:tabs>
        <w:spacing w:after="0" w:line="360" w:lineRule="auto"/>
        <w:jc w:val="both"/>
        <w:rPr>
          <w:rFonts w:ascii="Trebuchet MS" w:hAnsi="Trebuchet MS" w:cs="Trebuchet MS"/>
        </w:rPr>
      </w:pPr>
    </w:p>
    <w:p w:rsidR="00F32A4C" w:rsidRPr="00F32A4C" w:rsidRDefault="00F32A4C" w:rsidP="00161E69">
      <w:pPr>
        <w:tabs>
          <w:tab w:val="left" w:pos="0"/>
          <w:tab w:val="left" w:leader="dot" w:pos="9072"/>
        </w:tabs>
        <w:spacing w:after="0" w:line="360" w:lineRule="auto"/>
        <w:jc w:val="both"/>
        <w:rPr>
          <w:rFonts w:ascii="Trebuchet MS" w:hAnsi="Trebuchet MS" w:cs="Trebuchet MS"/>
        </w:rPr>
      </w:pPr>
      <w:r w:rsidRPr="00F32A4C">
        <w:rPr>
          <w:rFonts w:ascii="Trebuchet MS" w:hAnsi="Trebuchet MS" w:cs="Trebuchet MS"/>
        </w:rPr>
        <w:t>und</w:t>
      </w:r>
      <w:r w:rsidRPr="00F32A4C">
        <w:rPr>
          <w:rFonts w:ascii="Trebuchet MS" w:hAnsi="Trebuchet MS" w:cs="Trebuchet MS"/>
          <w:b/>
          <w:bCs/>
        </w:rPr>
        <w:t xml:space="preserve"> </w:t>
      </w:r>
      <w:r w:rsidRPr="00F32A4C">
        <w:rPr>
          <w:rFonts w:ascii="Trebuchet MS" w:hAnsi="Trebuchet MS" w:cs="Trebuchet MS"/>
        </w:rPr>
        <w:t>dem</w:t>
      </w:r>
    </w:p>
    <w:p w:rsidR="00F32A4C" w:rsidRPr="00F32A4C" w:rsidRDefault="00F32A4C" w:rsidP="00161E69">
      <w:pPr>
        <w:tabs>
          <w:tab w:val="left" w:pos="0"/>
          <w:tab w:val="left" w:leader="dot" w:pos="9072"/>
        </w:tabs>
        <w:spacing w:after="0" w:line="360" w:lineRule="auto"/>
        <w:jc w:val="both"/>
        <w:rPr>
          <w:rFonts w:ascii="Trebuchet MS" w:hAnsi="Trebuchet MS" w:cs="Trebuchet MS"/>
        </w:rPr>
      </w:pPr>
    </w:p>
    <w:tbl>
      <w:tblPr>
        <w:tblW w:w="9211" w:type="dxa"/>
        <w:tblLayout w:type="fixed"/>
        <w:tblCellMar>
          <w:left w:w="70" w:type="dxa"/>
          <w:right w:w="70" w:type="dxa"/>
        </w:tblCellMar>
        <w:tblLook w:val="0000" w:firstRow="0" w:lastRow="0" w:firstColumn="0" w:lastColumn="0" w:noHBand="0" w:noVBand="0"/>
      </w:tblPr>
      <w:tblGrid>
        <w:gridCol w:w="9211"/>
      </w:tblGrid>
      <w:tr w:rsidR="00F32A4C" w:rsidRPr="00F32A4C" w:rsidTr="00376A3A">
        <w:tc>
          <w:tcPr>
            <w:tcW w:w="9211" w:type="dxa"/>
          </w:tcPr>
          <w:p w:rsidR="00F32A4C" w:rsidRPr="00F32A4C" w:rsidRDefault="00F32A4C" w:rsidP="00161E69">
            <w:pPr>
              <w:tabs>
                <w:tab w:val="left" w:pos="0"/>
                <w:tab w:val="left" w:leader="dot" w:pos="9072"/>
              </w:tabs>
              <w:spacing w:after="0" w:line="360" w:lineRule="auto"/>
              <w:jc w:val="both"/>
              <w:rPr>
                <w:rFonts w:ascii="Trebuchet MS" w:hAnsi="Trebuchet MS" w:cs="Trebuchet MS"/>
                <w:b/>
                <w:bCs/>
              </w:rPr>
            </w:pPr>
            <w:r w:rsidRPr="00F32A4C">
              <w:rPr>
                <w:rFonts w:ascii="Trebuchet MS" w:hAnsi="Trebuchet MS" w:cs="Trebuchet MS"/>
                <w:b/>
                <w:bCs/>
              </w:rPr>
              <w:t>Betriebsrat für ............................................................................................</w:t>
            </w:r>
          </w:p>
        </w:tc>
      </w:tr>
    </w:tbl>
    <w:p w:rsidR="00F32A4C" w:rsidRPr="00F32A4C" w:rsidRDefault="00F32A4C" w:rsidP="00161E69">
      <w:pPr>
        <w:tabs>
          <w:tab w:val="left" w:pos="0"/>
          <w:tab w:val="left" w:leader="dot" w:pos="9072"/>
        </w:tabs>
        <w:spacing w:after="0" w:line="360" w:lineRule="auto"/>
        <w:jc w:val="both"/>
        <w:rPr>
          <w:rFonts w:ascii="Trebuchet MS" w:hAnsi="Trebuchet MS" w:cs="Trebuchet MS"/>
          <w:sz w:val="16"/>
          <w:szCs w:val="16"/>
        </w:rPr>
      </w:pPr>
      <w:r w:rsidRPr="00F32A4C">
        <w:rPr>
          <w:rFonts w:ascii="Trebuchet MS" w:hAnsi="Trebuchet MS" w:cs="Trebuchet MS"/>
          <w:sz w:val="16"/>
          <w:szCs w:val="16"/>
        </w:rPr>
        <w:t>(im Folgenden Betriebsrat genannt)</w:t>
      </w:r>
    </w:p>
    <w:p w:rsidR="005B2B84" w:rsidRDefault="00F32A4C" w:rsidP="00161E69">
      <w:pPr>
        <w:spacing w:after="0" w:line="360" w:lineRule="auto"/>
        <w:rPr>
          <w:rFonts w:ascii="Trebuchet MS" w:hAnsi="Trebuchet MS"/>
        </w:rPr>
      </w:pPr>
      <w:r>
        <w:rPr>
          <w:rFonts w:ascii="Trebuchet MS" w:hAnsi="Trebuchet MS"/>
        </w:rPr>
        <w:t>wird folgende</w:t>
      </w:r>
    </w:p>
    <w:p w:rsidR="00E208FE" w:rsidRPr="00F32A4C" w:rsidRDefault="00E208FE" w:rsidP="00161E69">
      <w:pPr>
        <w:spacing w:after="0" w:line="360" w:lineRule="auto"/>
        <w:rPr>
          <w:rFonts w:ascii="Trebuchet MS" w:hAnsi="Trebuchet MS"/>
        </w:rPr>
      </w:pPr>
    </w:p>
    <w:p w:rsidR="00E208FE" w:rsidRPr="00E208FE" w:rsidRDefault="00F32A4C" w:rsidP="00161E69">
      <w:pPr>
        <w:spacing w:after="0" w:line="360" w:lineRule="auto"/>
        <w:jc w:val="center"/>
        <w:rPr>
          <w:rFonts w:ascii="Trebuchet MS" w:hAnsi="Trebuchet MS"/>
          <w:b/>
          <w:sz w:val="32"/>
        </w:rPr>
      </w:pPr>
      <w:r w:rsidRPr="00F32A4C">
        <w:rPr>
          <w:rFonts w:ascii="Trebuchet MS" w:hAnsi="Trebuchet MS"/>
          <w:b/>
          <w:sz w:val="32"/>
        </w:rPr>
        <w:t>BETRIEBSVEREINBARUNG</w:t>
      </w:r>
      <w:r w:rsidR="002D5BD7" w:rsidRPr="00BE1ED2">
        <w:rPr>
          <w:rStyle w:val="Funotenzeichen"/>
          <w:rFonts w:ascii="Trebuchet MS" w:hAnsi="Trebuchet MS"/>
          <w:b/>
        </w:rPr>
        <w:footnoteReference w:id="1"/>
      </w:r>
    </w:p>
    <w:p w:rsidR="00E208FE" w:rsidRDefault="00E208FE" w:rsidP="00161E69">
      <w:pPr>
        <w:spacing w:after="0" w:line="360" w:lineRule="auto"/>
        <w:rPr>
          <w:rFonts w:ascii="Trebuchet MS" w:hAnsi="Trebuchet MS"/>
        </w:rPr>
      </w:pPr>
    </w:p>
    <w:p w:rsidR="00F32A4C" w:rsidRDefault="00F32A4C" w:rsidP="00161E69">
      <w:pPr>
        <w:spacing w:after="0" w:line="360" w:lineRule="auto"/>
        <w:rPr>
          <w:rFonts w:ascii="Trebuchet MS" w:hAnsi="Trebuchet MS"/>
        </w:rPr>
      </w:pPr>
      <w:r w:rsidRPr="00F32A4C">
        <w:rPr>
          <w:rFonts w:ascii="Trebuchet MS" w:hAnsi="Trebuchet MS"/>
        </w:rPr>
        <w:t>abgeschlossen:</w:t>
      </w:r>
    </w:p>
    <w:p w:rsidR="00E208FE" w:rsidRPr="00F32A4C" w:rsidRDefault="00E208FE" w:rsidP="00161E69">
      <w:pPr>
        <w:spacing w:after="0" w:line="360" w:lineRule="auto"/>
        <w:rPr>
          <w:rFonts w:ascii="Trebuchet MS" w:hAnsi="Trebuchet MS"/>
        </w:rPr>
      </w:pPr>
    </w:p>
    <w:p w:rsidR="004B2C2E" w:rsidRDefault="00F32A4C" w:rsidP="00161E69">
      <w:pPr>
        <w:spacing w:after="0" w:line="360" w:lineRule="auto"/>
        <w:ind w:left="284" w:hanging="284"/>
        <w:jc w:val="both"/>
        <w:rPr>
          <w:rFonts w:ascii="Trebuchet MS" w:hAnsi="Trebuchet MS"/>
          <w:b/>
        </w:rPr>
      </w:pPr>
      <w:r w:rsidRPr="00F32A4C">
        <w:rPr>
          <w:rFonts w:ascii="Trebuchet MS" w:hAnsi="Trebuchet MS"/>
          <w:b/>
        </w:rPr>
        <w:t>1.</w:t>
      </w:r>
      <w:r w:rsidRPr="00F32A4C">
        <w:rPr>
          <w:rFonts w:ascii="Trebuchet MS" w:hAnsi="Trebuchet MS"/>
          <w:b/>
        </w:rPr>
        <w:tab/>
      </w:r>
      <w:r w:rsidR="00897CE1" w:rsidRPr="00F32A4C">
        <w:rPr>
          <w:rFonts w:ascii="Trebuchet MS" w:hAnsi="Trebuchet MS"/>
          <w:b/>
        </w:rPr>
        <w:t xml:space="preserve">Arbeitszeiteinteilung </w:t>
      </w:r>
      <w:r>
        <w:rPr>
          <w:rFonts w:ascii="Trebuchet MS" w:hAnsi="Trebuchet MS"/>
          <w:b/>
        </w:rPr>
        <w:t>–</w:t>
      </w:r>
      <w:r w:rsidR="00897CE1" w:rsidRPr="00F32A4C">
        <w:rPr>
          <w:rFonts w:ascii="Trebuchet MS" w:hAnsi="Trebuchet MS"/>
          <w:b/>
        </w:rPr>
        <w:t xml:space="preserve"> Zeitausgleich</w:t>
      </w:r>
    </w:p>
    <w:p w:rsidR="00F32A4C" w:rsidRPr="00F32A4C" w:rsidRDefault="00F32A4C" w:rsidP="00161E69">
      <w:pPr>
        <w:spacing w:after="0" w:line="360" w:lineRule="auto"/>
        <w:ind w:left="284" w:hanging="284"/>
        <w:jc w:val="both"/>
        <w:rPr>
          <w:rFonts w:ascii="Trebuchet MS" w:hAnsi="Trebuchet MS"/>
          <w:b/>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Verteilung der Normalarbeitszeit ge</w:t>
      </w:r>
      <w:r>
        <w:rPr>
          <w:rFonts w:ascii="Trebuchet MS" w:hAnsi="Trebuchet MS"/>
        </w:rPr>
        <w:t>m. § ….. RKV ………….:</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Es wird vereinbart, dass innerhalb eines Durchrechnungszeitraumes von …………… Wochen (max. 52 Wochen) die wöchentliche Normalarbeitszeit auf ……. Stunden ausgedehnt wird („lange Wochen“). Innerhalb des Durchrechnungszeitraumes beträgt die  durchschnittliche wöchentliche Normalarbeitszeit grundsätzlich 39</w:t>
      </w:r>
      <w:r w:rsidR="00050A77">
        <w:rPr>
          <w:rFonts w:ascii="Trebuchet MS" w:hAnsi="Trebuchet MS"/>
        </w:rPr>
        <w:t> </w:t>
      </w:r>
      <w:r w:rsidRPr="00ED2BAA">
        <w:rPr>
          <w:rFonts w:ascii="Trebuchet MS" w:hAnsi="Trebuchet MS"/>
        </w:rPr>
        <w:t xml:space="preserve">Stunden. </w:t>
      </w:r>
    </w:p>
    <w:p w:rsidR="00ED2BAA" w:rsidRP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Einteilung der Wochen:</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 xml:space="preserve">Die Kalenderwochen …………….. sind als </w:t>
      </w:r>
      <w:r w:rsidR="00050A77">
        <w:rPr>
          <w:rFonts w:ascii="Trebuchet MS" w:hAnsi="Trebuchet MS"/>
        </w:rPr>
        <w:t>„lange“ Wochen vereinbart (max. 26 </w:t>
      </w:r>
      <w:r w:rsidRPr="00ED2BAA">
        <w:rPr>
          <w:rFonts w:ascii="Trebuchet MS" w:hAnsi="Trebuchet MS"/>
        </w:rPr>
        <w:t xml:space="preserve">Wochen innerhalb </w:t>
      </w:r>
      <w:r>
        <w:rPr>
          <w:rFonts w:ascii="Trebuchet MS" w:hAnsi="Trebuchet MS"/>
        </w:rPr>
        <w:t>eines Zeitraumes von 52 Wochen).</w:t>
      </w:r>
    </w:p>
    <w:p w:rsidR="00ED2BAA" w:rsidRDefault="00ED2BAA" w:rsidP="005D2A8B">
      <w:pPr>
        <w:pStyle w:val="Listenabsatz"/>
        <w:numPr>
          <w:ilvl w:val="0"/>
          <w:numId w:val="11"/>
        </w:numPr>
        <w:spacing w:after="0" w:line="360" w:lineRule="auto"/>
        <w:jc w:val="both"/>
        <w:rPr>
          <w:rFonts w:ascii="Trebuchet MS" w:hAnsi="Trebuchet MS"/>
        </w:rPr>
      </w:pPr>
      <w:r w:rsidRPr="00ED2BAA">
        <w:rPr>
          <w:rFonts w:ascii="Trebuchet MS" w:hAnsi="Trebuchet MS"/>
        </w:rPr>
        <w:t>Die Kalenderwochen ……………. sind als „kurze“ Wochen vereinbart, da Zeitausgleich jeweils am ……. [zB Freitag] erfolgt.*</w:t>
      </w:r>
    </w:p>
    <w:p w:rsidR="00ED2BAA" w:rsidRDefault="00ED2BAA" w:rsidP="005D2A8B">
      <w:pPr>
        <w:pStyle w:val="Listenabsatz"/>
        <w:numPr>
          <w:ilvl w:val="0"/>
          <w:numId w:val="11"/>
        </w:numPr>
        <w:spacing w:after="0" w:line="360" w:lineRule="auto"/>
        <w:jc w:val="both"/>
        <w:rPr>
          <w:rFonts w:ascii="Trebuchet MS" w:hAnsi="Trebuchet MS"/>
        </w:rPr>
      </w:pPr>
      <w:r w:rsidRPr="00ED2BAA">
        <w:rPr>
          <w:rFonts w:ascii="Trebuchet MS" w:hAnsi="Trebuchet MS"/>
        </w:rPr>
        <w:t>In den übrigen Wochen gilt grundsätzlich die kollektivvertragliche Wochenarbeitszeit von 39 Stunden.*</w:t>
      </w:r>
    </w:p>
    <w:p w:rsidR="003E58DA" w:rsidRDefault="003E58DA" w:rsidP="005D2A8B">
      <w:pPr>
        <w:spacing w:after="0" w:line="360" w:lineRule="auto"/>
        <w:ind w:left="720"/>
        <w:jc w:val="both"/>
        <w:rPr>
          <w:rFonts w:ascii="Trebuchet MS" w:hAnsi="Trebuchet MS"/>
        </w:rPr>
      </w:pPr>
    </w:p>
    <w:p w:rsidR="00ED2BAA" w:rsidRDefault="00ED2BAA" w:rsidP="005D2A8B">
      <w:pPr>
        <w:spacing w:after="0" w:line="360" w:lineRule="auto"/>
        <w:ind w:left="720"/>
        <w:jc w:val="both"/>
        <w:rPr>
          <w:rFonts w:ascii="Trebuchet MS" w:hAnsi="Trebuchet MS"/>
        </w:rPr>
      </w:pPr>
      <w:r w:rsidRPr="00ED2BAA">
        <w:rPr>
          <w:rFonts w:ascii="Trebuchet MS" w:hAnsi="Trebuchet MS"/>
        </w:rPr>
        <w:t>Diese Arbeitszeiteinteilung gilt von ………………bis …………….. .</w:t>
      </w:r>
    </w:p>
    <w:p w:rsidR="003E58DA" w:rsidRDefault="003E58DA" w:rsidP="005D2A8B">
      <w:pPr>
        <w:spacing w:after="0" w:line="360" w:lineRule="auto"/>
        <w:ind w:left="720"/>
        <w:jc w:val="both"/>
        <w:rPr>
          <w:rFonts w:ascii="Trebuchet MS" w:hAnsi="Trebuchet MS"/>
        </w:rPr>
      </w:pPr>
    </w:p>
    <w:p w:rsidR="00ED2BAA" w:rsidRDefault="00ED2BAA" w:rsidP="005D2A8B">
      <w:pPr>
        <w:spacing w:after="0" w:line="360" w:lineRule="auto"/>
        <w:ind w:left="720"/>
        <w:jc w:val="both"/>
        <w:rPr>
          <w:rFonts w:ascii="Trebuchet MS" w:hAnsi="Trebuchet MS"/>
        </w:rPr>
      </w:pPr>
      <w:r w:rsidRPr="00ED2BAA">
        <w:rPr>
          <w:rFonts w:ascii="Trebuchet MS" w:hAnsi="Trebuchet MS"/>
        </w:rPr>
        <w:t>Lage der Arbeitszeit:</w:t>
      </w:r>
    </w:p>
    <w:p w:rsidR="003E58DA" w:rsidRDefault="003E58DA" w:rsidP="005D2A8B">
      <w:pPr>
        <w:spacing w:after="0" w:line="360" w:lineRule="auto"/>
        <w:ind w:left="720"/>
        <w:jc w:val="both"/>
        <w:rPr>
          <w:rFonts w:ascii="Trebuchet MS" w:hAnsi="Trebuchet MS"/>
        </w:rPr>
      </w:pPr>
    </w:p>
    <w:p w:rsidR="0035350C" w:rsidRDefault="00ED2BAA" w:rsidP="0035350C">
      <w:pPr>
        <w:spacing w:after="0" w:line="360" w:lineRule="auto"/>
        <w:ind w:left="720"/>
        <w:jc w:val="both"/>
        <w:rPr>
          <w:rFonts w:ascii="Trebuchet MS" w:hAnsi="Trebuchet MS"/>
        </w:rPr>
      </w:pPr>
      <w:r w:rsidRPr="00ED2BAA">
        <w:rPr>
          <w:rFonts w:ascii="Trebuchet MS" w:hAnsi="Trebuchet MS"/>
        </w:rPr>
        <w:t>Normale Wochen:</w:t>
      </w:r>
    </w:p>
    <w:p w:rsidR="00ED2BAA" w:rsidRPr="0035350C" w:rsidRDefault="00ED2BAA" w:rsidP="0035350C">
      <w:pPr>
        <w:spacing w:after="0" w:line="360" w:lineRule="auto"/>
        <w:ind w:left="720"/>
        <w:jc w:val="both"/>
        <w:rPr>
          <w:rFonts w:ascii="Trebuchet MS" w:hAnsi="Trebuchet MS"/>
        </w:rPr>
      </w:pPr>
      <w:r w:rsidRPr="0035350C">
        <w:rPr>
          <w:rFonts w:ascii="Trebuchet MS" w:hAnsi="Trebuchet MS"/>
        </w:rPr>
        <w:t xml:space="preserve">Montag –Donnerstag  </w:t>
      </w:r>
      <w:r w:rsidRPr="0035350C">
        <w:rPr>
          <w:rFonts w:ascii="Trebuchet MS" w:hAnsi="Trebuchet MS"/>
        </w:rPr>
        <w:tab/>
        <w:t>4x</w:t>
      </w:r>
      <w:r w:rsidRPr="0035350C">
        <w:rPr>
          <w:rFonts w:ascii="Trebuchet MS" w:hAnsi="Trebuchet MS"/>
        </w:rPr>
        <w:tab/>
        <w:t>…… Std. = …..Std.</w:t>
      </w:r>
    </w:p>
    <w:p w:rsidR="00ED2BAA" w:rsidRDefault="00ED2BAA" w:rsidP="0035350C">
      <w:pPr>
        <w:pStyle w:val="Listenabsatz"/>
        <w:spacing w:after="0" w:line="360" w:lineRule="auto"/>
        <w:jc w:val="both"/>
        <w:rPr>
          <w:rFonts w:ascii="Trebuchet MS" w:hAnsi="Trebuchet MS"/>
        </w:rPr>
      </w:pPr>
      <w:r w:rsidRPr="00ED2BAA">
        <w:rPr>
          <w:rFonts w:ascii="Trebuchet MS" w:hAnsi="Trebuchet MS"/>
        </w:rPr>
        <w:t>….Uhr  - ….Uhr</w:t>
      </w:r>
    </w:p>
    <w:p w:rsidR="00ED2BAA" w:rsidRDefault="00ED2BAA" w:rsidP="0035350C">
      <w:pPr>
        <w:pStyle w:val="Listenabsatz"/>
        <w:spacing w:after="0" w:line="360" w:lineRule="auto"/>
        <w:jc w:val="both"/>
        <w:rPr>
          <w:rFonts w:ascii="Trebuchet MS" w:hAnsi="Trebuchet MS"/>
        </w:rPr>
      </w:pPr>
      <w:r w:rsidRPr="00ED2BAA">
        <w:rPr>
          <w:rFonts w:ascii="Trebuchet MS" w:hAnsi="Trebuchet MS"/>
        </w:rPr>
        <w:t xml:space="preserve">….Uhr Pause(n) </w:t>
      </w:r>
    </w:p>
    <w:p w:rsidR="00ED2BAA" w:rsidRDefault="00ED2BAA" w:rsidP="0035350C">
      <w:pPr>
        <w:pStyle w:val="Listenabsatz"/>
        <w:spacing w:after="0" w:line="360" w:lineRule="auto"/>
        <w:jc w:val="both"/>
        <w:rPr>
          <w:rFonts w:ascii="Trebuchet MS" w:hAnsi="Trebuchet MS"/>
        </w:rPr>
      </w:pPr>
      <w:r w:rsidRPr="00ED2BAA">
        <w:rPr>
          <w:rFonts w:ascii="Trebuchet MS" w:hAnsi="Trebuchet MS"/>
        </w:rPr>
        <w:t>Freitag</w:t>
      </w:r>
      <w:r w:rsidRPr="00ED2BAA">
        <w:rPr>
          <w:rFonts w:ascii="Trebuchet MS" w:hAnsi="Trebuchet MS"/>
        </w:rPr>
        <w:tab/>
      </w:r>
      <w:r w:rsidRPr="00ED2BAA">
        <w:rPr>
          <w:rFonts w:ascii="Trebuchet MS" w:hAnsi="Trebuchet MS"/>
        </w:rPr>
        <w:tab/>
      </w:r>
      <w:r w:rsidRPr="00ED2BAA">
        <w:rPr>
          <w:rFonts w:ascii="Trebuchet MS" w:hAnsi="Trebuchet MS"/>
        </w:rPr>
        <w:tab/>
      </w:r>
      <w:r w:rsidRPr="00ED2BAA">
        <w:rPr>
          <w:rFonts w:ascii="Trebuchet MS" w:hAnsi="Trebuchet MS"/>
        </w:rPr>
        <w:tab/>
        <w:t>…… Std. = …..Std.</w:t>
      </w:r>
    </w:p>
    <w:p w:rsidR="00ED2BAA" w:rsidRDefault="00ED2BAA" w:rsidP="0035350C">
      <w:pPr>
        <w:pStyle w:val="Listenabsatz"/>
        <w:spacing w:after="0" w:line="360" w:lineRule="auto"/>
        <w:jc w:val="both"/>
        <w:rPr>
          <w:rFonts w:ascii="Trebuchet MS" w:hAnsi="Trebuchet MS"/>
        </w:rPr>
      </w:pPr>
      <w:r>
        <w:rPr>
          <w:rFonts w:ascii="Trebuchet MS" w:hAnsi="Trebuchet MS"/>
        </w:rPr>
        <w:t>….Uhr - ….Uhr</w:t>
      </w:r>
    </w:p>
    <w:p w:rsidR="00161E69" w:rsidRDefault="00161E69" w:rsidP="005D2A8B">
      <w:pPr>
        <w:pStyle w:val="Listenabsatz"/>
        <w:spacing w:after="0" w:line="360" w:lineRule="auto"/>
        <w:ind w:left="709"/>
        <w:jc w:val="both"/>
        <w:rPr>
          <w:rFonts w:ascii="Trebuchet MS" w:hAnsi="Trebuchet MS"/>
        </w:rPr>
      </w:pPr>
    </w:p>
    <w:p w:rsidR="00ED2BAA" w:rsidRDefault="00ED2BAA" w:rsidP="005D2A8B">
      <w:pPr>
        <w:pStyle w:val="Listenabsatz"/>
        <w:spacing w:after="0" w:line="360" w:lineRule="auto"/>
        <w:ind w:left="709"/>
        <w:jc w:val="both"/>
        <w:rPr>
          <w:rFonts w:ascii="Trebuchet MS" w:hAnsi="Trebuchet MS"/>
        </w:rPr>
      </w:pPr>
      <w:r w:rsidRPr="00ED2BAA">
        <w:rPr>
          <w:rFonts w:ascii="Trebuchet MS" w:hAnsi="Trebuchet MS"/>
        </w:rPr>
        <w:t>Lange Wochen:*</w:t>
      </w:r>
    </w:p>
    <w:p w:rsidR="00ED2BAA" w:rsidRDefault="00ED2BAA" w:rsidP="005D2A8B">
      <w:pPr>
        <w:pStyle w:val="Listenabsatz"/>
        <w:spacing w:after="0" w:line="360" w:lineRule="auto"/>
        <w:ind w:left="709"/>
        <w:jc w:val="both"/>
        <w:rPr>
          <w:rFonts w:ascii="Trebuchet MS" w:hAnsi="Trebuchet MS"/>
        </w:rPr>
      </w:pPr>
    </w:p>
    <w:p w:rsidR="00ED2BAA" w:rsidRDefault="00ED2BAA" w:rsidP="005D2A8B">
      <w:pPr>
        <w:pStyle w:val="Listenabsatz"/>
        <w:spacing w:after="0" w:line="360" w:lineRule="auto"/>
        <w:ind w:left="709"/>
        <w:jc w:val="both"/>
        <w:rPr>
          <w:rFonts w:ascii="Trebuchet MS" w:hAnsi="Trebuchet MS"/>
        </w:rPr>
      </w:pPr>
      <w:r w:rsidRPr="00ED2BAA">
        <w:rPr>
          <w:rFonts w:ascii="Trebuchet MS" w:hAnsi="Trebuchet MS"/>
        </w:rPr>
        <w:t>Variante 1: Bei Ausdeh</w:t>
      </w:r>
      <w:r>
        <w:rPr>
          <w:rFonts w:ascii="Trebuchet MS" w:hAnsi="Trebuchet MS"/>
        </w:rPr>
        <w:t>nung unter 45 Stunden pro Woche:</w:t>
      </w:r>
    </w:p>
    <w:p w:rsidR="00ED2BAA" w:rsidRDefault="00ED2BAA" w:rsidP="005D2A8B">
      <w:pPr>
        <w:pStyle w:val="Listenabsatz"/>
        <w:numPr>
          <w:ilvl w:val="0"/>
          <w:numId w:val="13"/>
        </w:numPr>
        <w:spacing w:after="0" w:line="360" w:lineRule="auto"/>
        <w:jc w:val="both"/>
        <w:rPr>
          <w:rFonts w:ascii="Trebuchet MS" w:hAnsi="Trebuchet MS"/>
        </w:rPr>
      </w:pPr>
      <w:r w:rsidRPr="00ED2BAA">
        <w:rPr>
          <w:rFonts w:ascii="Trebuchet MS" w:hAnsi="Trebuchet MS"/>
        </w:rPr>
        <w:t>Montag –Donnerstag             4x</w:t>
      </w:r>
      <w:r w:rsidRPr="00ED2BAA">
        <w:rPr>
          <w:rFonts w:ascii="Trebuchet MS" w:hAnsi="Trebuchet MS"/>
        </w:rPr>
        <w:tab/>
        <w:t xml:space="preserve">…… Std. = …..Std. </w:t>
      </w:r>
    </w:p>
    <w:p w:rsidR="00ED2BAA" w:rsidRDefault="00ED2BAA" w:rsidP="005D2A8B">
      <w:pPr>
        <w:pStyle w:val="Listenabsatz"/>
        <w:spacing w:after="0" w:line="360" w:lineRule="auto"/>
        <w:ind w:left="1440"/>
        <w:jc w:val="both"/>
        <w:rPr>
          <w:rFonts w:ascii="Trebuchet MS" w:hAnsi="Trebuchet MS"/>
        </w:rPr>
      </w:pPr>
      <w:r w:rsidRPr="00ED2BAA">
        <w:rPr>
          <w:rFonts w:ascii="Trebuchet MS" w:hAnsi="Trebuchet MS"/>
        </w:rPr>
        <w:t>….Uhr  - ….Uhr</w:t>
      </w:r>
    </w:p>
    <w:p w:rsidR="00ED2BAA" w:rsidRDefault="00ED2BAA" w:rsidP="005D2A8B">
      <w:pPr>
        <w:pStyle w:val="Listenabsatz"/>
        <w:spacing w:after="0" w:line="360" w:lineRule="auto"/>
        <w:ind w:left="1440"/>
        <w:jc w:val="both"/>
        <w:rPr>
          <w:rFonts w:ascii="Trebuchet MS" w:hAnsi="Trebuchet MS"/>
        </w:rPr>
      </w:pPr>
      <w:r>
        <w:rPr>
          <w:rFonts w:ascii="Trebuchet MS" w:hAnsi="Trebuchet MS"/>
        </w:rPr>
        <w:t>….</w:t>
      </w:r>
      <w:r w:rsidRPr="00ED2BAA">
        <w:rPr>
          <w:rFonts w:ascii="Trebuchet MS" w:hAnsi="Trebuchet MS"/>
        </w:rPr>
        <w:t>Uhr Pause(n)</w:t>
      </w:r>
    </w:p>
    <w:p w:rsidR="00ED2BAA" w:rsidRDefault="00ED2BAA" w:rsidP="005D2A8B">
      <w:pPr>
        <w:pStyle w:val="Listenabsatz"/>
        <w:spacing w:after="0" w:line="360" w:lineRule="auto"/>
        <w:ind w:left="1440"/>
        <w:jc w:val="both"/>
        <w:rPr>
          <w:rFonts w:ascii="Trebuchet MS" w:hAnsi="Trebuchet MS"/>
        </w:rPr>
      </w:pPr>
      <w:r w:rsidRPr="00ED2BAA">
        <w:rPr>
          <w:rFonts w:ascii="Trebuchet MS" w:hAnsi="Trebuchet MS"/>
        </w:rPr>
        <w:t>Freitag</w:t>
      </w:r>
      <w:r w:rsidRPr="00ED2BAA">
        <w:rPr>
          <w:rFonts w:ascii="Trebuchet MS" w:hAnsi="Trebuchet MS"/>
        </w:rPr>
        <w:tab/>
      </w:r>
      <w:r w:rsidRPr="00ED2BAA">
        <w:rPr>
          <w:rFonts w:ascii="Trebuchet MS" w:hAnsi="Trebuchet MS"/>
        </w:rPr>
        <w:tab/>
      </w:r>
      <w:r w:rsidRPr="00ED2BAA">
        <w:rPr>
          <w:rFonts w:ascii="Trebuchet MS" w:hAnsi="Trebuchet MS"/>
        </w:rPr>
        <w:tab/>
      </w:r>
      <w:r w:rsidRPr="00ED2BAA">
        <w:rPr>
          <w:rFonts w:ascii="Trebuchet MS" w:hAnsi="Trebuchet MS"/>
        </w:rPr>
        <w:tab/>
        <w:t>…… Std. = …..Std.</w:t>
      </w:r>
    </w:p>
    <w:p w:rsidR="00ED2BAA" w:rsidRDefault="00ED2BAA" w:rsidP="005D2A8B">
      <w:pPr>
        <w:pStyle w:val="Listenabsatz"/>
        <w:spacing w:after="0" w:line="360" w:lineRule="auto"/>
        <w:ind w:left="1440"/>
        <w:jc w:val="both"/>
        <w:rPr>
          <w:rFonts w:ascii="Trebuchet MS" w:hAnsi="Trebuchet MS"/>
        </w:rPr>
      </w:pPr>
      <w:r w:rsidRPr="00ED2BAA">
        <w:rPr>
          <w:rFonts w:ascii="Trebuchet MS" w:hAnsi="Trebuchet MS"/>
        </w:rPr>
        <w:t>….Uhr - ….Uhr</w:t>
      </w:r>
    </w:p>
    <w:p w:rsidR="00ED2BAA" w:rsidRDefault="00ED2BAA" w:rsidP="005D2A8B">
      <w:pPr>
        <w:pStyle w:val="Listenabsatz"/>
        <w:spacing w:after="0" w:line="360" w:lineRule="auto"/>
        <w:ind w:left="1440"/>
        <w:jc w:val="both"/>
        <w:rPr>
          <w:rFonts w:ascii="Trebuchet MS" w:hAnsi="Trebuchet MS"/>
        </w:rPr>
      </w:pPr>
      <w:r w:rsidRPr="00ED2BAA">
        <w:rPr>
          <w:rFonts w:ascii="Trebuchet MS" w:hAnsi="Trebuchet MS"/>
        </w:rPr>
        <w:t>….Uhr Pause(n)</w:t>
      </w:r>
    </w:p>
    <w:p w:rsidR="00ED2BAA" w:rsidRDefault="00ED2BAA" w:rsidP="005D2A8B">
      <w:pPr>
        <w:pStyle w:val="Listenabsatz"/>
        <w:spacing w:after="0" w:line="360" w:lineRule="auto"/>
        <w:ind w:left="709"/>
        <w:jc w:val="both"/>
        <w:rPr>
          <w:rFonts w:ascii="Trebuchet MS" w:hAnsi="Trebuchet MS"/>
        </w:rPr>
      </w:pPr>
    </w:p>
    <w:p w:rsidR="00ED2BAA" w:rsidRDefault="00ED2BAA" w:rsidP="005D2A8B">
      <w:pPr>
        <w:pStyle w:val="Listenabsatz"/>
        <w:spacing w:after="0" w:line="360" w:lineRule="auto"/>
        <w:ind w:left="709"/>
        <w:jc w:val="both"/>
        <w:rPr>
          <w:rFonts w:ascii="Trebuchet MS" w:hAnsi="Trebuchet MS"/>
        </w:rPr>
      </w:pPr>
      <w:r w:rsidRPr="00ED2BAA">
        <w:rPr>
          <w:rFonts w:ascii="Trebuchet MS" w:hAnsi="Trebuchet MS"/>
        </w:rPr>
        <w:t>Variante 2: Bei Ausdehnung auf 45 Stunden pro Woche:</w:t>
      </w:r>
    </w:p>
    <w:p w:rsidR="00ED2BAA" w:rsidRDefault="00ED2BAA" w:rsidP="005D2A8B">
      <w:pPr>
        <w:pStyle w:val="Listenabsatz"/>
        <w:numPr>
          <w:ilvl w:val="0"/>
          <w:numId w:val="13"/>
        </w:numPr>
        <w:spacing w:after="0" w:line="360" w:lineRule="auto"/>
        <w:jc w:val="both"/>
        <w:rPr>
          <w:rFonts w:ascii="Trebuchet MS" w:hAnsi="Trebuchet MS"/>
        </w:rPr>
      </w:pPr>
      <w:r w:rsidRPr="00ED2BAA">
        <w:rPr>
          <w:rFonts w:ascii="Trebuchet MS" w:hAnsi="Trebuchet MS"/>
        </w:rPr>
        <w:t>Montag – Freitag</w:t>
      </w:r>
      <w:r w:rsidRPr="00ED2BAA">
        <w:rPr>
          <w:rFonts w:ascii="Trebuchet MS" w:hAnsi="Trebuchet MS"/>
        </w:rPr>
        <w:tab/>
      </w:r>
      <w:r w:rsidRPr="00ED2BAA">
        <w:rPr>
          <w:rFonts w:ascii="Trebuchet MS" w:hAnsi="Trebuchet MS"/>
        </w:rPr>
        <w:tab/>
      </w:r>
      <w:r w:rsidRPr="00ED2BAA">
        <w:rPr>
          <w:rFonts w:ascii="Trebuchet MS" w:hAnsi="Trebuchet MS"/>
        </w:rPr>
        <w:tab/>
        <w:t>……. Std.= …..Std.</w:t>
      </w:r>
    </w:p>
    <w:p w:rsidR="00ED2BAA" w:rsidRDefault="00ED2BAA" w:rsidP="00FF0347">
      <w:pPr>
        <w:pStyle w:val="Listenabsatz"/>
        <w:spacing w:after="0" w:line="360" w:lineRule="auto"/>
        <w:ind w:left="1440"/>
        <w:jc w:val="both"/>
        <w:rPr>
          <w:rFonts w:ascii="Trebuchet MS" w:hAnsi="Trebuchet MS"/>
        </w:rPr>
      </w:pPr>
      <w:r w:rsidRPr="00ED2BAA">
        <w:rPr>
          <w:rFonts w:ascii="Trebuchet MS" w:hAnsi="Trebuchet MS"/>
        </w:rPr>
        <w:t>…..Uhr  - …..Uhr</w:t>
      </w:r>
    </w:p>
    <w:p w:rsidR="00ED2BAA" w:rsidRPr="00ED2BAA" w:rsidRDefault="00ED2BAA" w:rsidP="00FF0347">
      <w:pPr>
        <w:pStyle w:val="Listenabsatz"/>
        <w:spacing w:after="0" w:line="360" w:lineRule="auto"/>
        <w:ind w:left="1440"/>
        <w:jc w:val="both"/>
        <w:rPr>
          <w:rFonts w:ascii="Trebuchet MS" w:hAnsi="Trebuchet MS"/>
        </w:rPr>
      </w:pPr>
      <w:r w:rsidRPr="00ED2BAA">
        <w:rPr>
          <w:rFonts w:ascii="Trebuchet MS" w:hAnsi="Trebuchet MS"/>
        </w:rPr>
        <w:t>…… Uhr Pause(n)</w:t>
      </w:r>
    </w:p>
    <w:p w:rsidR="003E58DA" w:rsidRDefault="003E58DA" w:rsidP="005D2A8B">
      <w:pPr>
        <w:spacing w:after="0" w:line="360" w:lineRule="auto"/>
        <w:ind w:left="709"/>
        <w:jc w:val="both"/>
        <w:rPr>
          <w:rFonts w:ascii="Trebuchet MS" w:hAnsi="Trebuchet MS"/>
        </w:rPr>
      </w:pPr>
    </w:p>
    <w:p w:rsidR="00ED2BAA" w:rsidRDefault="00ED2BAA" w:rsidP="005D2A8B">
      <w:pPr>
        <w:spacing w:after="0" w:line="360" w:lineRule="auto"/>
        <w:ind w:left="709"/>
        <w:jc w:val="both"/>
        <w:rPr>
          <w:rFonts w:ascii="Trebuchet MS" w:hAnsi="Trebuchet MS"/>
        </w:rPr>
      </w:pPr>
      <w:r w:rsidRPr="00ED2BAA">
        <w:rPr>
          <w:rFonts w:ascii="Trebuchet MS" w:hAnsi="Trebuchet MS"/>
        </w:rPr>
        <w:t>Kurze Wochen*:</w:t>
      </w:r>
    </w:p>
    <w:p w:rsidR="003E58DA" w:rsidRDefault="003E58DA" w:rsidP="005D2A8B">
      <w:pPr>
        <w:spacing w:after="0" w:line="360" w:lineRule="auto"/>
        <w:ind w:left="709"/>
        <w:jc w:val="both"/>
        <w:rPr>
          <w:rFonts w:ascii="Trebuchet MS" w:hAnsi="Trebuchet MS"/>
        </w:rPr>
      </w:pPr>
    </w:p>
    <w:p w:rsidR="00ED2BAA" w:rsidRDefault="00ED2BAA" w:rsidP="005D2A8B">
      <w:pPr>
        <w:spacing w:after="0" w:line="360" w:lineRule="auto"/>
        <w:ind w:left="709"/>
        <w:jc w:val="both"/>
        <w:rPr>
          <w:rFonts w:ascii="Trebuchet MS" w:hAnsi="Trebuchet MS"/>
        </w:rPr>
      </w:pPr>
      <w:r w:rsidRPr="00ED2BAA">
        <w:rPr>
          <w:rFonts w:ascii="Trebuchet MS" w:hAnsi="Trebuchet MS"/>
        </w:rPr>
        <w:t xml:space="preserve">Montag –Donnerstag   </w:t>
      </w:r>
      <w:r>
        <w:rPr>
          <w:rFonts w:ascii="Trebuchet MS" w:hAnsi="Trebuchet MS"/>
        </w:rPr>
        <w:t xml:space="preserve">          4x</w:t>
      </w:r>
      <w:r>
        <w:rPr>
          <w:rFonts w:ascii="Trebuchet MS" w:hAnsi="Trebuchet MS"/>
        </w:rPr>
        <w:tab/>
        <w:t xml:space="preserve">…… Std. = …..Std. </w:t>
      </w:r>
    </w:p>
    <w:p w:rsidR="00ED2BAA" w:rsidRDefault="00ED2BAA" w:rsidP="005D2A8B">
      <w:pPr>
        <w:spacing w:after="0" w:line="360" w:lineRule="auto"/>
        <w:ind w:left="709"/>
        <w:jc w:val="both"/>
        <w:rPr>
          <w:rFonts w:ascii="Trebuchet MS" w:hAnsi="Trebuchet MS"/>
        </w:rPr>
      </w:pPr>
      <w:r>
        <w:rPr>
          <w:rFonts w:ascii="Trebuchet MS" w:hAnsi="Trebuchet MS"/>
        </w:rPr>
        <w:t>….Uhr  - ….Uhr</w:t>
      </w:r>
    </w:p>
    <w:p w:rsidR="00ED2BAA" w:rsidRDefault="00ED2BAA" w:rsidP="005D2A8B">
      <w:pPr>
        <w:spacing w:after="0" w:line="360" w:lineRule="auto"/>
        <w:ind w:left="709"/>
        <w:jc w:val="both"/>
        <w:rPr>
          <w:rFonts w:ascii="Trebuchet MS" w:hAnsi="Trebuchet MS"/>
        </w:rPr>
      </w:pPr>
      <w:r>
        <w:rPr>
          <w:rFonts w:ascii="Trebuchet MS" w:hAnsi="Trebuchet MS"/>
        </w:rPr>
        <w:t>….Uhr Pause(n)</w:t>
      </w:r>
    </w:p>
    <w:p w:rsidR="00ED2BAA" w:rsidRDefault="00ED2BAA" w:rsidP="005D2A8B">
      <w:pPr>
        <w:spacing w:after="0" w:line="360" w:lineRule="auto"/>
        <w:ind w:left="709"/>
        <w:jc w:val="both"/>
        <w:rPr>
          <w:rFonts w:ascii="Trebuchet MS" w:hAnsi="Trebuchet MS"/>
        </w:rPr>
      </w:pPr>
    </w:p>
    <w:p w:rsidR="00ED2BAA" w:rsidRPr="00ED2BAA" w:rsidRDefault="00ED2BAA" w:rsidP="005D2A8B">
      <w:pPr>
        <w:spacing w:after="0" w:line="360" w:lineRule="auto"/>
        <w:ind w:left="709"/>
        <w:jc w:val="both"/>
        <w:rPr>
          <w:rFonts w:ascii="Trebuchet MS" w:hAnsi="Trebuchet MS"/>
        </w:rPr>
      </w:pPr>
      <w:r w:rsidRPr="00ED2BAA">
        <w:rPr>
          <w:rFonts w:ascii="Trebuchet MS" w:hAnsi="Trebuchet MS"/>
        </w:rPr>
        <w:t>(Freitag</w:t>
      </w:r>
      <w:r w:rsidRPr="00ED2BAA">
        <w:rPr>
          <w:rFonts w:ascii="Trebuchet MS" w:hAnsi="Trebuchet MS"/>
        </w:rPr>
        <w:tab/>
      </w:r>
      <w:r w:rsidRPr="00ED2BAA">
        <w:rPr>
          <w:rFonts w:ascii="Trebuchet MS" w:hAnsi="Trebuchet MS"/>
        </w:rPr>
        <w:tab/>
      </w:r>
      <w:r w:rsidRPr="00ED2BAA">
        <w:rPr>
          <w:rFonts w:ascii="Trebuchet MS" w:hAnsi="Trebuchet MS"/>
        </w:rPr>
        <w:tab/>
      </w:r>
      <w:r w:rsidRPr="00ED2BAA">
        <w:rPr>
          <w:rFonts w:ascii="Trebuchet MS" w:hAnsi="Trebuchet MS"/>
        </w:rPr>
        <w:tab/>
        <w:t>…… Std. = …..Std.)</w:t>
      </w:r>
    </w:p>
    <w:p w:rsidR="00ED2BAA" w:rsidRPr="00ED2BAA" w:rsidRDefault="00ED2BAA" w:rsidP="005D2A8B">
      <w:pPr>
        <w:spacing w:after="0" w:line="360" w:lineRule="auto"/>
        <w:jc w:val="both"/>
        <w:rPr>
          <w:rFonts w:ascii="Trebuchet MS" w:hAnsi="Trebuchet MS"/>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Zeitausgleich:</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Zeitausgleichsstunden sind jene Stunden, die über die durchschnittliche wöchentliche Normalarbeitszeit hinausgehen (max. 156 Zeitausgleichsstunden innerhalb von 52 Wochen).</w:t>
      </w: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lastRenderedPageBreak/>
        <w:t>Der Zeitausgleich hat in ganzen Tagen zu erfolgen.</w:t>
      </w:r>
    </w:p>
    <w:p w:rsidR="00ED2BAA" w:rsidRDefault="00ED2BAA" w:rsidP="005D2A8B">
      <w:pPr>
        <w:pStyle w:val="Listenabsatz"/>
        <w:spacing w:after="0" w:line="360" w:lineRule="auto"/>
        <w:jc w:val="both"/>
        <w:rPr>
          <w:rFonts w:ascii="Trebuchet MS" w:hAnsi="Trebuchet MS"/>
        </w:rPr>
      </w:pPr>
    </w:p>
    <w:p w:rsidR="00ED2BAA" w:rsidRPr="00ED2BAA" w:rsidRDefault="00ED2BAA" w:rsidP="005D2A8B">
      <w:pPr>
        <w:pStyle w:val="Listenabsatz"/>
        <w:spacing w:after="0" w:line="360" w:lineRule="auto"/>
        <w:jc w:val="both"/>
        <w:rPr>
          <w:rFonts w:ascii="Trebuchet MS" w:hAnsi="Trebuchet MS"/>
        </w:rPr>
      </w:pPr>
      <w:r w:rsidRPr="00ED2BAA">
        <w:rPr>
          <w:rFonts w:ascii="Trebuchet MS" w:hAnsi="Trebuchet MS"/>
        </w:rPr>
        <w:t>Die Konsumation der erworbenen Zeitausgleichsstunden erfolgt*</w:t>
      </w:r>
    </w:p>
    <w:p w:rsidR="00ED2BAA" w:rsidRPr="00ED2BAA" w:rsidRDefault="00ED2BAA" w:rsidP="00B15375">
      <w:pPr>
        <w:pStyle w:val="Listenabsatz"/>
        <w:numPr>
          <w:ilvl w:val="0"/>
          <w:numId w:val="15"/>
        </w:numPr>
        <w:spacing w:after="0" w:line="360" w:lineRule="auto"/>
        <w:jc w:val="both"/>
        <w:rPr>
          <w:rFonts w:ascii="Trebuchet MS" w:hAnsi="Trebuchet MS"/>
        </w:rPr>
      </w:pPr>
      <w:r w:rsidRPr="00ED2BAA">
        <w:rPr>
          <w:rFonts w:ascii="Trebuchet MS" w:hAnsi="Trebuchet MS"/>
        </w:rPr>
        <w:t>an folgenden Tagen………………</w:t>
      </w:r>
    </w:p>
    <w:p w:rsidR="00ED2BAA" w:rsidRPr="00ED2BAA" w:rsidRDefault="00ED2BAA" w:rsidP="00B15375">
      <w:pPr>
        <w:pStyle w:val="Listenabsatz"/>
        <w:numPr>
          <w:ilvl w:val="0"/>
          <w:numId w:val="15"/>
        </w:numPr>
        <w:spacing w:after="0" w:line="360" w:lineRule="auto"/>
        <w:jc w:val="both"/>
        <w:rPr>
          <w:rFonts w:ascii="Trebuchet MS" w:hAnsi="Trebuchet MS"/>
        </w:rPr>
      </w:pPr>
      <w:r w:rsidRPr="00ED2BAA">
        <w:rPr>
          <w:rFonts w:ascii="Trebuchet MS" w:hAnsi="Trebuchet MS"/>
        </w:rPr>
        <w:t>in folgenden Wochen…………………..</w:t>
      </w:r>
    </w:p>
    <w:p w:rsidR="00ED2BAA" w:rsidRPr="00ED2BAA" w:rsidRDefault="00ED2BAA" w:rsidP="00B15375">
      <w:pPr>
        <w:pStyle w:val="Listenabsatz"/>
        <w:numPr>
          <w:ilvl w:val="0"/>
          <w:numId w:val="15"/>
        </w:numPr>
        <w:spacing w:after="0" w:line="360" w:lineRule="auto"/>
        <w:jc w:val="both"/>
        <w:rPr>
          <w:rFonts w:ascii="Trebuchet MS" w:hAnsi="Trebuchet MS"/>
        </w:rPr>
      </w:pPr>
      <w:r w:rsidRPr="00ED2BAA">
        <w:rPr>
          <w:rFonts w:ascii="Trebuchet MS" w:hAnsi="Trebuchet MS"/>
        </w:rPr>
        <w:t>im Zeitraum von ……….. bis…………...</w:t>
      </w:r>
    </w:p>
    <w:p w:rsidR="00ED2BAA" w:rsidRDefault="00ED2BAA" w:rsidP="00B15375">
      <w:pPr>
        <w:pStyle w:val="Listenabsatz"/>
        <w:numPr>
          <w:ilvl w:val="0"/>
          <w:numId w:val="15"/>
        </w:numPr>
        <w:spacing w:after="0" w:line="360" w:lineRule="auto"/>
        <w:jc w:val="both"/>
        <w:rPr>
          <w:rFonts w:ascii="Trebuchet MS" w:hAnsi="Trebuchet MS"/>
        </w:rPr>
      </w:pPr>
      <w:r w:rsidRPr="00ED2BAA">
        <w:rPr>
          <w:rFonts w:ascii="Trebuchet MS" w:hAnsi="Trebuchet MS"/>
        </w:rPr>
        <w:t>gem. Punkt 1.2. (Variante 1)</w:t>
      </w:r>
    </w:p>
    <w:p w:rsidR="00ED2BAA" w:rsidRPr="00ED2BAA" w:rsidRDefault="00ED2BAA" w:rsidP="005D2A8B">
      <w:pPr>
        <w:pStyle w:val="Listenabsatz"/>
        <w:spacing w:after="0" w:line="360" w:lineRule="auto"/>
        <w:ind w:left="1069"/>
        <w:jc w:val="both"/>
        <w:rPr>
          <w:rFonts w:ascii="Trebuchet MS" w:hAnsi="Trebuchet MS"/>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Nachfrist:</w:t>
      </w:r>
    </w:p>
    <w:p w:rsidR="00ED2BAA" w:rsidRPr="00ED2BAA" w:rsidRDefault="00ED2BAA" w:rsidP="005D2A8B">
      <w:pPr>
        <w:pStyle w:val="Listenabsatz"/>
        <w:spacing w:after="0" w:line="360" w:lineRule="auto"/>
        <w:jc w:val="both"/>
        <w:rPr>
          <w:rFonts w:ascii="Trebuchet MS" w:hAnsi="Trebuchet MS"/>
        </w:rPr>
      </w:pPr>
    </w:p>
    <w:p w:rsidR="00ED2BAA" w:rsidRPr="00ED2BAA" w:rsidRDefault="00ED2BAA" w:rsidP="005D2A8B">
      <w:pPr>
        <w:pStyle w:val="Listenabsatz"/>
        <w:spacing w:after="0" w:line="360" w:lineRule="auto"/>
        <w:jc w:val="both"/>
        <w:rPr>
          <w:rFonts w:ascii="Trebuchet MS" w:hAnsi="Trebuchet MS"/>
        </w:rPr>
      </w:pPr>
      <w:r w:rsidRPr="00ED2BAA">
        <w:rPr>
          <w:rFonts w:ascii="Trebuchet MS" w:hAnsi="Trebuchet MS"/>
        </w:rPr>
        <w:t xml:space="preserve">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 </w:t>
      </w: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Zeitguthaben:</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Dem Arbeitnehmer ist bei jeder Lohnabrechnung die Anzahl der im Lohnabrechnungszeitraum geleisteten Zeitguthabenstunden und der Stand des Zeitguthabenstundenkontos bekannt zu geben.</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Vorzeitige Beendigung des Arbeitsverhältnisses</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rsidR="00ED2BAA" w:rsidRP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Taggeld:</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Es besteht kein Anspruch auf Taggeld bei Konsumation der Zeitausgleichsstunden.</w:t>
      </w:r>
    </w:p>
    <w:p w:rsidR="00ED2BAA" w:rsidRPr="00ED2BAA" w:rsidRDefault="00ED2BAA" w:rsidP="005D2A8B">
      <w:pPr>
        <w:pStyle w:val="Listenabsatz"/>
        <w:spacing w:after="0" w:line="360" w:lineRule="auto"/>
        <w:jc w:val="both"/>
        <w:rPr>
          <w:rFonts w:ascii="Trebuchet MS" w:hAnsi="Trebuchet MS"/>
        </w:rPr>
      </w:pPr>
    </w:p>
    <w:p w:rsidR="00161E69" w:rsidRDefault="00161E69" w:rsidP="005D2A8B">
      <w:pPr>
        <w:pStyle w:val="Listenabsatz"/>
        <w:numPr>
          <w:ilvl w:val="0"/>
          <w:numId w:val="10"/>
        </w:numPr>
        <w:spacing w:after="0" w:line="360" w:lineRule="auto"/>
        <w:jc w:val="both"/>
        <w:rPr>
          <w:rFonts w:ascii="Trebuchet MS" w:hAnsi="Trebuchet MS"/>
          <w:b/>
        </w:rPr>
        <w:sectPr w:rsidR="00161E69" w:rsidSect="00161E69">
          <w:headerReference w:type="even" r:id="rId11"/>
          <w:footerReference w:type="even" r:id="rId12"/>
          <w:headerReference w:type="first" r:id="rId13"/>
          <w:pgSz w:w="11906" w:h="16838"/>
          <w:pgMar w:top="1417" w:right="1417" w:bottom="1134" w:left="1417" w:header="708" w:footer="708" w:gutter="0"/>
          <w:cols w:space="708"/>
          <w:titlePg/>
          <w:docGrid w:linePitch="360"/>
        </w:sectPr>
      </w:pPr>
    </w:p>
    <w:p w:rsidR="00ED2BAA" w:rsidRDefault="00ED2BAA" w:rsidP="005D2A8B">
      <w:pPr>
        <w:pStyle w:val="Listenabsatz"/>
        <w:numPr>
          <w:ilvl w:val="0"/>
          <w:numId w:val="10"/>
        </w:numPr>
        <w:spacing w:after="0" w:line="360" w:lineRule="auto"/>
        <w:jc w:val="both"/>
        <w:rPr>
          <w:rFonts w:ascii="Trebuchet MS" w:hAnsi="Trebuchet MS"/>
          <w:b/>
        </w:rPr>
      </w:pPr>
      <w:r w:rsidRPr="00ED2BAA">
        <w:rPr>
          <w:rFonts w:ascii="Trebuchet MS" w:hAnsi="Trebuchet MS"/>
          <w:b/>
        </w:rPr>
        <w:lastRenderedPageBreak/>
        <w:t>Schlussbestimmungen:</w:t>
      </w:r>
    </w:p>
    <w:p w:rsidR="00ED2BAA" w:rsidRPr="00ED2BAA" w:rsidRDefault="00ED2BAA" w:rsidP="005D2A8B">
      <w:pPr>
        <w:pStyle w:val="Listenabsatz"/>
        <w:spacing w:after="0" w:line="360" w:lineRule="auto"/>
        <w:ind w:left="420"/>
        <w:jc w:val="both"/>
        <w:rPr>
          <w:rFonts w:ascii="Trebuchet MS" w:hAnsi="Trebuchet MS"/>
          <w:b/>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Geltungsdauer:</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Diese Vereinbarung gilt vom….. bis….. . [siehe Punkt 1.2.]</w:t>
      </w:r>
    </w:p>
    <w:p w:rsidR="00ED2BAA" w:rsidRP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Änderungen:</w:t>
      </w:r>
    </w:p>
    <w:p w:rsid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spacing w:after="0" w:line="360" w:lineRule="auto"/>
        <w:jc w:val="both"/>
        <w:rPr>
          <w:rFonts w:ascii="Trebuchet MS" w:hAnsi="Trebuchet MS"/>
        </w:rPr>
      </w:pPr>
      <w:r w:rsidRPr="00ED2BAA">
        <w:rPr>
          <w:rFonts w:ascii="Trebuchet MS" w:hAnsi="Trebuchet MS"/>
        </w:rPr>
        <w:t>Änderungen und Ergänzungen dieser Vereinbarung sind durch eine  (Zusatz-) Vereinbarung bis zum letzten Arbeitstag vor dem Beginn der entsprechenden Kalenderwoche möglich.</w:t>
      </w:r>
    </w:p>
    <w:p w:rsidR="00ED2BAA" w:rsidRPr="00ED2BAA" w:rsidRDefault="00ED2BAA" w:rsidP="005D2A8B">
      <w:pPr>
        <w:pStyle w:val="Listenabsatz"/>
        <w:spacing w:after="0" w:line="360" w:lineRule="auto"/>
        <w:jc w:val="both"/>
        <w:rPr>
          <w:rFonts w:ascii="Trebuchet MS" w:hAnsi="Trebuchet MS"/>
        </w:rPr>
      </w:pPr>
    </w:p>
    <w:p w:rsidR="00ED2BAA" w:rsidRDefault="00ED2BAA" w:rsidP="005D2A8B">
      <w:pPr>
        <w:pStyle w:val="Listenabsatz"/>
        <w:numPr>
          <w:ilvl w:val="1"/>
          <w:numId w:val="10"/>
        </w:numPr>
        <w:spacing w:after="0" w:line="360" w:lineRule="auto"/>
        <w:jc w:val="both"/>
        <w:rPr>
          <w:rFonts w:ascii="Trebuchet MS" w:hAnsi="Trebuchet MS"/>
        </w:rPr>
      </w:pPr>
      <w:r w:rsidRPr="00ED2BAA">
        <w:rPr>
          <w:rFonts w:ascii="Trebuchet MS" w:hAnsi="Trebuchet MS"/>
        </w:rPr>
        <w:t>Urlaub *:</w:t>
      </w:r>
    </w:p>
    <w:p w:rsidR="00ED2BAA" w:rsidRDefault="00ED2BAA" w:rsidP="005D2A8B">
      <w:pPr>
        <w:pStyle w:val="Listenabsatz"/>
        <w:spacing w:after="0" w:line="360" w:lineRule="auto"/>
        <w:jc w:val="both"/>
        <w:rPr>
          <w:rFonts w:ascii="Trebuchet MS" w:hAnsi="Trebuchet MS"/>
        </w:rPr>
      </w:pPr>
    </w:p>
    <w:p w:rsidR="00ED2BAA" w:rsidRPr="00ED2BAA" w:rsidRDefault="00ED2BAA" w:rsidP="005D2A8B">
      <w:pPr>
        <w:pStyle w:val="Listenabsatz"/>
        <w:spacing w:after="0" w:line="360" w:lineRule="auto"/>
        <w:jc w:val="both"/>
        <w:rPr>
          <w:rFonts w:ascii="Trebuchet MS" w:hAnsi="Trebuchet MS"/>
        </w:rPr>
      </w:pPr>
      <w:r w:rsidRPr="00ED2BAA">
        <w:rPr>
          <w:rFonts w:ascii="Trebuchet MS" w:hAnsi="Trebuchet MS"/>
        </w:rPr>
        <w:t>Wochen, für die einvernehmlich zwischen Arbeitgeber und Arbeitnehmer Urlaub vereinbart wurde, gelten als „normale“ Wochen (= Normalarbeitszeit 39 Stunden pro Woche).</w:t>
      </w:r>
    </w:p>
    <w:p w:rsidR="00897CE1" w:rsidRDefault="00897CE1" w:rsidP="005D2A8B">
      <w:pPr>
        <w:spacing w:after="0" w:line="360" w:lineRule="auto"/>
        <w:jc w:val="both"/>
        <w:rPr>
          <w:rFonts w:ascii="Trebuchet MS" w:hAnsi="Trebuchet MS"/>
        </w:rPr>
      </w:pPr>
    </w:p>
    <w:p w:rsidR="00161E69" w:rsidRDefault="00161E69" w:rsidP="00161E69">
      <w:pPr>
        <w:spacing w:after="0" w:line="360" w:lineRule="auto"/>
        <w:jc w:val="both"/>
        <w:rPr>
          <w:rFonts w:ascii="Trebuchet MS" w:hAnsi="Trebuchet MS"/>
        </w:rPr>
      </w:pPr>
    </w:p>
    <w:p w:rsidR="00161E69" w:rsidRPr="00ED2BAA" w:rsidRDefault="00161E69" w:rsidP="00161E69">
      <w:pPr>
        <w:spacing w:after="0" w:line="360" w:lineRule="auto"/>
        <w:jc w:val="both"/>
        <w:rPr>
          <w:rFonts w:ascii="Trebuchet MS" w:hAnsi="Trebuchet MS"/>
        </w:rPr>
      </w:pPr>
    </w:p>
    <w:p w:rsidR="00525A05" w:rsidRPr="00097AB3" w:rsidRDefault="00525A05" w:rsidP="00161E69">
      <w:pPr>
        <w:autoSpaceDE w:val="0"/>
        <w:autoSpaceDN w:val="0"/>
        <w:adjustRightInd w:val="0"/>
        <w:spacing w:after="0" w:line="360" w:lineRule="auto"/>
        <w:jc w:val="both"/>
        <w:rPr>
          <w:rFonts w:ascii="Trebuchet MS" w:hAnsi="Trebuchet MS" w:cs="Arial"/>
          <w:szCs w:val="24"/>
        </w:rPr>
      </w:pPr>
    </w:p>
    <w:p w:rsidR="00525A05" w:rsidRDefault="00FD07CD" w:rsidP="00161E69">
      <w:pPr>
        <w:tabs>
          <w:tab w:val="left" w:leader="dot" w:pos="2835"/>
          <w:tab w:val="left" w:leader="dot" w:pos="5954"/>
        </w:tabs>
        <w:autoSpaceDE w:val="0"/>
        <w:autoSpaceDN w:val="0"/>
        <w:adjustRightInd w:val="0"/>
        <w:spacing w:after="0" w:line="360" w:lineRule="auto"/>
        <w:jc w:val="both"/>
        <w:rPr>
          <w:rFonts w:ascii="Trebuchet MS" w:hAnsi="Trebuchet MS" w:cs="Arial"/>
          <w:b/>
          <w:szCs w:val="24"/>
        </w:rPr>
      </w:pPr>
      <w:r>
        <w:rPr>
          <w:rFonts w:ascii="Trebuchet MS" w:hAnsi="Trebuchet MS" w:cs="Arial"/>
          <w:szCs w:val="24"/>
        </w:rPr>
        <w:tab/>
      </w:r>
      <w:r w:rsidRPr="00FD07CD">
        <w:rPr>
          <w:rFonts w:ascii="Trebuchet MS" w:hAnsi="Trebuchet MS" w:cs="Arial"/>
          <w:b/>
          <w:szCs w:val="24"/>
        </w:rPr>
        <w:t xml:space="preserve">am </w:t>
      </w:r>
      <w:r w:rsidRPr="00FD07CD">
        <w:rPr>
          <w:rFonts w:ascii="Trebuchet MS" w:hAnsi="Trebuchet MS" w:cs="Arial"/>
          <w:b/>
          <w:szCs w:val="24"/>
        </w:rPr>
        <w:tab/>
      </w:r>
    </w:p>
    <w:p w:rsidR="00FD07CD" w:rsidRPr="00FD07CD" w:rsidRDefault="00FD07CD" w:rsidP="00161E69">
      <w:pPr>
        <w:tabs>
          <w:tab w:val="left" w:pos="1276"/>
          <w:tab w:val="left" w:pos="4253"/>
        </w:tabs>
        <w:autoSpaceDE w:val="0"/>
        <w:autoSpaceDN w:val="0"/>
        <w:adjustRightInd w:val="0"/>
        <w:spacing w:after="0" w:line="360" w:lineRule="auto"/>
        <w:jc w:val="both"/>
        <w:rPr>
          <w:rFonts w:ascii="Trebuchet MS" w:hAnsi="Trebuchet MS" w:cs="Arial"/>
          <w:sz w:val="18"/>
          <w:szCs w:val="24"/>
        </w:rPr>
      </w:pPr>
      <w:r>
        <w:rPr>
          <w:rFonts w:ascii="Trebuchet MS" w:hAnsi="Trebuchet MS" w:cs="Arial"/>
          <w:sz w:val="18"/>
          <w:szCs w:val="24"/>
        </w:rPr>
        <w:tab/>
      </w:r>
      <w:r w:rsidRPr="00FD07CD">
        <w:rPr>
          <w:rFonts w:ascii="Trebuchet MS" w:hAnsi="Trebuchet MS" w:cs="Arial"/>
          <w:sz w:val="18"/>
          <w:szCs w:val="24"/>
        </w:rPr>
        <w:t>Ort</w:t>
      </w:r>
      <w:r>
        <w:rPr>
          <w:rFonts w:ascii="Trebuchet MS" w:hAnsi="Trebuchet MS" w:cs="Arial"/>
          <w:sz w:val="18"/>
          <w:szCs w:val="24"/>
        </w:rPr>
        <w:tab/>
        <w:t>Datum</w:t>
      </w:r>
    </w:p>
    <w:p w:rsidR="00525A05" w:rsidRDefault="00525A05" w:rsidP="00161E69">
      <w:pPr>
        <w:autoSpaceDE w:val="0"/>
        <w:autoSpaceDN w:val="0"/>
        <w:adjustRightInd w:val="0"/>
        <w:spacing w:after="0" w:line="360" w:lineRule="auto"/>
        <w:jc w:val="both"/>
        <w:rPr>
          <w:rFonts w:ascii="Trebuchet MS" w:hAnsi="Trebuchet MS" w:cs="Arial"/>
          <w:szCs w:val="24"/>
        </w:rPr>
      </w:pPr>
    </w:p>
    <w:p w:rsidR="00161E69" w:rsidRDefault="00161E69" w:rsidP="00161E69">
      <w:pPr>
        <w:autoSpaceDE w:val="0"/>
        <w:autoSpaceDN w:val="0"/>
        <w:adjustRightInd w:val="0"/>
        <w:spacing w:after="0" w:line="360" w:lineRule="auto"/>
        <w:jc w:val="both"/>
        <w:rPr>
          <w:rFonts w:ascii="Trebuchet MS" w:hAnsi="Trebuchet MS" w:cs="Arial"/>
          <w:szCs w:val="24"/>
        </w:rPr>
      </w:pPr>
    </w:p>
    <w:p w:rsidR="00161E69" w:rsidRPr="00097AB3" w:rsidRDefault="00161E69" w:rsidP="00161E69">
      <w:pPr>
        <w:autoSpaceDE w:val="0"/>
        <w:autoSpaceDN w:val="0"/>
        <w:adjustRightInd w:val="0"/>
        <w:spacing w:after="0" w:line="360" w:lineRule="auto"/>
        <w:jc w:val="both"/>
        <w:rPr>
          <w:rFonts w:ascii="Trebuchet MS" w:hAnsi="Trebuchet MS" w:cs="Arial"/>
          <w:szCs w:val="24"/>
        </w:rPr>
      </w:pPr>
    </w:p>
    <w:tbl>
      <w:tblPr>
        <w:tblW w:w="0" w:type="auto"/>
        <w:tblLayout w:type="fixed"/>
        <w:tblCellMar>
          <w:left w:w="70" w:type="dxa"/>
          <w:right w:w="70" w:type="dxa"/>
        </w:tblCellMar>
        <w:tblLook w:val="0000" w:firstRow="0" w:lastRow="0" w:firstColumn="0" w:lastColumn="0" w:noHBand="0" w:noVBand="0"/>
      </w:tblPr>
      <w:tblGrid>
        <w:gridCol w:w="4210"/>
      </w:tblGrid>
      <w:tr w:rsidR="00525A05" w:rsidRPr="00570A86" w:rsidTr="00376A3A">
        <w:tc>
          <w:tcPr>
            <w:tcW w:w="4210" w:type="dxa"/>
          </w:tcPr>
          <w:p w:rsidR="00525A05" w:rsidRPr="00570A86" w:rsidRDefault="00525A05" w:rsidP="00161E69">
            <w:pPr>
              <w:tabs>
                <w:tab w:val="left" w:pos="5104"/>
              </w:tabs>
              <w:spacing w:after="0" w:line="360" w:lineRule="auto"/>
              <w:jc w:val="both"/>
              <w:rPr>
                <w:rFonts w:ascii="Trebuchet MS" w:hAnsi="Trebuchet MS" w:cs="Trebuchet MS"/>
                <w:b/>
                <w:bCs/>
              </w:rPr>
            </w:pPr>
            <w:r w:rsidRPr="00570A86">
              <w:rPr>
                <w:rFonts w:ascii="Trebuchet MS" w:hAnsi="Trebuchet MS" w:cs="Trebuchet MS"/>
                <w:b/>
                <w:bCs/>
              </w:rPr>
              <w:t>................................................</w:t>
            </w:r>
          </w:p>
        </w:tc>
      </w:tr>
      <w:tr w:rsidR="00525A05" w:rsidRPr="00570A86" w:rsidTr="00376A3A">
        <w:trPr>
          <w:cantSplit/>
        </w:trPr>
        <w:tc>
          <w:tcPr>
            <w:tcW w:w="4210" w:type="dxa"/>
          </w:tcPr>
          <w:p w:rsidR="00525A05" w:rsidRPr="00570A86" w:rsidRDefault="00525A05" w:rsidP="00161E69">
            <w:pPr>
              <w:tabs>
                <w:tab w:val="left" w:pos="1260"/>
              </w:tabs>
              <w:spacing w:after="0" w:line="360" w:lineRule="auto"/>
              <w:jc w:val="both"/>
              <w:rPr>
                <w:rFonts w:ascii="Trebuchet MS" w:hAnsi="Trebuchet MS" w:cs="Trebuchet MS"/>
              </w:rPr>
            </w:pPr>
            <w:r>
              <w:rPr>
                <w:rFonts w:ascii="Trebuchet MS" w:hAnsi="Trebuchet MS" w:cs="Trebuchet MS"/>
                <w:b/>
                <w:bCs/>
              </w:rPr>
              <w:tab/>
              <w:t>Arbeitgeber</w:t>
            </w:r>
          </w:p>
        </w:tc>
      </w:tr>
    </w:tbl>
    <w:p w:rsidR="00525A05" w:rsidRDefault="00525A05" w:rsidP="00161E69">
      <w:pPr>
        <w:spacing w:after="0" w:line="360" w:lineRule="auto"/>
        <w:jc w:val="both"/>
        <w:rPr>
          <w:rFonts w:ascii="Trebuchet MS" w:hAnsi="Trebuchet MS" w:cs="Trebuchet MS"/>
          <w:b/>
          <w:bCs/>
          <w:smallCaps/>
          <w:szCs w:val="24"/>
        </w:rPr>
      </w:pPr>
    </w:p>
    <w:p w:rsidR="00161E69" w:rsidRDefault="00161E69" w:rsidP="00161E69">
      <w:pPr>
        <w:spacing w:after="0" w:line="360" w:lineRule="auto"/>
        <w:jc w:val="both"/>
        <w:rPr>
          <w:rFonts w:ascii="Trebuchet MS" w:hAnsi="Trebuchet MS" w:cs="Trebuchet MS"/>
          <w:b/>
          <w:bCs/>
          <w:smallCaps/>
          <w:szCs w:val="24"/>
        </w:rPr>
      </w:pPr>
    </w:p>
    <w:p w:rsidR="00161E69" w:rsidRDefault="00161E69" w:rsidP="00161E69">
      <w:pPr>
        <w:spacing w:after="0" w:line="360" w:lineRule="auto"/>
        <w:jc w:val="both"/>
        <w:rPr>
          <w:rFonts w:ascii="Trebuchet MS" w:hAnsi="Trebuchet MS" w:cs="Trebuchet MS"/>
          <w:b/>
          <w:bCs/>
          <w:smallCaps/>
          <w:szCs w:val="24"/>
        </w:rPr>
      </w:pPr>
    </w:p>
    <w:p w:rsidR="00161E69" w:rsidRDefault="00161E69" w:rsidP="00161E69">
      <w:pPr>
        <w:spacing w:after="0" w:line="360" w:lineRule="auto"/>
        <w:jc w:val="both"/>
        <w:rPr>
          <w:rFonts w:ascii="Trebuchet MS" w:hAnsi="Trebuchet MS" w:cs="Trebuchet MS"/>
          <w:b/>
          <w:bCs/>
          <w:smallCaps/>
          <w:szCs w:val="24"/>
        </w:rPr>
      </w:pPr>
    </w:p>
    <w:p w:rsidR="00525A05" w:rsidRPr="003736CD" w:rsidRDefault="00525A05" w:rsidP="00161E69">
      <w:pPr>
        <w:tabs>
          <w:tab w:val="left" w:leader="dot" w:pos="4111"/>
          <w:tab w:val="left" w:pos="5245"/>
          <w:tab w:val="left" w:leader="dot" w:pos="9072"/>
        </w:tabs>
        <w:spacing w:after="0" w:line="360" w:lineRule="auto"/>
        <w:jc w:val="both"/>
        <w:rPr>
          <w:rFonts w:ascii="Trebuchet MS" w:hAnsi="Trebuchet MS" w:cs="Trebuchet MS"/>
          <w:b/>
          <w:bCs/>
          <w:smallCaps/>
          <w:szCs w:val="24"/>
        </w:rPr>
      </w:pPr>
      <w:r>
        <w:rPr>
          <w:rFonts w:ascii="Trebuchet MS" w:hAnsi="Trebuchet MS" w:cs="Trebuchet MS"/>
          <w:b/>
          <w:bCs/>
          <w:smallCaps/>
          <w:szCs w:val="24"/>
        </w:rPr>
        <w:tab/>
      </w:r>
      <w:r w:rsidR="00FD07CD">
        <w:rPr>
          <w:rFonts w:ascii="Trebuchet MS" w:hAnsi="Trebuchet MS" w:cs="Trebuchet MS"/>
          <w:b/>
          <w:bCs/>
          <w:smallCaps/>
          <w:szCs w:val="24"/>
        </w:rPr>
        <w:tab/>
      </w:r>
      <w:r w:rsidR="00FD07CD">
        <w:rPr>
          <w:rFonts w:ascii="Trebuchet MS" w:hAnsi="Trebuchet MS" w:cs="Trebuchet MS"/>
          <w:b/>
          <w:bCs/>
          <w:smallCaps/>
          <w:szCs w:val="24"/>
        </w:rPr>
        <w:tab/>
      </w:r>
    </w:p>
    <w:p w:rsidR="00525A05" w:rsidRDefault="00525A05" w:rsidP="00161E69">
      <w:pPr>
        <w:tabs>
          <w:tab w:val="left" w:pos="709"/>
          <w:tab w:val="left" w:pos="6096"/>
        </w:tabs>
        <w:spacing w:after="0" w:line="360" w:lineRule="auto"/>
        <w:jc w:val="both"/>
        <w:rPr>
          <w:rFonts w:ascii="Trebuchet MS" w:hAnsi="Trebuchet MS"/>
          <w:lang w:val="de-DE"/>
        </w:rPr>
      </w:pPr>
      <w:r>
        <w:rPr>
          <w:rFonts w:ascii="Trebuchet MS" w:hAnsi="Trebuchet MS"/>
          <w:lang w:val="de-DE"/>
        </w:rPr>
        <w:tab/>
      </w:r>
      <w:r>
        <w:rPr>
          <w:rFonts w:ascii="Trebuchet MS" w:hAnsi="Trebuchet MS" w:cs="Trebuchet MS"/>
          <w:b/>
          <w:bCs/>
        </w:rPr>
        <w:t>Angestelltenbetriebsrat</w:t>
      </w:r>
      <w:r w:rsidR="00FD07CD">
        <w:rPr>
          <w:rFonts w:ascii="Trebuchet MS" w:hAnsi="Trebuchet MS" w:cs="Trebuchet MS"/>
          <w:b/>
          <w:bCs/>
        </w:rPr>
        <w:tab/>
      </w:r>
      <w:r w:rsidRPr="00202CCE">
        <w:rPr>
          <w:rFonts w:ascii="Trebuchet MS" w:hAnsi="Trebuchet MS" w:cs="Trebuchet MS"/>
          <w:b/>
          <w:bCs/>
        </w:rPr>
        <w:t>Arbeiterbetriebsrat</w:t>
      </w:r>
    </w:p>
    <w:p w:rsidR="00525A05" w:rsidRDefault="00525A05" w:rsidP="00161E69">
      <w:pPr>
        <w:spacing w:after="0" w:line="360" w:lineRule="auto"/>
        <w:jc w:val="both"/>
        <w:rPr>
          <w:rFonts w:ascii="Trebuchet MS" w:hAnsi="Trebuchet MS"/>
          <w:lang w:val="de-DE"/>
        </w:rPr>
      </w:pPr>
    </w:p>
    <w:p w:rsidR="00FD07CD" w:rsidRDefault="00FD07CD" w:rsidP="00161E69">
      <w:pPr>
        <w:pBdr>
          <w:bottom w:val="single" w:sz="6" w:space="1" w:color="auto"/>
        </w:pBdr>
        <w:spacing w:after="0" w:line="360" w:lineRule="auto"/>
        <w:jc w:val="both"/>
        <w:rPr>
          <w:rFonts w:ascii="Trebuchet MS" w:hAnsi="Trebuchet MS"/>
          <w:sz w:val="14"/>
          <w:szCs w:val="14"/>
        </w:rPr>
      </w:pPr>
    </w:p>
    <w:p w:rsidR="00ED2BAA" w:rsidRPr="00161E69" w:rsidRDefault="00B15375" w:rsidP="003E58DA">
      <w:pPr>
        <w:numPr>
          <w:ilvl w:val="0"/>
          <w:numId w:val="8"/>
        </w:numPr>
        <w:tabs>
          <w:tab w:val="clear" w:pos="1146"/>
          <w:tab w:val="num" w:pos="284"/>
        </w:tabs>
        <w:spacing w:after="0" w:line="240" w:lineRule="auto"/>
        <w:ind w:left="284" w:hanging="284"/>
        <w:jc w:val="both"/>
        <w:rPr>
          <w:rFonts w:ascii="Trebuchet MS" w:hAnsi="Trebuchet MS"/>
        </w:rPr>
      </w:pPr>
      <w:r>
        <w:rPr>
          <w:rFonts w:ascii="Trebuchet MS" w:hAnsi="Trebuchet MS"/>
          <w:b/>
          <w:sz w:val="18"/>
          <w:szCs w:val="18"/>
        </w:rPr>
        <w:t>Bitte zutreffendes ankreuzen</w:t>
      </w:r>
      <w:r w:rsidR="00FD07CD" w:rsidRPr="00161E69">
        <w:rPr>
          <w:rFonts w:ascii="Trebuchet MS" w:hAnsi="Trebuchet MS"/>
          <w:b/>
          <w:sz w:val="18"/>
          <w:szCs w:val="18"/>
        </w:rPr>
        <w:t>!</w:t>
      </w:r>
    </w:p>
    <w:sectPr w:rsidR="00ED2BAA" w:rsidRPr="00161E69" w:rsidSect="00F91507">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069" w:rsidRDefault="005B0069" w:rsidP="00CF3938">
      <w:pPr>
        <w:spacing w:after="0" w:line="240" w:lineRule="auto"/>
      </w:pPr>
      <w:r>
        <w:separator/>
      </w:r>
    </w:p>
  </w:endnote>
  <w:endnote w:type="continuationSeparator" w:id="0">
    <w:p w:rsidR="005B0069" w:rsidRDefault="005B0069"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14" w:rsidRPr="00E052D0" w:rsidRDefault="00227E14" w:rsidP="00E052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069" w:rsidRDefault="005B0069" w:rsidP="00CF3938">
      <w:pPr>
        <w:spacing w:after="0" w:line="240" w:lineRule="auto"/>
      </w:pPr>
      <w:r>
        <w:separator/>
      </w:r>
    </w:p>
  </w:footnote>
  <w:footnote w:type="continuationSeparator" w:id="0">
    <w:p w:rsidR="005B0069" w:rsidRDefault="005B0069" w:rsidP="00CF3938">
      <w:pPr>
        <w:spacing w:after="0" w:line="240" w:lineRule="auto"/>
      </w:pPr>
      <w:r>
        <w:continuationSeparator/>
      </w:r>
    </w:p>
  </w:footnote>
  <w:footnote w:id="1">
    <w:p w:rsidR="002D5BD7" w:rsidRDefault="002D5BD7" w:rsidP="002D5BD7">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F5" w:rsidRPr="00525A05" w:rsidRDefault="00C43FF5" w:rsidP="00C43FF5">
    <w:pPr>
      <w:pStyle w:val="Kopfzeile"/>
      <w:pBdr>
        <w:bottom w:val="single" w:sz="4" w:space="1" w:color="A6A6A6" w:themeColor="background1" w:themeShade="A6"/>
      </w:pBdr>
      <w:tabs>
        <w:tab w:val="clear" w:pos="4536"/>
        <w:tab w:val="center" w:pos="3969"/>
      </w:tabs>
      <w:rPr>
        <w:rFonts w:ascii="Trebuchet MS" w:hAnsi="Trebuchet MS"/>
        <w:b/>
        <w:color w:val="A6A6A6" w:themeColor="background1" w:themeShade="A6"/>
      </w:rPr>
    </w:pPr>
    <w:r w:rsidRPr="00525A05">
      <w:rPr>
        <w:rFonts w:ascii="Trebuchet MS" w:hAnsi="Trebuchet MS"/>
        <w:b/>
        <w:color w:val="A6A6A6" w:themeColor="background1" w:themeShade="A6"/>
      </w:rPr>
      <w:t>Betriebsvereinbarung</w:t>
    </w:r>
    <w:r>
      <w:rPr>
        <w:rFonts w:ascii="Trebuchet MS" w:hAnsi="Trebuchet MS"/>
        <w:b/>
        <w:color w:val="A6A6A6" w:themeColor="background1" w:themeShade="A6"/>
      </w:rPr>
      <w:tab/>
    </w:r>
    <w:r>
      <w:rPr>
        <w:rFonts w:ascii="Trebuchet MS" w:hAnsi="Trebuchet MS"/>
        <w:b/>
        <w:color w:val="A6A6A6" w:themeColor="background1" w:themeShade="A6"/>
      </w:rPr>
      <w:tab/>
      <w:t xml:space="preserve">Arbeitszeitflexibilisierung im </w:t>
    </w:r>
    <w:r w:rsidR="00ED2BAA">
      <w:rPr>
        <w:rFonts w:ascii="Trebuchet MS" w:hAnsi="Trebuchet MS"/>
        <w:b/>
        <w:color w:val="A6A6A6" w:themeColor="background1" w:themeShade="A6"/>
      </w:rPr>
      <w:t>Holzbau</w:t>
    </w:r>
  </w:p>
  <w:p w:rsidR="00FD07CD" w:rsidRDefault="00FD07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CD" w:rsidRPr="00525A05" w:rsidRDefault="00FD07CD" w:rsidP="00BA3C43">
    <w:pPr>
      <w:pStyle w:val="Kopfzeile"/>
      <w:pBdr>
        <w:bottom w:val="single" w:sz="4" w:space="1" w:color="A6A6A6" w:themeColor="background1" w:themeShade="A6"/>
      </w:pBdr>
      <w:tabs>
        <w:tab w:val="clear" w:pos="4536"/>
        <w:tab w:val="center" w:pos="3969"/>
      </w:tabs>
      <w:rPr>
        <w:rFonts w:ascii="Trebuchet MS" w:hAnsi="Trebuchet MS"/>
        <w:b/>
        <w:color w:val="A6A6A6" w:themeColor="background1" w:themeShade="A6"/>
      </w:rPr>
    </w:pPr>
    <w:r w:rsidRPr="00525A05">
      <w:rPr>
        <w:rFonts w:ascii="Trebuchet MS" w:hAnsi="Trebuchet MS"/>
        <w:b/>
        <w:color w:val="A6A6A6" w:themeColor="background1" w:themeShade="A6"/>
      </w:rPr>
      <w:t>Betriebsvereinbarung</w:t>
    </w:r>
    <w:r w:rsidR="00BA3C43">
      <w:rPr>
        <w:rFonts w:ascii="Trebuchet MS" w:hAnsi="Trebuchet MS"/>
        <w:b/>
        <w:color w:val="A6A6A6" w:themeColor="background1" w:themeShade="A6"/>
      </w:rPr>
      <w:tab/>
    </w:r>
    <w:r w:rsidR="00BA3C43">
      <w:rPr>
        <w:rFonts w:ascii="Trebuchet MS" w:hAnsi="Trebuchet MS"/>
        <w:b/>
        <w:color w:val="A6A6A6" w:themeColor="background1" w:themeShade="A6"/>
      </w:rPr>
      <w:tab/>
      <w:t>Arbeits</w:t>
    </w:r>
    <w:r w:rsidR="002D5BD7">
      <w:rPr>
        <w:rFonts w:ascii="Trebuchet MS" w:hAnsi="Trebuchet MS"/>
        <w:b/>
        <w:color w:val="A6A6A6" w:themeColor="background1" w:themeShade="A6"/>
      </w:rPr>
      <w:t>zeitflexibilisierung im Bauhilfs</w:t>
    </w:r>
    <w:r w:rsidR="00BA3C43">
      <w:rPr>
        <w:rFonts w:ascii="Trebuchet MS" w:hAnsi="Trebuchet MS"/>
        <w:b/>
        <w:color w:val="A6A6A6" w:themeColor="background1" w:themeShade="A6"/>
      </w:rPr>
      <w:t>gewerbe</w:t>
    </w:r>
  </w:p>
  <w:p w:rsidR="00FD07CD" w:rsidRDefault="00FD07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14" w:rsidRPr="003E58DA" w:rsidRDefault="00227E14" w:rsidP="003E58D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69" w:rsidRPr="00525A05" w:rsidRDefault="00161E69" w:rsidP="00BA3C43">
    <w:pPr>
      <w:pStyle w:val="Kopfzeile"/>
      <w:pBdr>
        <w:bottom w:val="single" w:sz="4" w:space="1" w:color="A6A6A6" w:themeColor="background1" w:themeShade="A6"/>
      </w:pBdr>
      <w:tabs>
        <w:tab w:val="clear" w:pos="4536"/>
        <w:tab w:val="center" w:pos="3969"/>
      </w:tabs>
      <w:rPr>
        <w:rFonts w:ascii="Trebuchet MS" w:hAnsi="Trebuchet MS"/>
        <w:b/>
        <w:color w:val="A6A6A6" w:themeColor="background1" w:themeShade="A6"/>
      </w:rPr>
    </w:pPr>
    <w:r w:rsidRPr="00525A05">
      <w:rPr>
        <w:rFonts w:ascii="Trebuchet MS" w:hAnsi="Trebuchet MS"/>
        <w:b/>
        <w:color w:val="A6A6A6" w:themeColor="background1" w:themeShade="A6"/>
      </w:rPr>
      <w:t>Betriebsvereinbarung</w:t>
    </w:r>
    <w:r>
      <w:rPr>
        <w:rFonts w:ascii="Trebuchet MS" w:hAnsi="Trebuchet MS"/>
        <w:b/>
        <w:color w:val="A6A6A6" w:themeColor="background1" w:themeShade="A6"/>
      </w:rPr>
      <w:tab/>
    </w:r>
    <w:r>
      <w:rPr>
        <w:rFonts w:ascii="Trebuchet MS" w:hAnsi="Trebuchet MS"/>
        <w:b/>
        <w:color w:val="A6A6A6" w:themeColor="background1" w:themeShade="A6"/>
      </w:rPr>
      <w:tab/>
      <w:t xml:space="preserve">Arbeitszeitflexibilisierung im </w:t>
    </w:r>
    <w:r w:rsidR="00EF6A7F">
      <w:rPr>
        <w:rFonts w:ascii="Trebuchet MS" w:hAnsi="Trebuchet MS"/>
        <w:b/>
        <w:color w:val="A6A6A6" w:themeColor="background1" w:themeShade="A6"/>
      </w:rPr>
      <w:t>Holzbau</w:t>
    </w:r>
  </w:p>
  <w:p w:rsidR="00161E69" w:rsidRDefault="00161E6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69" w:rsidRDefault="00161E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19E3"/>
    <w:multiLevelType w:val="hybridMultilevel"/>
    <w:tmpl w:val="CB587AF0"/>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15:restartNumberingAfterBreak="0">
    <w:nsid w:val="0CE97975"/>
    <w:multiLevelType w:val="hybridMultilevel"/>
    <w:tmpl w:val="3DD217EC"/>
    <w:lvl w:ilvl="0" w:tplc="0C070003">
      <w:start w:val="1"/>
      <w:numFmt w:val="bullet"/>
      <w:lvlText w:val="o"/>
      <w:lvlJc w:val="left"/>
      <w:pPr>
        <w:ind w:left="1080" w:hanging="360"/>
      </w:pPr>
      <w:rPr>
        <w:rFonts w:ascii="Courier New" w:hAnsi="Courier New" w:cs="Courier New" w:hint="default"/>
        <w:color w:val="auto"/>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7250ABE"/>
    <w:multiLevelType w:val="hybridMultilevel"/>
    <w:tmpl w:val="95FA2EF6"/>
    <w:lvl w:ilvl="0" w:tplc="0C070003">
      <w:start w:val="1"/>
      <w:numFmt w:val="bullet"/>
      <w:lvlText w:val="o"/>
      <w:lvlJc w:val="left"/>
      <w:pPr>
        <w:ind w:left="1095" w:hanging="360"/>
      </w:pPr>
      <w:rPr>
        <w:rFonts w:ascii="Courier New" w:hAnsi="Courier New" w:cs="Courier New" w:hint="default"/>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3" w15:restartNumberingAfterBreak="0">
    <w:nsid w:val="17887FAA"/>
    <w:multiLevelType w:val="hybridMultilevel"/>
    <w:tmpl w:val="0F3011A4"/>
    <w:lvl w:ilvl="0" w:tplc="4A30762E">
      <w:start w:val="36"/>
      <w:numFmt w:val="bullet"/>
      <w:lvlText w:val=""/>
      <w:lvlJc w:val="left"/>
      <w:pPr>
        <w:ind w:left="1429" w:hanging="360"/>
      </w:pPr>
      <w:rPr>
        <w:rFonts w:ascii="Symbol" w:eastAsia="Times New Roman" w:hAnsi="Symbol" w:cs="Trebuchet MS" w:hint="default"/>
        <w:color w:val="auto"/>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 w15:restartNumberingAfterBreak="0">
    <w:nsid w:val="1D823E10"/>
    <w:multiLevelType w:val="hybridMultilevel"/>
    <w:tmpl w:val="2B04B2C2"/>
    <w:lvl w:ilvl="0" w:tplc="0C070003">
      <w:start w:val="1"/>
      <w:numFmt w:val="bullet"/>
      <w:lvlText w:val="o"/>
      <w:lvlJc w:val="left"/>
      <w:pPr>
        <w:tabs>
          <w:tab w:val="num" w:pos="1146"/>
        </w:tabs>
        <w:ind w:left="1146" w:hanging="360"/>
      </w:pPr>
      <w:rPr>
        <w:rFonts w:ascii="Courier New" w:hAnsi="Courier New" w:cs="Courier New"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C5D66"/>
    <w:multiLevelType w:val="hybridMultilevel"/>
    <w:tmpl w:val="B442E2FE"/>
    <w:lvl w:ilvl="0" w:tplc="0C070003">
      <w:start w:val="1"/>
      <w:numFmt w:val="bullet"/>
      <w:lvlText w:val="o"/>
      <w:lvlJc w:val="left"/>
      <w:pPr>
        <w:ind w:left="1095" w:hanging="360"/>
      </w:pPr>
      <w:rPr>
        <w:rFonts w:ascii="Courier New" w:hAnsi="Courier New" w:cs="Courier New" w:hint="default"/>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6" w15:restartNumberingAfterBreak="0">
    <w:nsid w:val="25363205"/>
    <w:multiLevelType w:val="multilevel"/>
    <w:tmpl w:val="641867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D50CF"/>
    <w:multiLevelType w:val="hybridMultilevel"/>
    <w:tmpl w:val="C5A863C4"/>
    <w:lvl w:ilvl="0" w:tplc="4A30762E">
      <w:start w:val="36"/>
      <w:numFmt w:val="bullet"/>
      <w:lvlText w:val=""/>
      <w:lvlJc w:val="left"/>
      <w:pPr>
        <w:ind w:left="1069" w:hanging="360"/>
      </w:pPr>
      <w:rPr>
        <w:rFonts w:ascii="Symbol" w:eastAsia="Times New Roman" w:hAnsi="Symbol" w:cs="Trebuchet MS" w:hint="default"/>
        <w:color w:val="auto"/>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9" w15:restartNumberingAfterBreak="0">
    <w:nsid w:val="3A120C48"/>
    <w:multiLevelType w:val="hybridMultilevel"/>
    <w:tmpl w:val="113ECCA6"/>
    <w:lvl w:ilvl="0" w:tplc="0C070003">
      <w:start w:val="1"/>
      <w:numFmt w:val="bullet"/>
      <w:lvlText w:val="o"/>
      <w:lvlJc w:val="left"/>
      <w:pPr>
        <w:ind w:left="1440" w:hanging="360"/>
      </w:pPr>
      <w:rPr>
        <w:rFonts w:ascii="Courier New" w:hAnsi="Courier New" w:cs="Courier New" w:hint="default"/>
        <w:color w:val="auto"/>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B113982"/>
    <w:multiLevelType w:val="hybridMultilevel"/>
    <w:tmpl w:val="F9DAEB12"/>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DE53430"/>
    <w:multiLevelType w:val="hybridMultilevel"/>
    <w:tmpl w:val="AAB68A7C"/>
    <w:lvl w:ilvl="0" w:tplc="0C070003">
      <w:start w:val="1"/>
      <w:numFmt w:val="bullet"/>
      <w:lvlText w:val="o"/>
      <w:lvlJc w:val="left"/>
      <w:pPr>
        <w:ind w:left="1069" w:hanging="360"/>
      </w:pPr>
      <w:rPr>
        <w:rFonts w:ascii="Courier New" w:hAnsi="Courier New" w:cs="Courier New" w:hint="default"/>
        <w:color w:val="auto"/>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2" w15:restartNumberingAfterBreak="0">
    <w:nsid w:val="537C7ADA"/>
    <w:multiLevelType w:val="hybridMultilevel"/>
    <w:tmpl w:val="70803A4C"/>
    <w:lvl w:ilvl="0" w:tplc="4A30762E">
      <w:start w:val="36"/>
      <w:numFmt w:val="bullet"/>
      <w:lvlText w:val=""/>
      <w:lvlJc w:val="left"/>
      <w:pPr>
        <w:ind w:left="1815" w:hanging="360"/>
      </w:pPr>
      <w:rPr>
        <w:rFonts w:ascii="Symbol" w:eastAsia="Times New Roman" w:hAnsi="Symbol" w:cs="Trebuchet MS" w:hint="default"/>
        <w:color w:val="auto"/>
      </w:rPr>
    </w:lvl>
    <w:lvl w:ilvl="1" w:tplc="0C070003" w:tentative="1">
      <w:start w:val="1"/>
      <w:numFmt w:val="bullet"/>
      <w:lvlText w:val="o"/>
      <w:lvlJc w:val="left"/>
      <w:pPr>
        <w:ind w:left="2535" w:hanging="360"/>
      </w:pPr>
      <w:rPr>
        <w:rFonts w:ascii="Courier New" w:hAnsi="Courier New" w:cs="Courier New" w:hint="default"/>
      </w:rPr>
    </w:lvl>
    <w:lvl w:ilvl="2" w:tplc="0C070005" w:tentative="1">
      <w:start w:val="1"/>
      <w:numFmt w:val="bullet"/>
      <w:lvlText w:val=""/>
      <w:lvlJc w:val="left"/>
      <w:pPr>
        <w:ind w:left="3255" w:hanging="360"/>
      </w:pPr>
      <w:rPr>
        <w:rFonts w:ascii="Wingdings" w:hAnsi="Wingdings" w:hint="default"/>
      </w:rPr>
    </w:lvl>
    <w:lvl w:ilvl="3" w:tplc="0C070001" w:tentative="1">
      <w:start w:val="1"/>
      <w:numFmt w:val="bullet"/>
      <w:lvlText w:val=""/>
      <w:lvlJc w:val="left"/>
      <w:pPr>
        <w:ind w:left="3975" w:hanging="360"/>
      </w:pPr>
      <w:rPr>
        <w:rFonts w:ascii="Symbol" w:hAnsi="Symbol" w:hint="default"/>
      </w:rPr>
    </w:lvl>
    <w:lvl w:ilvl="4" w:tplc="0C070003" w:tentative="1">
      <w:start w:val="1"/>
      <w:numFmt w:val="bullet"/>
      <w:lvlText w:val="o"/>
      <w:lvlJc w:val="left"/>
      <w:pPr>
        <w:ind w:left="4695" w:hanging="360"/>
      </w:pPr>
      <w:rPr>
        <w:rFonts w:ascii="Courier New" w:hAnsi="Courier New" w:cs="Courier New" w:hint="default"/>
      </w:rPr>
    </w:lvl>
    <w:lvl w:ilvl="5" w:tplc="0C070005" w:tentative="1">
      <w:start w:val="1"/>
      <w:numFmt w:val="bullet"/>
      <w:lvlText w:val=""/>
      <w:lvlJc w:val="left"/>
      <w:pPr>
        <w:ind w:left="5415" w:hanging="360"/>
      </w:pPr>
      <w:rPr>
        <w:rFonts w:ascii="Wingdings" w:hAnsi="Wingdings" w:hint="default"/>
      </w:rPr>
    </w:lvl>
    <w:lvl w:ilvl="6" w:tplc="0C070001" w:tentative="1">
      <w:start w:val="1"/>
      <w:numFmt w:val="bullet"/>
      <w:lvlText w:val=""/>
      <w:lvlJc w:val="left"/>
      <w:pPr>
        <w:ind w:left="6135" w:hanging="360"/>
      </w:pPr>
      <w:rPr>
        <w:rFonts w:ascii="Symbol" w:hAnsi="Symbol" w:hint="default"/>
      </w:rPr>
    </w:lvl>
    <w:lvl w:ilvl="7" w:tplc="0C070003" w:tentative="1">
      <w:start w:val="1"/>
      <w:numFmt w:val="bullet"/>
      <w:lvlText w:val="o"/>
      <w:lvlJc w:val="left"/>
      <w:pPr>
        <w:ind w:left="6855" w:hanging="360"/>
      </w:pPr>
      <w:rPr>
        <w:rFonts w:ascii="Courier New" w:hAnsi="Courier New" w:cs="Courier New" w:hint="default"/>
      </w:rPr>
    </w:lvl>
    <w:lvl w:ilvl="8" w:tplc="0C070005" w:tentative="1">
      <w:start w:val="1"/>
      <w:numFmt w:val="bullet"/>
      <w:lvlText w:val=""/>
      <w:lvlJc w:val="left"/>
      <w:pPr>
        <w:ind w:left="7575" w:hanging="360"/>
      </w:pPr>
      <w:rPr>
        <w:rFonts w:ascii="Wingdings" w:hAnsi="Wingdings" w:hint="default"/>
      </w:rPr>
    </w:lvl>
  </w:abstractNum>
  <w:abstractNum w:abstractNumId="13"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5D3FF9"/>
    <w:multiLevelType w:val="hybridMultilevel"/>
    <w:tmpl w:val="729E897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num w:numId="1">
    <w:abstractNumId w:val="7"/>
  </w:num>
  <w:num w:numId="2">
    <w:abstractNumId w:val="5"/>
  </w:num>
  <w:num w:numId="3">
    <w:abstractNumId w:val="2"/>
  </w:num>
  <w:num w:numId="4">
    <w:abstractNumId w:val="0"/>
  </w:num>
  <w:num w:numId="5">
    <w:abstractNumId w:val="14"/>
  </w:num>
  <w:num w:numId="6">
    <w:abstractNumId w:val="3"/>
  </w:num>
  <w:num w:numId="7">
    <w:abstractNumId w:val="12"/>
  </w:num>
  <w:num w:numId="8">
    <w:abstractNumId w:val="4"/>
  </w:num>
  <w:num w:numId="9">
    <w:abstractNumId w:val="13"/>
  </w:num>
  <w:num w:numId="10">
    <w:abstractNumId w:val="6"/>
  </w:num>
  <w:num w:numId="11">
    <w:abstractNumId w:val="1"/>
  </w:num>
  <w:num w:numId="12">
    <w:abstractNumId w:val="10"/>
  </w:num>
  <w:num w:numId="13">
    <w:abstractNumId w:val="9"/>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0A77"/>
    <w:rsid w:val="000547ED"/>
    <w:rsid w:val="00055CCA"/>
    <w:rsid w:val="000620C4"/>
    <w:rsid w:val="0006472E"/>
    <w:rsid w:val="0006572E"/>
    <w:rsid w:val="0007465F"/>
    <w:rsid w:val="00076265"/>
    <w:rsid w:val="00076426"/>
    <w:rsid w:val="0008458F"/>
    <w:rsid w:val="00086525"/>
    <w:rsid w:val="00087794"/>
    <w:rsid w:val="00087F7B"/>
    <w:rsid w:val="00091495"/>
    <w:rsid w:val="000937BD"/>
    <w:rsid w:val="00095E2A"/>
    <w:rsid w:val="0009660D"/>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079ED"/>
    <w:rsid w:val="0011035E"/>
    <w:rsid w:val="0011254A"/>
    <w:rsid w:val="00126CA7"/>
    <w:rsid w:val="00126DB0"/>
    <w:rsid w:val="00135CF3"/>
    <w:rsid w:val="0013633F"/>
    <w:rsid w:val="00142581"/>
    <w:rsid w:val="00144380"/>
    <w:rsid w:val="00152F03"/>
    <w:rsid w:val="00154231"/>
    <w:rsid w:val="00154859"/>
    <w:rsid w:val="00161E69"/>
    <w:rsid w:val="001620D6"/>
    <w:rsid w:val="001633A7"/>
    <w:rsid w:val="00167CA3"/>
    <w:rsid w:val="001716D7"/>
    <w:rsid w:val="001749F1"/>
    <w:rsid w:val="00176F0D"/>
    <w:rsid w:val="001801B0"/>
    <w:rsid w:val="00181241"/>
    <w:rsid w:val="001834AD"/>
    <w:rsid w:val="001852D6"/>
    <w:rsid w:val="001901F4"/>
    <w:rsid w:val="0019225C"/>
    <w:rsid w:val="00194EC5"/>
    <w:rsid w:val="0019682F"/>
    <w:rsid w:val="001A0BE4"/>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27E14"/>
    <w:rsid w:val="002310C2"/>
    <w:rsid w:val="00232002"/>
    <w:rsid w:val="002355D8"/>
    <w:rsid w:val="0024003A"/>
    <w:rsid w:val="00241864"/>
    <w:rsid w:val="0024204E"/>
    <w:rsid w:val="002429FA"/>
    <w:rsid w:val="00245C84"/>
    <w:rsid w:val="00252AC5"/>
    <w:rsid w:val="00263D64"/>
    <w:rsid w:val="00264DBD"/>
    <w:rsid w:val="00266EBD"/>
    <w:rsid w:val="0027138A"/>
    <w:rsid w:val="0028260F"/>
    <w:rsid w:val="002854E4"/>
    <w:rsid w:val="00286B5E"/>
    <w:rsid w:val="0029214E"/>
    <w:rsid w:val="00292782"/>
    <w:rsid w:val="00292D07"/>
    <w:rsid w:val="00295037"/>
    <w:rsid w:val="00296181"/>
    <w:rsid w:val="00297B71"/>
    <w:rsid w:val="002A356E"/>
    <w:rsid w:val="002A6C30"/>
    <w:rsid w:val="002A6CB5"/>
    <w:rsid w:val="002A71C0"/>
    <w:rsid w:val="002B5C29"/>
    <w:rsid w:val="002C06E3"/>
    <w:rsid w:val="002C36D6"/>
    <w:rsid w:val="002C38BC"/>
    <w:rsid w:val="002C3E15"/>
    <w:rsid w:val="002C48BA"/>
    <w:rsid w:val="002C783D"/>
    <w:rsid w:val="002C798E"/>
    <w:rsid w:val="002D06EA"/>
    <w:rsid w:val="002D1187"/>
    <w:rsid w:val="002D3029"/>
    <w:rsid w:val="002D3B44"/>
    <w:rsid w:val="002D5BD7"/>
    <w:rsid w:val="002D7EE3"/>
    <w:rsid w:val="002E4BCC"/>
    <w:rsid w:val="002E4F48"/>
    <w:rsid w:val="002E6DFA"/>
    <w:rsid w:val="002F11A9"/>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350C"/>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571F"/>
    <w:rsid w:val="003C703A"/>
    <w:rsid w:val="003D3C15"/>
    <w:rsid w:val="003D4445"/>
    <w:rsid w:val="003D49BB"/>
    <w:rsid w:val="003D63A4"/>
    <w:rsid w:val="003E58DA"/>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0EB9"/>
    <w:rsid w:val="004516DE"/>
    <w:rsid w:val="00451EE7"/>
    <w:rsid w:val="004541D7"/>
    <w:rsid w:val="004677C9"/>
    <w:rsid w:val="00471C54"/>
    <w:rsid w:val="004830F2"/>
    <w:rsid w:val="004843FB"/>
    <w:rsid w:val="004848B1"/>
    <w:rsid w:val="004A253B"/>
    <w:rsid w:val="004A4B68"/>
    <w:rsid w:val="004A62BF"/>
    <w:rsid w:val="004B0F31"/>
    <w:rsid w:val="004B2288"/>
    <w:rsid w:val="004B2C2E"/>
    <w:rsid w:val="004C0857"/>
    <w:rsid w:val="004D3204"/>
    <w:rsid w:val="004D414A"/>
    <w:rsid w:val="004E20EA"/>
    <w:rsid w:val="0050380E"/>
    <w:rsid w:val="005066CB"/>
    <w:rsid w:val="00521A03"/>
    <w:rsid w:val="0052250D"/>
    <w:rsid w:val="00524D83"/>
    <w:rsid w:val="00525A05"/>
    <w:rsid w:val="00525AC0"/>
    <w:rsid w:val="0052694A"/>
    <w:rsid w:val="005328CC"/>
    <w:rsid w:val="00532BF4"/>
    <w:rsid w:val="00540106"/>
    <w:rsid w:val="00543323"/>
    <w:rsid w:val="0054365C"/>
    <w:rsid w:val="00544AD2"/>
    <w:rsid w:val="0054568B"/>
    <w:rsid w:val="00546D3F"/>
    <w:rsid w:val="00546F4C"/>
    <w:rsid w:val="0055561F"/>
    <w:rsid w:val="005562FB"/>
    <w:rsid w:val="0056345E"/>
    <w:rsid w:val="005645D1"/>
    <w:rsid w:val="00565FAE"/>
    <w:rsid w:val="005720DC"/>
    <w:rsid w:val="0057225E"/>
    <w:rsid w:val="00577468"/>
    <w:rsid w:val="0058229E"/>
    <w:rsid w:val="00590B14"/>
    <w:rsid w:val="0059537A"/>
    <w:rsid w:val="005A2542"/>
    <w:rsid w:val="005A5C49"/>
    <w:rsid w:val="005B0069"/>
    <w:rsid w:val="005B0098"/>
    <w:rsid w:val="005B17C7"/>
    <w:rsid w:val="005B1F78"/>
    <w:rsid w:val="005B2B84"/>
    <w:rsid w:val="005D22FE"/>
    <w:rsid w:val="005D2A3F"/>
    <w:rsid w:val="005D2A8B"/>
    <w:rsid w:val="005D2C4D"/>
    <w:rsid w:val="005D3664"/>
    <w:rsid w:val="005D380F"/>
    <w:rsid w:val="005D7157"/>
    <w:rsid w:val="005E1128"/>
    <w:rsid w:val="005F77FC"/>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50C0"/>
    <w:rsid w:val="006B60B2"/>
    <w:rsid w:val="006B62C4"/>
    <w:rsid w:val="006C0117"/>
    <w:rsid w:val="006C67F0"/>
    <w:rsid w:val="006D4F36"/>
    <w:rsid w:val="006D5D34"/>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17E4"/>
    <w:rsid w:val="00775BFB"/>
    <w:rsid w:val="007839AC"/>
    <w:rsid w:val="007846F7"/>
    <w:rsid w:val="00785FC5"/>
    <w:rsid w:val="00787BAE"/>
    <w:rsid w:val="00793B14"/>
    <w:rsid w:val="0079679D"/>
    <w:rsid w:val="007A7E38"/>
    <w:rsid w:val="007B6130"/>
    <w:rsid w:val="007B6E62"/>
    <w:rsid w:val="007C0BB9"/>
    <w:rsid w:val="007C3F2D"/>
    <w:rsid w:val="007C5371"/>
    <w:rsid w:val="007D2363"/>
    <w:rsid w:val="007D430C"/>
    <w:rsid w:val="007E1C77"/>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6DE5"/>
    <w:rsid w:val="008502D6"/>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4989"/>
    <w:rsid w:val="009C51D7"/>
    <w:rsid w:val="009D1336"/>
    <w:rsid w:val="009E2104"/>
    <w:rsid w:val="009E501C"/>
    <w:rsid w:val="009E5E4E"/>
    <w:rsid w:val="009E6256"/>
    <w:rsid w:val="009E66C1"/>
    <w:rsid w:val="009F15C9"/>
    <w:rsid w:val="009F4D27"/>
    <w:rsid w:val="009F77B3"/>
    <w:rsid w:val="00A01127"/>
    <w:rsid w:val="00A109DC"/>
    <w:rsid w:val="00A114E0"/>
    <w:rsid w:val="00A22E9F"/>
    <w:rsid w:val="00A36CC2"/>
    <w:rsid w:val="00A40E81"/>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5375"/>
    <w:rsid w:val="00B172A3"/>
    <w:rsid w:val="00B21165"/>
    <w:rsid w:val="00B218CF"/>
    <w:rsid w:val="00B3102E"/>
    <w:rsid w:val="00B3317F"/>
    <w:rsid w:val="00B3606B"/>
    <w:rsid w:val="00B36267"/>
    <w:rsid w:val="00B37395"/>
    <w:rsid w:val="00B37A4B"/>
    <w:rsid w:val="00B41D93"/>
    <w:rsid w:val="00B4685A"/>
    <w:rsid w:val="00B51B31"/>
    <w:rsid w:val="00B64523"/>
    <w:rsid w:val="00B65FAF"/>
    <w:rsid w:val="00B661CC"/>
    <w:rsid w:val="00B75402"/>
    <w:rsid w:val="00B760B3"/>
    <w:rsid w:val="00B82A07"/>
    <w:rsid w:val="00B85015"/>
    <w:rsid w:val="00B8594B"/>
    <w:rsid w:val="00B86265"/>
    <w:rsid w:val="00B93EED"/>
    <w:rsid w:val="00BA0533"/>
    <w:rsid w:val="00BA3A11"/>
    <w:rsid w:val="00BA3C43"/>
    <w:rsid w:val="00BA5AE8"/>
    <w:rsid w:val="00BB17B6"/>
    <w:rsid w:val="00BB1CAE"/>
    <w:rsid w:val="00BB31AE"/>
    <w:rsid w:val="00BB35D7"/>
    <w:rsid w:val="00BC3DBF"/>
    <w:rsid w:val="00BC791A"/>
    <w:rsid w:val="00BC7FAE"/>
    <w:rsid w:val="00BD3A14"/>
    <w:rsid w:val="00BE1B11"/>
    <w:rsid w:val="00BE1ED2"/>
    <w:rsid w:val="00BE43DA"/>
    <w:rsid w:val="00BE4E66"/>
    <w:rsid w:val="00BE776D"/>
    <w:rsid w:val="00BF3E7B"/>
    <w:rsid w:val="00BF6DF6"/>
    <w:rsid w:val="00C03F69"/>
    <w:rsid w:val="00C07669"/>
    <w:rsid w:val="00C1487E"/>
    <w:rsid w:val="00C152AA"/>
    <w:rsid w:val="00C15A52"/>
    <w:rsid w:val="00C1651B"/>
    <w:rsid w:val="00C231DC"/>
    <w:rsid w:val="00C23A86"/>
    <w:rsid w:val="00C24BE5"/>
    <w:rsid w:val="00C24D2F"/>
    <w:rsid w:val="00C30E55"/>
    <w:rsid w:val="00C30FDE"/>
    <w:rsid w:val="00C35150"/>
    <w:rsid w:val="00C36D5D"/>
    <w:rsid w:val="00C37D49"/>
    <w:rsid w:val="00C40D18"/>
    <w:rsid w:val="00C43FF5"/>
    <w:rsid w:val="00C46AD8"/>
    <w:rsid w:val="00C476D1"/>
    <w:rsid w:val="00C50AA1"/>
    <w:rsid w:val="00C5571B"/>
    <w:rsid w:val="00C56D02"/>
    <w:rsid w:val="00C606B2"/>
    <w:rsid w:val="00C61432"/>
    <w:rsid w:val="00C63E9E"/>
    <w:rsid w:val="00C661FD"/>
    <w:rsid w:val="00C66C43"/>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37B8"/>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2D0"/>
    <w:rsid w:val="00E05AC7"/>
    <w:rsid w:val="00E06C48"/>
    <w:rsid w:val="00E125E2"/>
    <w:rsid w:val="00E15527"/>
    <w:rsid w:val="00E16C8F"/>
    <w:rsid w:val="00E208FE"/>
    <w:rsid w:val="00E21548"/>
    <w:rsid w:val="00E3012B"/>
    <w:rsid w:val="00E32C5E"/>
    <w:rsid w:val="00E3469C"/>
    <w:rsid w:val="00E370B9"/>
    <w:rsid w:val="00E40762"/>
    <w:rsid w:val="00E44992"/>
    <w:rsid w:val="00E52515"/>
    <w:rsid w:val="00E53988"/>
    <w:rsid w:val="00E67252"/>
    <w:rsid w:val="00E71870"/>
    <w:rsid w:val="00E72C02"/>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B5EED"/>
    <w:rsid w:val="00EC0DB0"/>
    <w:rsid w:val="00EC105C"/>
    <w:rsid w:val="00EC4188"/>
    <w:rsid w:val="00EC614A"/>
    <w:rsid w:val="00EC6F13"/>
    <w:rsid w:val="00ED013C"/>
    <w:rsid w:val="00ED2BAA"/>
    <w:rsid w:val="00ED7483"/>
    <w:rsid w:val="00EE2ECF"/>
    <w:rsid w:val="00EE2F71"/>
    <w:rsid w:val="00EE4397"/>
    <w:rsid w:val="00EE44F2"/>
    <w:rsid w:val="00EF2F90"/>
    <w:rsid w:val="00EF3EEF"/>
    <w:rsid w:val="00EF4E4F"/>
    <w:rsid w:val="00EF6A7F"/>
    <w:rsid w:val="00F013F3"/>
    <w:rsid w:val="00F05B6D"/>
    <w:rsid w:val="00F07325"/>
    <w:rsid w:val="00F14A6D"/>
    <w:rsid w:val="00F16DE7"/>
    <w:rsid w:val="00F17418"/>
    <w:rsid w:val="00F2482B"/>
    <w:rsid w:val="00F2634C"/>
    <w:rsid w:val="00F30A4E"/>
    <w:rsid w:val="00F310B4"/>
    <w:rsid w:val="00F31AEA"/>
    <w:rsid w:val="00F32A4C"/>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91507"/>
    <w:rsid w:val="00FA014E"/>
    <w:rsid w:val="00FA64E6"/>
    <w:rsid w:val="00FB238C"/>
    <w:rsid w:val="00FB28F7"/>
    <w:rsid w:val="00FB4B3F"/>
    <w:rsid w:val="00FB5FC0"/>
    <w:rsid w:val="00FB6D4B"/>
    <w:rsid w:val="00FC31C5"/>
    <w:rsid w:val="00FC7176"/>
    <w:rsid w:val="00FC7A51"/>
    <w:rsid w:val="00FD07CD"/>
    <w:rsid w:val="00FD162B"/>
    <w:rsid w:val="00FE0998"/>
    <w:rsid w:val="00FE1351"/>
    <w:rsid w:val="00FE1A48"/>
    <w:rsid w:val="00FE2769"/>
    <w:rsid w:val="00FE758A"/>
    <w:rsid w:val="00FE7E3A"/>
    <w:rsid w:val="00FF0347"/>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286731-E11A-4FCB-823C-FB7B63D8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5B2B8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B2B84"/>
    <w:rPr>
      <w:sz w:val="20"/>
      <w:szCs w:val="20"/>
    </w:rPr>
  </w:style>
  <w:style w:type="character" w:styleId="Funotenzeichen">
    <w:name w:val="footnote reference"/>
    <w:basedOn w:val="Absatz-Standardschriftart"/>
    <w:uiPriority w:val="99"/>
    <w:semiHidden/>
    <w:unhideWhenUsed/>
    <w:rsid w:val="005B2B84"/>
    <w:rPr>
      <w:vertAlign w:val="superscript"/>
    </w:rPr>
  </w:style>
  <w:style w:type="paragraph" w:styleId="Sprechblasentext">
    <w:name w:val="Balloon Text"/>
    <w:basedOn w:val="Standard"/>
    <w:link w:val="SprechblasentextZchn"/>
    <w:uiPriority w:val="99"/>
    <w:semiHidden/>
    <w:unhideWhenUsed/>
    <w:rsid w:val="00FF03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0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785</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Schwetz Florian, Mag., Inhouse Media</cp:lastModifiedBy>
  <cp:revision>2</cp:revision>
  <cp:lastPrinted>2018-06-15T08:09:00Z</cp:lastPrinted>
  <dcterms:created xsi:type="dcterms:W3CDTF">2018-07-02T09:37:00Z</dcterms:created>
  <dcterms:modified xsi:type="dcterms:W3CDTF">2018-07-02T09:37:00Z</dcterms:modified>
</cp:coreProperties>
</file>