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EE" w:rsidRPr="00E702E9" w:rsidRDefault="007373F2" w:rsidP="00555F88">
      <w:pPr>
        <w:pStyle w:val="10Entwurf"/>
      </w:pPr>
      <w:r w:rsidRPr="00E702E9">
        <w:t>Entwurf</w:t>
      </w:r>
    </w:p>
    <w:p w:rsidR="00555F88" w:rsidRPr="00E702E9" w:rsidRDefault="00555F88" w:rsidP="00D4294D">
      <w:pPr>
        <w:pStyle w:val="11Titel"/>
      </w:pPr>
      <w:r w:rsidRPr="00E702E9">
        <w:t>Bundesgesetz, mit dem das Marktordnungsgesetz 2007 geändert wird</w:t>
      </w:r>
    </w:p>
    <w:p w:rsidR="00075571" w:rsidRPr="00E702E9" w:rsidRDefault="00075571" w:rsidP="00555F88">
      <w:pPr>
        <w:pStyle w:val="12PromKlEinlSatz"/>
      </w:pPr>
      <w:r w:rsidRPr="00E702E9">
        <w:t>Der Nationalrat hat beschlossen:</w:t>
      </w:r>
    </w:p>
    <w:p w:rsidR="00555F88" w:rsidRPr="00E702E9" w:rsidRDefault="00555F88" w:rsidP="00075571">
      <w:pPr>
        <w:pStyle w:val="12PromKlEinlSatz"/>
      </w:pPr>
      <w:r w:rsidRPr="00E702E9">
        <w:t>Das Marktordnungsgesetz 2007 – MOG 2007, BGBl. I Nr. 55/2007, zuletzt geändert dur</w:t>
      </w:r>
      <w:r w:rsidR="00075571" w:rsidRPr="00E702E9">
        <w:t>ch das Bundesgesetz BGBl. I Nr. </w:t>
      </w:r>
      <w:r w:rsidRPr="00E702E9">
        <w:t>189/2013, wird wie folgt geändert:</w:t>
      </w:r>
    </w:p>
    <w:p w:rsidR="00555F88" w:rsidRPr="00E702E9" w:rsidRDefault="001804CE" w:rsidP="00DA7381">
      <w:pPr>
        <w:pStyle w:val="22NovAo2"/>
      </w:pPr>
      <w:r w:rsidRPr="00E702E9">
        <w:t>1</w:t>
      </w:r>
      <w:r w:rsidR="00555F88" w:rsidRPr="00E702E9">
        <w:t xml:space="preserve">. In § 2 Z 2 wird das Zitat </w:t>
      </w:r>
      <w:r w:rsidR="00555F88" w:rsidRPr="004C7EE4">
        <w:rPr>
          <w:rStyle w:val="992Normal"/>
          <w:i w:val="0"/>
        </w:rPr>
        <w:t>„Verordnung (EG) Nr. 1290/2005, ABl.</w:t>
      </w:r>
      <w:r w:rsidR="005677F4" w:rsidRPr="004C7EE4">
        <w:rPr>
          <w:rStyle w:val="992Normal"/>
          <w:i w:val="0"/>
        </w:rPr>
        <w:t xml:space="preserve"> </w:t>
      </w:r>
      <w:r w:rsidR="00555F88" w:rsidRPr="004C7EE4">
        <w:rPr>
          <w:rStyle w:val="992Normal"/>
          <w:i w:val="0"/>
        </w:rPr>
        <w:t>Nr. L 201 vom 1</w:t>
      </w:r>
      <w:r w:rsidR="00DD6BD7" w:rsidRPr="004C7EE4">
        <w:rPr>
          <w:rStyle w:val="992Normal"/>
          <w:i w:val="0"/>
        </w:rPr>
        <w:t>1</w:t>
      </w:r>
      <w:r w:rsidR="00555F88" w:rsidRPr="004C7EE4">
        <w:rPr>
          <w:rStyle w:val="992Normal"/>
          <w:i w:val="0"/>
        </w:rPr>
        <w:t>.</w:t>
      </w:r>
      <w:r w:rsidR="00DD6BD7" w:rsidRPr="004C7EE4">
        <w:rPr>
          <w:rStyle w:val="992Normal"/>
          <w:i w:val="0"/>
        </w:rPr>
        <w:t>8</w:t>
      </w:r>
      <w:r w:rsidR="00555F88" w:rsidRPr="004C7EE4">
        <w:rPr>
          <w:rStyle w:val="992Normal"/>
          <w:i w:val="0"/>
        </w:rPr>
        <w:t>.2005, S. 1“</w:t>
      </w:r>
      <w:r w:rsidR="00555F88" w:rsidRPr="00E702E9">
        <w:t xml:space="preserve"> durch das Zitat </w:t>
      </w:r>
      <w:r w:rsidR="00555F88" w:rsidRPr="004C7EE4">
        <w:rPr>
          <w:rStyle w:val="992Normal"/>
          <w:i w:val="0"/>
        </w:rPr>
        <w:t>„Verordnung (EU) Nr. 1306/2013</w:t>
      </w:r>
      <w:r w:rsidR="00A74D2A" w:rsidRPr="004C7EE4">
        <w:rPr>
          <w:rStyle w:val="992Normal"/>
          <w:i w:val="0"/>
        </w:rPr>
        <w:t xml:space="preserve"> über die Finanzierung, die Verwaltung und das Kontrollsystem der Gemeinsamen Agrarpolitik und zur Aufhebung der Verordnungen (EWG) Nr. 352/78, (EG) Nr. 165/94, (EG) Nr. 2799/98, (EG) Nr. 814/200</w:t>
      </w:r>
      <w:r w:rsidR="00DD6BD7" w:rsidRPr="004C7EE4">
        <w:rPr>
          <w:rStyle w:val="992Normal"/>
          <w:i w:val="0"/>
        </w:rPr>
        <w:t>0</w:t>
      </w:r>
      <w:r w:rsidR="00A74D2A" w:rsidRPr="004C7EE4">
        <w:rPr>
          <w:rStyle w:val="992Normal"/>
          <w:i w:val="0"/>
        </w:rPr>
        <w:t>, (EG) Nr. 1290/2005 und (EG) Nr. 485/2008, ABl.</w:t>
      </w:r>
      <w:r w:rsidR="005677F4" w:rsidRPr="004C7EE4">
        <w:rPr>
          <w:rStyle w:val="992Normal"/>
          <w:i w:val="0"/>
        </w:rPr>
        <w:t xml:space="preserve"> </w:t>
      </w:r>
      <w:r w:rsidR="00A74D2A" w:rsidRPr="004C7EE4">
        <w:rPr>
          <w:rStyle w:val="992Normal"/>
          <w:i w:val="0"/>
        </w:rPr>
        <w:t>Nr. L 347</w:t>
      </w:r>
      <w:r w:rsidR="00DD6BD7" w:rsidRPr="004C7EE4">
        <w:rPr>
          <w:rStyle w:val="992Normal"/>
          <w:i w:val="0"/>
        </w:rPr>
        <w:t xml:space="preserve"> vom 20.12.2013</w:t>
      </w:r>
      <w:r w:rsidR="00A74D2A" w:rsidRPr="004C7EE4">
        <w:rPr>
          <w:rStyle w:val="992Normal"/>
          <w:i w:val="0"/>
        </w:rPr>
        <w:t xml:space="preserve"> S. 549</w:t>
      </w:r>
      <w:r w:rsidR="00555F88" w:rsidRPr="004C7EE4">
        <w:rPr>
          <w:rStyle w:val="992Normal"/>
          <w:i w:val="0"/>
        </w:rPr>
        <w:t>“</w:t>
      </w:r>
      <w:r w:rsidR="00555F88" w:rsidRPr="00E702E9">
        <w:t xml:space="preserve"> ersetzt.</w:t>
      </w:r>
    </w:p>
    <w:p w:rsidR="00555F88" w:rsidRPr="00E702E9" w:rsidRDefault="001804CE" w:rsidP="00DA7381">
      <w:pPr>
        <w:pStyle w:val="22NovAo2"/>
      </w:pPr>
      <w:r w:rsidRPr="00E702E9">
        <w:t>2</w:t>
      </w:r>
      <w:r w:rsidR="00555F88" w:rsidRPr="00E702E9">
        <w:t xml:space="preserve">. In § 3 Abs. 3 wird das Wort </w:t>
      </w:r>
      <w:r w:rsidR="00555F88" w:rsidRPr="004C7EE4">
        <w:rPr>
          <w:rStyle w:val="992Normal"/>
          <w:i w:val="0"/>
        </w:rPr>
        <w:t>„Direktzahlungen“</w:t>
      </w:r>
      <w:r w:rsidR="00555F88" w:rsidRPr="00E702E9">
        <w:t xml:space="preserve"> durch die Wortfolge </w:t>
      </w:r>
      <w:r w:rsidR="00555F88" w:rsidRPr="004C7EE4">
        <w:rPr>
          <w:rStyle w:val="992Normal"/>
          <w:i w:val="0"/>
        </w:rPr>
        <w:t>„Direktzahlungen einschließlich der horizontale</w:t>
      </w:r>
      <w:r w:rsidR="009338B7" w:rsidRPr="004C7EE4">
        <w:rPr>
          <w:rStyle w:val="992Normal"/>
          <w:i w:val="0"/>
        </w:rPr>
        <w:t>n</w:t>
      </w:r>
      <w:r w:rsidR="00555F88" w:rsidRPr="004C7EE4">
        <w:rPr>
          <w:rStyle w:val="992Normal"/>
          <w:i w:val="0"/>
        </w:rPr>
        <w:t xml:space="preserve"> Regelungen betreffend Verwaltung und Kontrolle, landwirtschaftliche Betriebsberatung und Cross Compliance“</w:t>
      </w:r>
      <w:r w:rsidR="00555F88" w:rsidRPr="00E702E9">
        <w:t xml:space="preserve"> ersetzt.</w:t>
      </w:r>
    </w:p>
    <w:p w:rsidR="00580003" w:rsidRPr="00E702E9" w:rsidRDefault="001804CE" w:rsidP="00DA7381">
      <w:pPr>
        <w:pStyle w:val="21NovAo1"/>
      </w:pPr>
      <w:r w:rsidRPr="00E702E9">
        <w:t>3</w:t>
      </w:r>
      <w:r w:rsidR="00580003" w:rsidRPr="00E702E9">
        <w:t>. § 7 Abs. 2 dritter Satz lautet:</w:t>
      </w:r>
    </w:p>
    <w:p w:rsidR="00580003" w:rsidRPr="00E702E9" w:rsidRDefault="00580003" w:rsidP="00311E67">
      <w:pPr>
        <w:pStyle w:val="23SatznachNovao"/>
      </w:pPr>
      <w:r w:rsidRPr="00E702E9">
        <w:t>„Ebenso können die für die Anerkennung von Erzeugerorganisationen</w:t>
      </w:r>
      <w:r w:rsidR="00A37C07" w:rsidRPr="00E702E9">
        <w:t xml:space="preserve">, deren Vereinigungen sowie </w:t>
      </w:r>
      <w:r w:rsidRPr="00E702E9">
        <w:t>Branchenverbänden erforderlichen Kriterien, die einzubeziehenden Erzeugnisse oder Erzeugnisgruppen unter Bedachtnahme auf die Produktions- und Marktgegebenheiten der betreffenden Sektoren sowie im Falle von Unregelmäßigkeiten oder Verstößen Sanktionen einschließlich des Verfahrens zur Aberkennung festgelegt werden.“</w:t>
      </w:r>
    </w:p>
    <w:p w:rsidR="00555F88" w:rsidRPr="00E702E9" w:rsidRDefault="001804CE" w:rsidP="00DA7381">
      <w:pPr>
        <w:pStyle w:val="22NovAo2"/>
      </w:pPr>
      <w:r w:rsidRPr="00E702E9">
        <w:t>4</w:t>
      </w:r>
      <w:r w:rsidR="00C05AB7" w:rsidRPr="00E702E9">
        <w:t>. In § 7 Abs.</w:t>
      </w:r>
      <w:r w:rsidR="005677F4" w:rsidRPr="00E702E9">
        <w:t> </w:t>
      </w:r>
      <w:r w:rsidR="00C05AB7" w:rsidRPr="00E702E9">
        <w:t xml:space="preserve">3 wird das Zitat </w:t>
      </w:r>
      <w:r w:rsidR="00C05AB7" w:rsidRPr="004C7EE4">
        <w:rPr>
          <w:rStyle w:val="992Normal"/>
          <w:i w:val="0"/>
        </w:rPr>
        <w:t>„Art. 102 der Verordnung (EG) Nr.</w:t>
      </w:r>
      <w:r w:rsidR="005677F4" w:rsidRPr="004C7EE4">
        <w:rPr>
          <w:rStyle w:val="992Normal"/>
          <w:i w:val="0"/>
        </w:rPr>
        <w:t> </w:t>
      </w:r>
      <w:r w:rsidR="00C05AB7" w:rsidRPr="004C7EE4">
        <w:rPr>
          <w:rStyle w:val="992Normal"/>
          <w:i w:val="0"/>
        </w:rPr>
        <w:t>1234/2007, ABl.</w:t>
      </w:r>
      <w:r w:rsidR="005677F4" w:rsidRPr="004C7EE4">
        <w:rPr>
          <w:rStyle w:val="992Normal"/>
          <w:i w:val="0"/>
        </w:rPr>
        <w:t xml:space="preserve"> </w:t>
      </w:r>
      <w:r w:rsidR="00C05AB7" w:rsidRPr="004C7EE4">
        <w:rPr>
          <w:rStyle w:val="992Normal"/>
          <w:i w:val="0"/>
        </w:rPr>
        <w:t>Nr. L 299 vom 16.11.2007, S. 1“</w:t>
      </w:r>
      <w:r w:rsidR="00C05AB7" w:rsidRPr="00E702E9">
        <w:t xml:space="preserve"> durch das Zitat </w:t>
      </w:r>
      <w:r w:rsidR="00C05AB7" w:rsidRPr="004C7EE4">
        <w:rPr>
          <w:rStyle w:val="992Normal"/>
          <w:i w:val="0"/>
        </w:rPr>
        <w:t xml:space="preserve">„Art. 26 </w:t>
      </w:r>
      <w:r w:rsidR="00DD6BD7" w:rsidRPr="004C7EE4">
        <w:rPr>
          <w:rStyle w:val="992Normal"/>
          <w:i w:val="0"/>
        </w:rPr>
        <w:t xml:space="preserve">der </w:t>
      </w:r>
      <w:r w:rsidR="00C05AB7" w:rsidRPr="004C7EE4">
        <w:rPr>
          <w:rStyle w:val="992Normal"/>
          <w:i w:val="0"/>
        </w:rPr>
        <w:t>Verordnung (EU) Nr. 1308/2013</w:t>
      </w:r>
      <w:r w:rsidR="00A74D2A" w:rsidRPr="004C7EE4">
        <w:rPr>
          <w:rStyle w:val="992Normal"/>
          <w:i w:val="0"/>
        </w:rPr>
        <w:t xml:space="preserve"> über eine gemeinsame Marktorganisation für landwirtschaftliche Erzeugnisse und zur Aufhebung der Verordnungen (EWG) Nr. 922/72, (EWG) Nr. 234/79, (EG) Nr. 1037/2001 und (EG) Nr. 1234/2007</w:t>
      </w:r>
      <w:r w:rsidR="00C05AB7" w:rsidRPr="004C7EE4">
        <w:rPr>
          <w:rStyle w:val="992Normal"/>
          <w:i w:val="0"/>
        </w:rPr>
        <w:t>, ABl.</w:t>
      </w:r>
      <w:r w:rsidR="005677F4" w:rsidRPr="004C7EE4">
        <w:rPr>
          <w:rStyle w:val="992Normal"/>
          <w:i w:val="0"/>
        </w:rPr>
        <w:t xml:space="preserve"> </w:t>
      </w:r>
      <w:r w:rsidR="00C05AB7" w:rsidRPr="004C7EE4">
        <w:rPr>
          <w:rStyle w:val="992Normal"/>
          <w:i w:val="0"/>
        </w:rPr>
        <w:t>Nr. L 347 vom 20.12.2</w:t>
      </w:r>
      <w:r w:rsidR="00CF74A8" w:rsidRPr="004C7EE4">
        <w:rPr>
          <w:rStyle w:val="992Normal"/>
          <w:i w:val="0"/>
        </w:rPr>
        <w:t>013</w:t>
      </w:r>
      <w:r w:rsidR="00C05AB7" w:rsidRPr="004C7EE4">
        <w:rPr>
          <w:rStyle w:val="992Normal"/>
          <w:i w:val="0"/>
        </w:rPr>
        <w:t xml:space="preserve"> S. 671“</w:t>
      </w:r>
      <w:r w:rsidR="00C05AB7" w:rsidRPr="00E702E9">
        <w:t xml:space="preserve"> ersetzt.</w:t>
      </w:r>
    </w:p>
    <w:p w:rsidR="00C05AB7" w:rsidRPr="00E702E9" w:rsidRDefault="001804CE" w:rsidP="00DA7381">
      <w:pPr>
        <w:pStyle w:val="21NovAo1"/>
      </w:pPr>
      <w:r w:rsidRPr="00E702E9">
        <w:t>5</w:t>
      </w:r>
      <w:r w:rsidR="00C05AB7" w:rsidRPr="00E702E9">
        <w:t>. § 8 samt Überschrift lautet:</w:t>
      </w:r>
    </w:p>
    <w:p w:rsidR="00501228" w:rsidRPr="00E702E9" w:rsidRDefault="00C05AB7" w:rsidP="00501228">
      <w:pPr>
        <w:pStyle w:val="45UeberschrPara"/>
      </w:pPr>
      <w:r w:rsidRPr="00E702E9">
        <w:t>„</w:t>
      </w:r>
      <w:r w:rsidR="00501228" w:rsidRPr="00E702E9">
        <w:t>Direktzahlungen</w:t>
      </w:r>
    </w:p>
    <w:p w:rsidR="00501228" w:rsidRPr="00E702E9" w:rsidRDefault="00501228" w:rsidP="00501228">
      <w:pPr>
        <w:pStyle w:val="51Abs"/>
      </w:pPr>
      <w:r w:rsidRPr="004C7EE4">
        <w:rPr>
          <w:rStyle w:val="991GldSymbol"/>
        </w:rPr>
        <w:t>§ 8.</w:t>
      </w:r>
      <w:r w:rsidRPr="00E702E9">
        <w:t xml:space="preserve"> (1) </w:t>
      </w:r>
      <w:r w:rsidR="00482486" w:rsidRPr="00E702E9">
        <w:t>Bei der</w:t>
      </w:r>
      <w:r w:rsidRPr="00E702E9">
        <w:t xml:space="preserve"> Abwicklung </w:t>
      </w:r>
      <w:r w:rsidR="00A37C07" w:rsidRPr="00E702E9">
        <w:t>der</w:t>
      </w:r>
      <w:r w:rsidRPr="00E702E9">
        <w:t xml:space="preserve"> Direktzahlungen im Sinne des Art. </w:t>
      </w:r>
      <w:r w:rsidR="00697642" w:rsidRPr="00E702E9">
        <w:t>1</w:t>
      </w:r>
      <w:r w:rsidRPr="00E702E9">
        <w:t xml:space="preserve"> lit. </w:t>
      </w:r>
      <w:r w:rsidR="00697642" w:rsidRPr="00E702E9">
        <w:t>a</w:t>
      </w:r>
      <w:r w:rsidRPr="00E702E9">
        <w:t xml:space="preserve"> der Verordnung (E</w:t>
      </w:r>
      <w:r w:rsidR="00482486" w:rsidRPr="00E702E9">
        <w:t>U</w:t>
      </w:r>
      <w:r w:rsidRPr="00E702E9">
        <w:t>) Nr. </w:t>
      </w:r>
      <w:r w:rsidR="00697642" w:rsidRPr="00E702E9">
        <w:t>1307</w:t>
      </w:r>
      <w:r w:rsidRPr="00E702E9">
        <w:t>/20</w:t>
      </w:r>
      <w:r w:rsidR="00697642" w:rsidRPr="00E702E9">
        <w:t>13</w:t>
      </w:r>
      <w:r w:rsidRPr="00E702E9">
        <w:t xml:space="preserve"> mit </w:t>
      </w:r>
      <w:r w:rsidR="00697642" w:rsidRPr="00E702E9">
        <w:t xml:space="preserve">Vorschriften über </w:t>
      </w:r>
      <w:r w:rsidRPr="00E702E9">
        <w:t xml:space="preserve">Direktzahlungen </w:t>
      </w:r>
      <w:r w:rsidR="00697642" w:rsidRPr="00E702E9">
        <w:t xml:space="preserve">an Inhaber landwirtschaftlicher Betriebe </w:t>
      </w:r>
      <w:r w:rsidRPr="00E702E9">
        <w:t xml:space="preserve">im Rahmen </w:t>
      </w:r>
      <w:r w:rsidR="00697642" w:rsidRPr="00E702E9">
        <w:t xml:space="preserve">von Stützungsregelungen </w:t>
      </w:r>
      <w:r w:rsidRPr="00E702E9">
        <w:t xml:space="preserve">der </w:t>
      </w:r>
      <w:r w:rsidR="00697642" w:rsidRPr="00E702E9">
        <w:t>G</w:t>
      </w:r>
      <w:r w:rsidRPr="00E702E9">
        <w:t>emeinsamen Agrarpolitik und zur Auf</w:t>
      </w:r>
      <w:r w:rsidR="00697642" w:rsidRPr="00E702E9">
        <w:t>hebung der Verordnung (EG) Nr. 637</w:t>
      </w:r>
      <w:r w:rsidRPr="00E702E9">
        <w:t>/200</w:t>
      </w:r>
      <w:r w:rsidR="00697642" w:rsidRPr="00E702E9">
        <w:t>8 des Rates und der Verordnung (EG) Nr. 73/2009 des Rates</w:t>
      </w:r>
      <w:r w:rsidRPr="00E702E9">
        <w:t>, ABl. Nr. L </w:t>
      </w:r>
      <w:r w:rsidR="00697642" w:rsidRPr="00E702E9">
        <w:t>347</w:t>
      </w:r>
      <w:r w:rsidRPr="00E702E9">
        <w:t xml:space="preserve"> vom </w:t>
      </w:r>
      <w:r w:rsidR="00697642" w:rsidRPr="00E702E9">
        <w:t>20.12.2013</w:t>
      </w:r>
      <w:r w:rsidRPr="00E702E9">
        <w:t> S</w:t>
      </w:r>
      <w:r w:rsidR="00697642" w:rsidRPr="00E702E9">
        <w:t>.</w:t>
      </w:r>
      <w:r w:rsidRPr="00E702E9">
        <w:t> </w:t>
      </w:r>
      <w:r w:rsidR="00697642" w:rsidRPr="00E702E9">
        <w:t>608</w:t>
      </w:r>
      <w:r w:rsidRPr="00E702E9">
        <w:t xml:space="preserve">, </w:t>
      </w:r>
      <w:r w:rsidR="00482486" w:rsidRPr="00E702E9">
        <w:t>sind folgende Grundsätze maßgeblich:</w:t>
      </w:r>
    </w:p>
    <w:p w:rsidR="00482486" w:rsidRPr="00E702E9" w:rsidRDefault="00A74D2A" w:rsidP="00A74D2A">
      <w:pPr>
        <w:pStyle w:val="52Ziffere1"/>
      </w:pPr>
      <w:r w:rsidRPr="00E702E9">
        <w:tab/>
      </w:r>
      <w:r w:rsidR="00482486" w:rsidRPr="00E702E9">
        <w:t>1.</w:t>
      </w:r>
      <w:r w:rsidRPr="00E702E9">
        <w:tab/>
      </w:r>
      <w:r w:rsidR="00482486" w:rsidRPr="00E702E9">
        <w:t xml:space="preserve">Als aktive Betriebsinhaber im Sinne des Art. 9 Abs. 4 der Verordnung (EU) Nr. 1307/2013 sind jene Betriebsinhaber einzubeziehen, die für das Vorjahr höchstens </w:t>
      </w:r>
      <w:r w:rsidR="006C3CF6" w:rsidRPr="00E702E9">
        <w:t xml:space="preserve">1 250 € an </w:t>
      </w:r>
      <w:r w:rsidR="00482486" w:rsidRPr="00E702E9">
        <w:t>Direktzahlungen erhalten haben.</w:t>
      </w:r>
    </w:p>
    <w:p w:rsidR="00482486" w:rsidRPr="00E702E9" w:rsidRDefault="00A74D2A" w:rsidP="00A74D2A">
      <w:pPr>
        <w:pStyle w:val="52Ziffere1"/>
      </w:pPr>
      <w:r w:rsidRPr="00E702E9">
        <w:tab/>
      </w:r>
      <w:r w:rsidR="00482486" w:rsidRPr="00E702E9">
        <w:t>2.</w:t>
      </w:r>
      <w:r w:rsidRPr="00E702E9">
        <w:tab/>
      </w:r>
      <w:r w:rsidR="00482486" w:rsidRPr="00E702E9">
        <w:t xml:space="preserve">In Anwendung des Art. 10 Abs. 1 der Verordnung (EU) Nr. 1307/2013 werden keine Direktzahlungen gewährt, wenn die beihilfefähige Fläche des Betriebs kleiner als </w:t>
      </w:r>
      <w:r w:rsidR="00386315" w:rsidRPr="00E702E9">
        <w:t>zwei</w:t>
      </w:r>
      <w:r w:rsidR="00482486" w:rsidRPr="00E702E9">
        <w:t> </w:t>
      </w:r>
      <w:r w:rsidR="00DD6BD7" w:rsidRPr="00E702E9">
        <w:t>Hektar</w:t>
      </w:r>
      <w:r w:rsidR="00482486" w:rsidRPr="00E702E9">
        <w:t xml:space="preserve"> ist</w:t>
      </w:r>
      <w:r w:rsidR="003A021E" w:rsidRPr="00E702E9">
        <w:t>.</w:t>
      </w:r>
    </w:p>
    <w:p w:rsidR="00F06645" w:rsidRPr="00E702E9" w:rsidRDefault="00A74D2A" w:rsidP="00A74D2A">
      <w:pPr>
        <w:pStyle w:val="52Ziffere1"/>
      </w:pPr>
      <w:r w:rsidRPr="00E702E9">
        <w:tab/>
      </w:r>
      <w:r w:rsidR="00F06645" w:rsidRPr="00E702E9">
        <w:t>3.</w:t>
      </w:r>
      <w:r w:rsidRPr="00E702E9">
        <w:tab/>
      </w:r>
      <w:r w:rsidR="00F06645" w:rsidRPr="00E702E9">
        <w:t xml:space="preserve">Bei der Kürzung der Direktzahlungen ist Art. 11 Abs. 2 </w:t>
      </w:r>
      <w:r w:rsidR="00EE1771" w:rsidRPr="00E702E9">
        <w:t xml:space="preserve">der Verordnung (EU) Nr. 1307/2013 </w:t>
      </w:r>
      <w:r w:rsidR="00F06645" w:rsidRPr="00E702E9">
        <w:t>anzuwenden.</w:t>
      </w:r>
    </w:p>
    <w:p w:rsidR="00A74D2A" w:rsidRPr="00E702E9" w:rsidRDefault="00A74D2A" w:rsidP="00A74D2A">
      <w:pPr>
        <w:pStyle w:val="52Ziffere1"/>
      </w:pPr>
      <w:r w:rsidRPr="00E702E9">
        <w:tab/>
        <w:t>4.</w:t>
      </w:r>
      <w:r w:rsidRPr="00E702E9">
        <w:tab/>
        <w:t>Gemäß Art. 22 Abs. </w:t>
      </w:r>
      <w:r w:rsidR="008B4506" w:rsidRPr="00E702E9">
        <w:t>2</w:t>
      </w:r>
      <w:r w:rsidRPr="00E702E9">
        <w:t xml:space="preserve"> der Verordnung (EU) Nr. 1307/2013 kann die Obergrenze für die Basisprämie </w:t>
      </w:r>
      <w:r w:rsidR="00DD6BD7" w:rsidRPr="00E702E9">
        <w:t xml:space="preserve">um höchstens 3 % </w:t>
      </w:r>
      <w:r w:rsidRPr="00E702E9">
        <w:t xml:space="preserve">aufgestockt werden, </w:t>
      </w:r>
      <w:r w:rsidR="00DD6BD7" w:rsidRPr="00E702E9">
        <w:t>wobei im Zuge der Auszahlungen sicherzustellen ist, dass die nationale Obergrenze nicht überschritten wird</w:t>
      </w:r>
      <w:r w:rsidRPr="00E702E9">
        <w:t>.</w:t>
      </w:r>
    </w:p>
    <w:p w:rsidR="003A021E" w:rsidRPr="00E702E9" w:rsidRDefault="00A74D2A" w:rsidP="00A74D2A">
      <w:pPr>
        <w:pStyle w:val="52Ziffere1"/>
      </w:pPr>
      <w:r w:rsidRPr="00E702E9">
        <w:tab/>
        <w:t>5</w:t>
      </w:r>
      <w:r w:rsidR="003A021E" w:rsidRPr="00E702E9">
        <w:t>.</w:t>
      </w:r>
      <w:r w:rsidRPr="00E702E9">
        <w:tab/>
      </w:r>
      <w:r w:rsidR="003A021E" w:rsidRPr="00E702E9">
        <w:t xml:space="preserve">Gemäß Art. 51 der Verordnung (EU) Nr. 1307/2013 dürfen die für die Zahlung an Junglandwirte verfügbaren Mittel </w:t>
      </w:r>
      <w:r w:rsidR="008B4506" w:rsidRPr="00E702E9">
        <w:t xml:space="preserve">2 % </w:t>
      </w:r>
      <w:r w:rsidR="003A021E" w:rsidRPr="00E702E9">
        <w:t>der nationalen Obergrenze nicht überschreiten. In Verordnungen gemäß Abs. 2 kann der Prozentsatz verringert werden, wenn der für die Bedeckung notwendige Bedarf niedriger ist.</w:t>
      </w:r>
    </w:p>
    <w:p w:rsidR="00482486" w:rsidRPr="00E702E9" w:rsidRDefault="00A74D2A" w:rsidP="00A74D2A">
      <w:pPr>
        <w:pStyle w:val="52Ziffere1"/>
      </w:pPr>
      <w:r w:rsidRPr="00E702E9">
        <w:tab/>
        <w:t>6</w:t>
      </w:r>
      <w:r w:rsidR="00482486" w:rsidRPr="00E702E9">
        <w:t>.</w:t>
      </w:r>
      <w:r w:rsidRPr="00E702E9">
        <w:tab/>
      </w:r>
      <w:r w:rsidR="00482486" w:rsidRPr="00E702E9">
        <w:t xml:space="preserve">Für die </w:t>
      </w:r>
      <w:r w:rsidR="009476C4" w:rsidRPr="00E702E9">
        <w:t>Beweidung von Almen wird nach Maßgabe des § 8</w:t>
      </w:r>
      <w:r w:rsidR="004B420D" w:rsidRPr="00E702E9">
        <w:t>f</w:t>
      </w:r>
      <w:r w:rsidR="009476C4" w:rsidRPr="00E702E9">
        <w:t xml:space="preserve"> eine gekoppelte Stützung gemäß Art. 52 der Verordnung (EU) Nr. 1307/2013 gewährt.</w:t>
      </w:r>
      <w:r w:rsidR="00E16738" w:rsidRPr="00E702E9">
        <w:t xml:space="preserve"> Gemäß Art. 53 der Verordnung (EU) Nr. 1307/2013 werden die für die gekoppelte Zahlung verfügbaren Mittel mit </w:t>
      </w:r>
      <w:r w:rsidR="008B4506" w:rsidRPr="00E702E9">
        <w:t>2,</w:t>
      </w:r>
      <w:r w:rsidR="00024DFF" w:rsidRPr="00E702E9">
        <w:t>1</w:t>
      </w:r>
      <w:r w:rsidR="008B4506" w:rsidRPr="00E702E9">
        <w:t xml:space="preserve"> % </w:t>
      </w:r>
      <w:r w:rsidR="00E16738" w:rsidRPr="00E702E9">
        <w:t>der nationalen Obergrenze festgesetzt.</w:t>
      </w:r>
    </w:p>
    <w:p w:rsidR="009476C4" w:rsidRPr="00E702E9" w:rsidRDefault="00A74D2A" w:rsidP="00A74D2A">
      <w:pPr>
        <w:pStyle w:val="52Ziffere1"/>
      </w:pPr>
      <w:r w:rsidRPr="00E702E9">
        <w:tab/>
        <w:t>7</w:t>
      </w:r>
      <w:r w:rsidR="009476C4" w:rsidRPr="00E702E9">
        <w:t>.</w:t>
      </w:r>
      <w:r w:rsidRPr="00E702E9">
        <w:tab/>
      </w:r>
      <w:r w:rsidR="009476C4" w:rsidRPr="00E702E9">
        <w:t>Die Kleinerzeugerreglung gemäß Art.</w:t>
      </w:r>
      <w:r w:rsidR="005677F4" w:rsidRPr="00E702E9">
        <w:t> </w:t>
      </w:r>
      <w:r w:rsidR="009476C4" w:rsidRPr="00E702E9">
        <w:t>61 der Verordnung (EU) Nr. 1307/2013 wird nach Maßgabe des § 8</w:t>
      </w:r>
      <w:r w:rsidR="004B420D" w:rsidRPr="00E702E9">
        <w:t>g</w:t>
      </w:r>
      <w:r w:rsidR="009476C4" w:rsidRPr="00E702E9">
        <w:t xml:space="preserve"> angewendet.</w:t>
      </w:r>
    </w:p>
    <w:p w:rsidR="00697642" w:rsidRPr="00E702E9" w:rsidRDefault="00697642" w:rsidP="00697642">
      <w:pPr>
        <w:pStyle w:val="51Abs"/>
      </w:pPr>
      <w:r w:rsidRPr="00E702E9">
        <w:t>(2) Der Bundesminister für Land- und Forstwirtschaft, Umwelt und Wasserwirtschaft kann durch Verordnung, soweit die jeweiligen Regelungen des gemeinschaftlichen Marktordnungsrechts eine Durchführung hinsichtlich der technischen Abwicklung bei Direktzahlungen vorsehen und soweit diese in den zugrunde liegenden Regelungen des gemeinschaftlichen Marktordnungsrechts bestimmt, bestimmbar oder begrenzt ist, die näheren Vorschriften erlassen.</w:t>
      </w:r>
      <w:r w:rsidR="00E16738" w:rsidRPr="00E702E9">
        <w:t xml:space="preserve"> Insbesondere k</w:t>
      </w:r>
      <w:r w:rsidR="003A021E" w:rsidRPr="00E702E9">
        <w:t>ö</w:t>
      </w:r>
      <w:r w:rsidR="00E16738" w:rsidRPr="00E702E9">
        <w:t>nn</w:t>
      </w:r>
      <w:r w:rsidR="003A021E" w:rsidRPr="00E702E9">
        <w:t>en</w:t>
      </w:r>
      <w:r w:rsidR="00E16738" w:rsidRPr="00E702E9">
        <w:t xml:space="preserve"> durch Verordnung </w:t>
      </w:r>
      <w:r w:rsidR="003A021E" w:rsidRPr="00E702E9">
        <w:t>festgelegt</w:t>
      </w:r>
      <w:r w:rsidR="00E16738" w:rsidRPr="00E702E9">
        <w:t xml:space="preserve"> werden:</w:t>
      </w:r>
    </w:p>
    <w:p w:rsidR="00F06645" w:rsidRPr="00E702E9" w:rsidRDefault="00AB68D3" w:rsidP="00AB68D3">
      <w:pPr>
        <w:pStyle w:val="52Ziffere1"/>
      </w:pPr>
      <w:r w:rsidRPr="00E702E9">
        <w:tab/>
      </w:r>
      <w:r w:rsidR="00E16738" w:rsidRPr="00E702E9">
        <w:t>1.</w:t>
      </w:r>
      <w:r w:rsidRPr="00E702E9">
        <w:tab/>
      </w:r>
      <w:r w:rsidR="00C3501B" w:rsidRPr="00E702E9">
        <w:t>Kriterien für die Erhaltung der Flächen in einem für die Beweidung oder den Anbau geeigneten Zustand</w:t>
      </w:r>
      <w:r w:rsidR="000070E4" w:rsidRPr="00E702E9">
        <w:t>,</w:t>
      </w:r>
      <w:r w:rsidR="00C3501B" w:rsidRPr="00E702E9">
        <w:t xml:space="preserve"> </w:t>
      </w:r>
      <w:r w:rsidR="00CF74A8" w:rsidRPr="00E702E9">
        <w:t xml:space="preserve">für die </w:t>
      </w:r>
      <w:r w:rsidR="00C3501B" w:rsidRPr="00E702E9">
        <w:t>Mindesttätigkeit, um die Flächen auf natürliche Weise in einem für die Beweidung oder den Anbau geeigneten Zustand zu erhalten, gemäß Art. 4 Abs. 1 lit. c der Verordnung (EU) Nr. 1307/2013,</w:t>
      </w:r>
      <w:r w:rsidR="000070E4" w:rsidRPr="00E702E9">
        <w:t xml:space="preserve"> für die Bestimmung des Ausmaßes der beihilfefähigen Flächen bei Vorhandensein von Landschaftselementen sowie Heranziehung eines Pro-Rata-Systems für Dauergrünland, das mit nicht-beihilfefähigen Elementen und Bäumen durchsetzt ist,</w:t>
      </w:r>
    </w:p>
    <w:p w:rsidR="00E16738" w:rsidRPr="00E702E9" w:rsidRDefault="00AB68D3" w:rsidP="00AB68D3">
      <w:pPr>
        <w:pStyle w:val="52Ziffere1"/>
      </w:pPr>
      <w:r w:rsidRPr="00E702E9">
        <w:tab/>
      </w:r>
      <w:r w:rsidR="00F06645" w:rsidRPr="00E702E9">
        <w:t>2.</w:t>
      </w:r>
      <w:r w:rsidRPr="00E702E9">
        <w:tab/>
      </w:r>
      <w:r w:rsidR="00E16738" w:rsidRPr="00E702E9">
        <w:t xml:space="preserve">Detailvorschriften, </w:t>
      </w:r>
      <w:r w:rsidR="003A021E" w:rsidRPr="00E702E9">
        <w:t xml:space="preserve">in welcher Weise </w:t>
      </w:r>
      <w:r w:rsidR="00E16738" w:rsidRPr="00E702E9">
        <w:t xml:space="preserve">die </w:t>
      </w:r>
      <w:r w:rsidR="003A021E" w:rsidRPr="00E702E9">
        <w:t>in</w:t>
      </w:r>
      <w:r w:rsidR="00E16738" w:rsidRPr="00E702E9">
        <w:t xml:space="preserve"> Art. 24 Abs. </w:t>
      </w:r>
      <w:r w:rsidR="003A021E" w:rsidRPr="00E702E9">
        <w:t>1 dritter Unterabsatz lit. c der Verordnung (EU) Nr. 1307/2013 genannten Betriebsinhaber eine landwirtschaftliche Tätigkeit belegen können,</w:t>
      </w:r>
    </w:p>
    <w:p w:rsidR="0035234A" w:rsidRPr="00E702E9" w:rsidRDefault="00AB68D3" w:rsidP="00AB68D3">
      <w:pPr>
        <w:pStyle w:val="52Ziffere1"/>
      </w:pPr>
      <w:r w:rsidRPr="00E702E9">
        <w:tab/>
      </w:r>
      <w:r w:rsidR="0035234A" w:rsidRPr="00E702E9">
        <w:t>3.</w:t>
      </w:r>
      <w:r w:rsidRPr="00E702E9">
        <w:tab/>
      </w:r>
      <w:r w:rsidR="0035234A" w:rsidRPr="00E702E9">
        <w:t xml:space="preserve">nähere Regeln zu Vertragsklauseln in Pacht- oder Kaufverträgen, mit denen gemäß den Art. 19 und 20 der Verordnung (EU) </w:t>
      </w:r>
      <m:oMath>
        <m:r>
          <m:rPr>
            <m:nor/>
          </m:rPr>
          <w:rPr>
            <w:rFonts w:ascii="Cambria Math" w:hAnsi="Cambria Math"/>
          </w:rPr>
          <w:sym w:font="Symbol" w:char="F05B"/>
        </m:r>
      </m:oMath>
      <w:r w:rsidR="0035234A" w:rsidRPr="00E702E9">
        <w:t>DELRA DZ</w:t>
      </w:r>
      <m:oMath>
        <m:r>
          <m:rPr>
            <m:nor/>
          </m:rPr>
          <w:rPr>
            <w:rFonts w:ascii="Cambria Math" w:hAnsi="Cambria Math"/>
          </w:rPr>
          <w:sym w:font="Symbol" w:char="F05D"/>
        </m:r>
      </m:oMath>
      <w:r w:rsidR="0035234A" w:rsidRPr="00E702E9">
        <w:t xml:space="preserve"> </w:t>
      </w:r>
      <w:r w:rsidR="001C4DF7" w:rsidRPr="00E702E9">
        <w:t>der ursprünglich</w:t>
      </w:r>
      <w:r w:rsidR="00CF74A8" w:rsidRPr="00E702E9">
        <w:t>e</w:t>
      </w:r>
      <w:r w:rsidR="001C4DF7" w:rsidRPr="00E702E9">
        <w:t xml:space="preserve"> Einheitswert ganz oder teilweise einem anderen Betriebsinhaber übertragen wird,</w:t>
      </w:r>
    </w:p>
    <w:p w:rsidR="00F06645" w:rsidRPr="00E702E9" w:rsidRDefault="00AB68D3" w:rsidP="00AB68D3">
      <w:pPr>
        <w:pStyle w:val="52Ziffere1"/>
      </w:pPr>
      <w:r w:rsidRPr="00E702E9">
        <w:tab/>
      </w:r>
      <w:r w:rsidR="00CF74A8" w:rsidRPr="00E702E9">
        <w:t>4</w:t>
      </w:r>
      <w:r w:rsidR="00F06645" w:rsidRPr="00E702E9">
        <w:t>.</w:t>
      </w:r>
      <w:r w:rsidRPr="00E702E9">
        <w:tab/>
      </w:r>
      <w:r w:rsidR="00F06645" w:rsidRPr="00E702E9">
        <w:t xml:space="preserve">Verzeichnis von Flächen, die gemäß Art. 32 Abs. 3 </w:t>
      </w:r>
      <w:r w:rsidR="008A7582" w:rsidRPr="00E702E9">
        <w:t xml:space="preserve">der Verordnung (EU) Nr. 1307/2013 </w:t>
      </w:r>
      <w:r w:rsidR="00F06645" w:rsidRPr="00E702E9">
        <w:t>hauptsächlich für nichtlandwirtschaftliche Tätigkeit genutzt werden</w:t>
      </w:r>
      <w:r w:rsidR="00CF74A8" w:rsidRPr="00E702E9">
        <w:t>,</w:t>
      </w:r>
      <w:r w:rsidR="00F06645" w:rsidRPr="00E702E9">
        <w:t xml:space="preserve"> </w:t>
      </w:r>
      <w:r w:rsidR="00CB5BB1" w:rsidRPr="00E702E9">
        <w:t xml:space="preserve">sowie </w:t>
      </w:r>
      <w:r w:rsidR="00F06645" w:rsidRPr="00E702E9">
        <w:t>Kriterien für hauptsächlich für eine landwirtschaftl</w:t>
      </w:r>
      <w:r w:rsidR="00CB5BB1" w:rsidRPr="00E702E9">
        <w:t>iche Tätigkeit genutzte Flächen,</w:t>
      </w:r>
    </w:p>
    <w:p w:rsidR="00CB5BB1" w:rsidRPr="00E702E9" w:rsidRDefault="00AB68D3" w:rsidP="00AB68D3">
      <w:pPr>
        <w:pStyle w:val="52Ziffere1"/>
      </w:pPr>
      <w:r w:rsidRPr="00E702E9">
        <w:tab/>
      </w:r>
      <w:r w:rsidR="00CB5BB1" w:rsidRPr="00E702E9">
        <w:t>5.</w:t>
      </w:r>
      <w:r w:rsidRPr="00E702E9">
        <w:tab/>
      </w:r>
      <w:r w:rsidR="00CB5BB1" w:rsidRPr="00E702E9">
        <w:t xml:space="preserve">Verzeichnis von Fällen höherer Gewalt und außergewöhnlicher Umstände, die </w:t>
      </w:r>
      <w:r w:rsidRPr="00E702E9">
        <w:t xml:space="preserve">gemäß Art. 32 Abs. 4 der Verordnung (EU) Nr. 1307/2013 die Beihilfefähigkeit der Flächen nicht beeinträchtigen, sowie die näheren Kriterien für das Vorliegen eines Falls höherer Gewalt und außergewöhnlicher Umstände für Zwecke der Berechnung des ursprünglichen Einheitswerts in Anwendung des Art. 18 der Verordnung (EU) </w:t>
      </w:r>
      <m:oMath>
        <m:r>
          <m:rPr>
            <m:nor/>
          </m:rPr>
          <w:rPr>
            <w:rFonts w:ascii="Cambria Math" w:hAnsi="Cambria Math"/>
          </w:rPr>
          <w:sym w:font="Symbol" w:char="F05B"/>
        </m:r>
      </m:oMath>
      <w:r w:rsidRPr="00E702E9">
        <w:t>DELRA DZ</w:t>
      </w:r>
      <m:oMath>
        <m:r>
          <m:rPr>
            <m:nor/>
          </m:rPr>
          <w:rPr>
            <w:rFonts w:ascii="Cambria Math" w:hAnsi="Cambria Math"/>
          </w:rPr>
          <w:sym w:font="Symbol" w:char="F05D"/>
        </m:r>
      </m:oMath>
      <w:r w:rsidRPr="00E702E9">
        <w:t>,</w:t>
      </w:r>
    </w:p>
    <w:p w:rsidR="003A021E" w:rsidRPr="00E702E9" w:rsidRDefault="00AB68D3" w:rsidP="00AB68D3">
      <w:pPr>
        <w:pStyle w:val="52Ziffere1"/>
      </w:pPr>
      <w:r w:rsidRPr="00E702E9">
        <w:tab/>
        <w:t>6</w:t>
      </w:r>
      <w:r w:rsidR="003A021E" w:rsidRPr="00E702E9">
        <w:t>.</w:t>
      </w:r>
      <w:r w:rsidRPr="00E702E9">
        <w:tab/>
      </w:r>
      <w:r w:rsidR="003A021E" w:rsidRPr="00E702E9">
        <w:t>Dauergrünlandflächen</w:t>
      </w:r>
      <w:r w:rsidR="00F06645" w:rsidRPr="00E702E9">
        <w:t>,</w:t>
      </w:r>
      <w:r w:rsidR="003A021E" w:rsidRPr="00E702E9">
        <w:t xml:space="preserve"> die gemäß Art. 45 Abs. 1 erster Unterabsatz der Verordnung (EU) Nr. 1307/2013 als sensibles Dauergrünland anzusehen sind</w:t>
      </w:r>
      <w:r w:rsidR="005249E6" w:rsidRPr="00E702E9">
        <w:t>,</w:t>
      </w:r>
    </w:p>
    <w:p w:rsidR="00A74D2A" w:rsidRPr="00E702E9" w:rsidRDefault="00AB68D3" w:rsidP="00AB68D3">
      <w:pPr>
        <w:pStyle w:val="52Ziffere1"/>
      </w:pPr>
      <w:r w:rsidRPr="00E702E9">
        <w:tab/>
        <w:t>7</w:t>
      </w:r>
      <w:r w:rsidR="00A74D2A" w:rsidRPr="00E702E9">
        <w:t>.</w:t>
      </w:r>
      <w:r w:rsidRPr="00E702E9">
        <w:tab/>
      </w:r>
      <w:r w:rsidR="00A74D2A" w:rsidRPr="00E702E9">
        <w:t>Verzeichnis</w:t>
      </w:r>
      <w:r w:rsidR="00274A30" w:rsidRPr="00E702E9">
        <w:t xml:space="preserve"> der Verpflichtungen gemäß Art. 28 Abs. 2 der Verordnung (EU) Nr. 1305/2013 über die Förderung der ländlichen Entwicklung durch den Europäischen Landwirtschaftsfonds für die Entwicklung des ländlichen Raums (ELER) und zur Aufhebung der Verordnung (EG) Nr. 1698/2005, ABl.</w:t>
      </w:r>
      <w:r w:rsidR="005677F4" w:rsidRPr="00E702E9">
        <w:t xml:space="preserve"> </w:t>
      </w:r>
      <w:r w:rsidR="00274A30" w:rsidRPr="00E702E9">
        <w:t xml:space="preserve">Nr. L 347 </w:t>
      </w:r>
      <w:r w:rsidR="00DD6BD7" w:rsidRPr="004C7EE4">
        <w:rPr>
          <w:rStyle w:val="992Normal"/>
        </w:rPr>
        <w:t xml:space="preserve">vom 20.12.2013 </w:t>
      </w:r>
      <w:r w:rsidR="00274A30" w:rsidRPr="00E702E9">
        <w:t>S. 487, die als gleichwertige Methoden zu den dem Klima- und Umweltschutz förderlichen Landbewirtschaftungsmethoden anzusehen sind,</w:t>
      </w:r>
    </w:p>
    <w:p w:rsidR="005249E6" w:rsidRPr="00E702E9" w:rsidRDefault="00AB68D3" w:rsidP="00AB68D3">
      <w:pPr>
        <w:pStyle w:val="52Ziffere1"/>
      </w:pPr>
      <w:r w:rsidRPr="00E702E9">
        <w:tab/>
        <w:t>8</w:t>
      </w:r>
      <w:r w:rsidR="003A021E" w:rsidRPr="00E702E9">
        <w:t>.</w:t>
      </w:r>
      <w:r w:rsidRPr="00E702E9">
        <w:tab/>
      </w:r>
      <w:r w:rsidR="003A021E" w:rsidRPr="00E702E9">
        <w:t>Flächen, die gemäß Art. 46</w:t>
      </w:r>
      <w:r w:rsidR="00F06645" w:rsidRPr="00E702E9">
        <w:t xml:space="preserve"> Abs. 2 </w:t>
      </w:r>
      <w:r w:rsidR="005249E6" w:rsidRPr="00E702E9">
        <w:t xml:space="preserve">der Verordnung (EU) Nr. 1307/2013 </w:t>
      </w:r>
      <w:r w:rsidR="00F06645" w:rsidRPr="00E702E9">
        <w:t>als im Umweltinteresse genutzte Flächen anzusehen sind</w:t>
      </w:r>
      <w:r w:rsidR="00CF74A8" w:rsidRPr="00E702E9">
        <w:t>,</w:t>
      </w:r>
      <w:r w:rsidR="005249E6" w:rsidRPr="00E702E9">
        <w:t xml:space="preserve"> sowie die Anwendung von Gewichtungsfaktoren,</w:t>
      </w:r>
    </w:p>
    <w:p w:rsidR="009A6105" w:rsidRPr="00E702E9" w:rsidRDefault="00AB68D3" w:rsidP="00AB68D3">
      <w:pPr>
        <w:pStyle w:val="52Ziffere1"/>
      </w:pPr>
      <w:r w:rsidRPr="00E702E9">
        <w:tab/>
        <w:t>9</w:t>
      </w:r>
      <w:r w:rsidR="005249E6" w:rsidRPr="00E702E9">
        <w:t>.</w:t>
      </w:r>
      <w:r w:rsidRPr="00E702E9">
        <w:tab/>
      </w:r>
      <w:r w:rsidR="005249E6" w:rsidRPr="00E702E9">
        <w:t>Details zu Ausbildungsanforderungen gemäß Art. 50 Abs. 3 der Verordnung (EU) Nr. 1307/2013 für die Gewährung der Zahlung für Junglandwirte</w:t>
      </w:r>
      <w:r w:rsidR="00D077C8" w:rsidRPr="00E702E9">
        <w:t>,</w:t>
      </w:r>
    </w:p>
    <w:p w:rsidR="00D077C8" w:rsidRPr="00E702E9" w:rsidRDefault="00AB68D3" w:rsidP="00AB68D3">
      <w:pPr>
        <w:pStyle w:val="52Ziffere1"/>
      </w:pPr>
      <w:r w:rsidRPr="00E702E9">
        <w:tab/>
        <w:t>10</w:t>
      </w:r>
      <w:r w:rsidR="009A6105" w:rsidRPr="00E702E9">
        <w:t>.</w:t>
      </w:r>
      <w:r w:rsidRPr="00E702E9">
        <w:tab/>
      </w:r>
      <w:r w:rsidR="009A6105" w:rsidRPr="00E702E9">
        <w:t xml:space="preserve">zusätzliche Bedingungen, insbesondere </w:t>
      </w:r>
      <w:r w:rsidR="00EE1771" w:rsidRPr="00E702E9">
        <w:t>zu Kennzeichnung und Identifizierung der Tiere</w:t>
      </w:r>
      <w:r w:rsidR="00717008" w:rsidRPr="00E702E9">
        <w:t>,</w:t>
      </w:r>
      <w:r w:rsidR="00EE1771" w:rsidRPr="00E702E9">
        <w:t xml:space="preserve"> </w:t>
      </w:r>
      <w:r w:rsidR="00717008" w:rsidRPr="00E702E9">
        <w:t xml:space="preserve">zur </w:t>
      </w:r>
      <w:r w:rsidR="009A6105" w:rsidRPr="00E702E9">
        <w:t>Dauer der Alpung</w:t>
      </w:r>
      <w:r w:rsidR="00717008" w:rsidRPr="00E702E9">
        <w:t xml:space="preserve"> und zur Möglichkeit der Heranziehung der Daten aus der Rinderdatenbank für die Antragstellung</w:t>
      </w:r>
      <w:r w:rsidR="009A6105" w:rsidRPr="00E702E9">
        <w:t xml:space="preserve">, </w:t>
      </w:r>
      <w:r w:rsidR="00A37C07" w:rsidRPr="00E702E9">
        <w:t>bei</w:t>
      </w:r>
      <w:r w:rsidR="009A6105" w:rsidRPr="00E702E9">
        <w:t xml:space="preserve"> der Gewährung der gekoppelten Stützung gemäß Art. 52 der Verordnung (EU) Nr. 1307/2013</w:t>
      </w:r>
      <w:r w:rsidR="00D077C8" w:rsidRPr="00E702E9">
        <w:t xml:space="preserve"> und</w:t>
      </w:r>
    </w:p>
    <w:p w:rsidR="003A021E" w:rsidRPr="00E702E9" w:rsidRDefault="00AB68D3" w:rsidP="00AB68D3">
      <w:pPr>
        <w:pStyle w:val="52Ziffere1"/>
      </w:pPr>
      <w:r w:rsidRPr="00E702E9">
        <w:tab/>
      </w:r>
      <w:r w:rsidR="00CF74A8" w:rsidRPr="00E702E9">
        <w:t>1</w:t>
      </w:r>
      <w:r w:rsidRPr="00E702E9">
        <w:t>1</w:t>
      </w:r>
      <w:r w:rsidR="00CF74A8" w:rsidRPr="00E702E9">
        <w:t>.</w:t>
      </w:r>
      <w:r w:rsidRPr="00E702E9">
        <w:tab/>
      </w:r>
      <w:r w:rsidR="00D077C8" w:rsidRPr="00E702E9">
        <w:t>nähere Vorschriften zum System der landwirtschaftlichen Betriebsberatung</w:t>
      </w:r>
      <w:r w:rsidR="00CF74A8" w:rsidRPr="00E702E9">
        <w:t xml:space="preserve"> gemäß Titel III der Verordnung (EU) Nr. 1306/2013</w:t>
      </w:r>
      <w:r w:rsidR="00D077C8" w:rsidRPr="00E702E9">
        <w:t>.</w:t>
      </w:r>
      <w:r w:rsidR="009A6105" w:rsidRPr="00E702E9">
        <w:t>“</w:t>
      </w:r>
    </w:p>
    <w:p w:rsidR="00F06645" w:rsidRPr="00E702E9" w:rsidRDefault="001804CE" w:rsidP="00DA7381">
      <w:pPr>
        <w:pStyle w:val="21NovAo1"/>
      </w:pPr>
      <w:r w:rsidRPr="00E702E9">
        <w:t>6</w:t>
      </w:r>
      <w:r w:rsidR="000D3DB4" w:rsidRPr="00E702E9">
        <w:t>. Nach § 8 werden folgende §§ 8a bis 8</w:t>
      </w:r>
      <w:r w:rsidR="004B420D" w:rsidRPr="00E702E9">
        <w:t>h</w:t>
      </w:r>
      <w:r w:rsidR="000D3DB4" w:rsidRPr="00E702E9">
        <w:t xml:space="preserve"> samt Überschriften eingefügt:</w:t>
      </w:r>
    </w:p>
    <w:p w:rsidR="00C05AB7" w:rsidRPr="00E702E9" w:rsidRDefault="000D3DB4" w:rsidP="000D3DB4">
      <w:pPr>
        <w:pStyle w:val="45UeberschrPara"/>
      </w:pPr>
      <w:r w:rsidRPr="00E702E9">
        <w:t>„Basisprämie</w:t>
      </w:r>
    </w:p>
    <w:p w:rsidR="00A61C80" w:rsidRPr="00E702E9" w:rsidRDefault="000D3DB4" w:rsidP="000D3DB4">
      <w:pPr>
        <w:pStyle w:val="51Abs"/>
      </w:pPr>
      <w:r w:rsidRPr="004C7EE4">
        <w:rPr>
          <w:rStyle w:val="991GldSymbol"/>
        </w:rPr>
        <w:t>§ 8a.</w:t>
      </w:r>
      <w:r w:rsidRPr="00E702E9">
        <w:t xml:space="preserve"> (1) </w:t>
      </w:r>
      <w:r w:rsidR="00A61C80" w:rsidRPr="00E702E9">
        <w:t xml:space="preserve">Für die Erstzuweisung der Zahlungsansprüche gemäß Art. 24 Abs. 1 der Verordnung (EU) Nr. 1307/2013 kommen auch </w:t>
      </w:r>
      <w:r w:rsidR="00556339" w:rsidRPr="00E702E9">
        <w:t>Betriebsinhaber</w:t>
      </w:r>
      <w:r w:rsidR="00A61C80" w:rsidRPr="00E702E9">
        <w:t xml:space="preserve"> in Betracht,</w:t>
      </w:r>
    </w:p>
    <w:p w:rsidR="000D3DB4" w:rsidRPr="00E702E9" w:rsidRDefault="00347BAE" w:rsidP="00347BAE">
      <w:pPr>
        <w:pStyle w:val="52Ziffere1"/>
      </w:pPr>
      <w:r w:rsidRPr="00E702E9">
        <w:tab/>
      </w:r>
      <w:r w:rsidR="00A61C80" w:rsidRPr="00E702E9">
        <w:t>1.</w:t>
      </w:r>
      <w:r w:rsidRPr="00E702E9">
        <w:tab/>
      </w:r>
      <w:r w:rsidR="00A61C80" w:rsidRPr="00E702E9">
        <w:t>denen im Jahr 2014 gemäß § 8 Abs. 3 Z</w:t>
      </w:r>
      <w:r w:rsidR="00CF74A8" w:rsidRPr="00E702E9">
        <w:t> 5 MOG</w:t>
      </w:r>
      <w:r w:rsidR="005677F4" w:rsidRPr="00E702E9">
        <w:t> </w:t>
      </w:r>
      <w:r w:rsidR="00CF74A8" w:rsidRPr="00E702E9">
        <w:t xml:space="preserve">2007 in der Fassung </w:t>
      </w:r>
      <w:r w:rsidR="00A37C07" w:rsidRPr="00E702E9">
        <w:t xml:space="preserve">des Bundesgesetzes </w:t>
      </w:r>
      <w:r w:rsidR="00CF74A8" w:rsidRPr="00E702E9">
        <w:t>BGBl.</w:t>
      </w:r>
      <w:r w:rsidR="00A61C80" w:rsidRPr="00E702E9">
        <w:t> I Nr.</w:t>
      </w:r>
      <w:r w:rsidR="005677F4" w:rsidRPr="00E702E9">
        <w:t> </w:t>
      </w:r>
      <w:r w:rsidR="00CF74A8" w:rsidRPr="00E702E9">
        <w:t>189</w:t>
      </w:r>
      <w:r w:rsidR="00A61C80" w:rsidRPr="00E702E9">
        <w:t>/20</w:t>
      </w:r>
      <w:r w:rsidR="00CF74A8" w:rsidRPr="00E702E9">
        <w:t>13</w:t>
      </w:r>
      <w:r w:rsidR="00A61C80" w:rsidRPr="00E702E9">
        <w:t xml:space="preserve"> Zahlungsansprüche aus der nationalen Reserve zugewiesen wurden, oder</w:t>
      </w:r>
    </w:p>
    <w:p w:rsidR="00A61C80" w:rsidRPr="00E702E9" w:rsidRDefault="00347BAE" w:rsidP="00347BAE">
      <w:pPr>
        <w:pStyle w:val="52Ziffere1"/>
      </w:pPr>
      <w:r w:rsidRPr="00E702E9">
        <w:tab/>
      </w:r>
      <w:r w:rsidR="00A61C80" w:rsidRPr="00E702E9">
        <w:t>2.</w:t>
      </w:r>
      <w:r w:rsidRPr="00E702E9">
        <w:tab/>
      </w:r>
      <w:r w:rsidR="00A61C80" w:rsidRPr="00E702E9">
        <w:t>die zwar über keine Zahlungsansprüche verfügen, aber im Jahr</w:t>
      </w:r>
      <w:r w:rsidRPr="00E702E9">
        <w:t> </w:t>
      </w:r>
      <w:r w:rsidR="00A61C80" w:rsidRPr="00E702E9">
        <w:t>2013 a</w:t>
      </w:r>
      <w:r w:rsidRPr="00E702E9">
        <w:t>n Maßnahmen des</w:t>
      </w:r>
      <w:r w:rsidR="00A61C80" w:rsidRPr="00E702E9">
        <w:t xml:space="preserve"> Programm</w:t>
      </w:r>
      <w:r w:rsidRPr="00E702E9">
        <w:t>s</w:t>
      </w:r>
      <w:r w:rsidR="00A61C80" w:rsidRPr="00E702E9">
        <w:t xml:space="preserve"> </w:t>
      </w:r>
      <w:r w:rsidRPr="00E702E9">
        <w:t xml:space="preserve">zur Förderung und </w:t>
      </w:r>
      <w:r w:rsidR="00A61C80" w:rsidRPr="00E702E9">
        <w:t xml:space="preserve">Entwicklung des ländlichen Raums gemäß </w:t>
      </w:r>
      <w:r w:rsidRPr="00E702E9">
        <w:t xml:space="preserve">Verordnung </w:t>
      </w:r>
      <w:r w:rsidR="00FD1148" w:rsidRPr="00E702E9">
        <w:t>(EG) Nr. </w:t>
      </w:r>
      <w:r w:rsidRPr="00E702E9">
        <w:t>1698/2005, ABl.</w:t>
      </w:r>
      <w:r w:rsidR="005677F4" w:rsidRPr="00E702E9">
        <w:t xml:space="preserve"> </w:t>
      </w:r>
      <w:r w:rsidRPr="00E702E9">
        <w:t>Nr. L</w:t>
      </w:r>
      <w:r w:rsidR="00F775DE" w:rsidRPr="00E702E9">
        <w:t> </w:t>
      </w:r>
      <w:r w:rsidRPr="00E702E9">
        <w:t>277 vom 21.10.2005 S. 1, teilgenommen haben oder durch andere geeignete Nachweise eine landwirtschaftliche Tätigkeit im Jahr 2013 belegen.</w:t>
      </w:r>
    </w:p>
    <w:p w:rsidR="00347BAE" w:rsidRPr="00E702E9" w:rsidRDefault="00347BAE" w:rsidP="00347BAE">
      <w:pPr>
        <w:pStyle w:val="51Abs"/>
      </w:pPr>
      <w:r w:rsidRPr="00E702E9">
        <w:t>(2) In Anwendung des Art. 24 Abs. 6 der Verordnung (EU) Nr. 1307/2013 w</w:t>
      </w:r>
      <w:r w:rsidR="00647124" w:rsidRPr="00E702E9">
        <w:t>e</w:t>
      </w:r>
      <w:r w:rsidRPr="00E702E9">
        <w:t>rd</w:t>
      </w:r>
      <w:r w:rsidR="00647124" w:rsidRPr="00E702E9">
        <w:t>en</w:t>
      </w:r>
      <w:r w:rsidRPr="00E702E9">
        <w:t xml:space="preserve"> für die Zuweisung von Zahlungsansprüchen für Almen und Hutweiden </w:t>
      </w:r>
      <w:r w:rsidR="00647124" w:rsidRPr="00E702E9">
        <w:t xml:space="preserve">die beihilfefähigen Flächen mit </w:t>
      </w:r>
      <w:r w:rsidRPr="00E702E9">
        <w:t>ein</w:t>
      </w:r>
      <w:r w:rsidR="00647124" w:rsidRPr="00E702E9">
        <w:t>em</w:t>
      </w:r>
      <w:r w:rsidRPr="00E702E9">
        <w:t xml:space="preserve"> Verringerungskoeffizient</w:t>
      </w:r>
      <w:r w:rsidR="00647124" w:rsidRPr="00E702E9">
        <w:t>en</w:t>
      </w:r>
      <w:r w:rsidRPr="00E702E9">
        <w:t xml:space="preserve"> von </w:t>
      </w:r>
      <w:r w:rsidR="008B4506" w:rsidRPr="00E702E9">
        <w:t xml:space="preserve">80 % </w:t>
      </w:r>
      <w:r w:rsidR="00647124" w:rsidRPr="00E702E9">
        <w:t>herangezogen</w:t>
      </w:r>
      <w:r w:rsidRPr="00E702E9">
        <w:t>.</w:t>
      </w:r>
    </w:p>
    <w:p w:rsidR="00347BAE" w:rsidRPr="00E702E9" w:rsidRDefault="00347BAE" w:rsidP="00347BAE">
      <w:pPr>
        <w:pStyle w:val="51Abs"/>
      </w:pPr>
      <w:r w:rsidRPr="00E702E9">
        <w:t xml:space="preserve">(3) Die Mindestbetriebsgröße für die Zuweisung von Zahlungsansprüchen beträgt </w:t>
      </w:r>
      <w:r w:rsidR="00711556" w:rsidRPr="00E702E9">
        <w:t>zwei</w:t>
      </w:r>
      <w:r w:rsidRPr="00E702E9">
        <w:t> </w:t>
      </w:r>
      <w:r w:rsidR="00DD6BD7" w:rsidRPr="00E702E9">
        <w:t>Hektar</w:t>
      </w:r>
      <w:r w:rsidRPr="00E702E9">
        <w:t>.</w:t>
      </w:r>
    </w:p>
    <w:p w:rsidR="00347BAE" w:rsidRPr="00E702E9" w:rsidRDefault="00347BAE" w:rsidP="00347BAE">
      <w:pPr>
        <w:pStyle w:val="51Abs"/>
      </w:pPr>
      <w:r w:rsidRPr="00E702E9">
        <w:t>(4)</w:t>
      </w:r>
      <w:r w:rsidR="00604E28" w:rsidRPr="00E702E9">
        <w:t xml:space="preserve"> </w:t>
      </w:r>
      <w:r w:rsidR="00610D95" w:rsidRPr="00E702E9">
        <w:t xml:space="preserve">Der Wert der im Jahr 2015 zugewiesenen Zahlungsansprüche wird in Anwendung des Art. 25 Abs. 2 der Verordnung (EU) Nr. 1307/2013 mit fünf jährlichen Schritten und einer jeweils damit verbundenen Anpassung von 20 % des ursprünglichen </w:t>
      </w:r>
      <w:r w:rsidR="00627318" w:rsidRPr="00E702E9">
        <w:t xml:space="preserve">einheitlichen </w:t>
      </w:r>
      <w:r w:rsidR="003B2AF7" w:rsidRPr="00E702E9">
        <w:t xml:space="preserve">Werts (ursprünglicher Einheitswert) </w:t>
      </w:r>
      <w:r w:rsidR="00CF74A8" w:rsidRPr="00E702E9">
        <w:t>bis zum Jahr 2019 auf einen einheitlichen Wert erhöht bzw. verringert</w:t>
      </w:r>
      <w:r w:rsidR="00610D95" w:rsidRPr="00E702E9">
        <w:t>.</w:t>
      </w:r>
    </w:p>
    <w:p w:rsidR="00610D95" w:rsidRPr="00E702E9" w:rsidRDefault="00610D95" w:rsidP="00610D95">
      <w:pPr>
        <w:pStyle w:val="51Abs"/>
      </w:pPr>
      <w:r w:rsidRPr="00E702E9">
        <w:t xml:space="preserve">(5) </w:t>
      </w:r>
      <w:r w:rsidR="00006B39" w:rsidRPr="00E702E9">
        <w:t>Der ursprüngliche Einheitswert gemäß Art. 26 der Verordnung (EU) Nr. 1307/2013 wird auf Basis der Zahlungen im Rahmen der Betriebsprämienregelung und der gekoppelten Stützung, die dem Betriebsinhaber im Jahr 2014 gewährt wurden, berechnet.</w:t>
      </w:r>
    </w:p>
    <w:p w:rsidR="00006B39" w:rsidRPr="00E702E9" w:rsidRDefault="00006B39" w:rsidP="00610D95">
      <w:pPr>
        <w:pStyle w:val="51Abs"/>
      </w:pPr>
      <w:r w:rsidRPr="00E702E9">
        <w:t xml:space="preserve">(6) </w:t>
      </w:r>
      <w:r w:rsidR="00F102B1" w:rsidRPr="00E702E9">
        <w:t xml:space="preserve">Ein unerwarteter Gewinn im Sinne des Art. 28 der Verordnung (EU) Nr. 1307/2013 ist dann gegeben, wenn die gemäß Art. 26 der Verordnung (EU) </w:t>
      </w:r>
      <m:oMath>
        <m:r>
          <m:rPr>
            <m:nor/>
          </m:rPr>
          <w:rPr>
            <w:rFonts w:ascii="Cambria Math" w:hAnsi="Cambria Math"/>
          </w:rPr>
          <w:sym w:font="Symbol" w:char="F05B"/>
        </m:r>
      </m:oMath>
      <w:r w:rsidR="00F102B1" w:rsidRPr="00E702E9">
        <w:t>DELRA DZ</w:t>
      </w:r>
      <m:oMath>
        <m:r>
          <m:rPr>
            <m:nor/>
          </m:rPr>
          <w:rPr>
            <w:rFonts w:ascii="Cambria Math" w:hAnsi="Cambria Math"/>
          </w:rPr>
          <w:sym w:font="Symbol" w:char="F05D"/>
        </m:r>
      </m:oMath>
      <w:r w:rsidR="00F102B1" w:rsidRPr="00E702E9">
        <w:t xml:space="preserve"> berechnete Erhöhung des Werts der Zahlungsansprüche mehr als </w:t>
      </w:r>
      <w:r w:rsidR="008B4506" w:rsidRPr="00E702E9">
        <w:t xml:space="preserve">5 % oder 50 € je Zahlungsanspruch </w:t>
      </w:r>
      <w:r w:rsidR="00F102B1" w:rsidRPr="00E702E9">
        <w:t xml:space="preserve">beträgt. </w:t>
      </w:r>
      <w:r w:rsidR="00986E6F" w:rsidRPr="00E702E9">
        <w:t xml:space="preserve">Flächen, mit denen </w:t>
      </w:r>
      <w:r w:rsidR="00F102B1" w:rsidRPr="00E702E9">
        <w:t xml:space="preserve">im Zuge eines Kaufs </w:t>
      </w:r>
      <w:r w:rsidR="00986E6F" w:rsidRPr="00E702E9">
        <w:t>gemäß Art. 19</w:t>
      </w:r>
      <w:r w:rsidR="00F102B1" w:rsidRPr="00E702E9">
        <w:t xml:space="preserve"> oder einer mindestens einjährigen Pacht gemäß</w:t>
      </w:r>
      <w:r w:rsidR="00986E6F" w:rsidRPr="00E702E9">
        <w:t xml:space="preserve"> </w:t>
      </w:r>
      <w:r w:rsidR="00F102B1" w:rsidRPr="00E702E9">
        <w:t>Art. </w:t>
      </w:r>
      <w:r w:rsidR="00986E6F" w:rsidRPr="00E702E9">
        <w:t xml:space="preserve">20 der Verordnung (EU) </w:t>
      </w:r>
      <m:oMath>
        <m:r>
          <m:rPr>
            <m:nor/>
          </m:rPr>
          <w:rPr>
            <w:rFonts w:ascii="Cambria Math" w:hAnsi="Cambria Math"/>
          </w:rPr>
          <w:sym w:font="Symbol" w:char="F05B"/>
        </m:r>
      </m:oMath>
      <w:r w:rsidR="00986E6F" w:rsidRPr="00E702E9">
        <w:t>DELRA DZ</w:t>
      </w:r>
      <m:oMath>
        <m:r>
          <m:rPr>
            <m:nor/>
          </m:rPr>
          <w:rPr>
            <w:rFonts w:ascii="Cambria Math" w:hAnsi="Cambria Math"/>
          </w:rPr>
          <w:sym w:font="Symbol" w:char="F05D"/>
        </m:r>
      </m:oMath>
      <w:r w:rsidR="00986E6F" w:rsidRPr="00E702E9">
        <w:t xml:space="preserve"> Zahlungsansprüche weitergegeben werden</w:t>
      </w:r>
      <w:r w:rsidR="00F102B1" w:rsidRPr="00E702E9">
        <w:t>, sowie ohne Zahlungsansprüche gepachtete Flächen, die durch Beendigung des Pachtvertrags wegfallen,</w:t>
      </w:r>
      <w:r w:rsidR="00986E6F" w:rsidRPr="00E702E9">
        <w:t xml:space="preserve"> sind bei dieser Vorgangsweise außer Betracht zu lassen.</w:t>
      </w:r>
      <w:r w:rsidR="00C82049" w:rsidRPr="00E702E9">
        <w:t xml:space="preserve"> Der Anteil des Werts der Zahlungsansprüche</w:t>
      </w:r>
      <w:r w:rsidR="00647124" w:rsidRPr="00E702E9">
        <w:t>, der die im ersten Satz genannten Grenzen übersteigt,</w:t>
      </w:r>
      <w:r w:rsidR="00C82049" w:rsidRPr="00E702E9">
        <w:t xml:space="preserve"> fällt in die nationale Reserve zurück.</w:t>
      </w:r>
    </w:p>
    <w:p w:rsidR="00986E6F" w:rsidRPr="00E702E9" w:rsidRDefault="009216E8" w:rsidP="009216E8">
      <w:pPr>
        <w:pStyle w:val="45UeberschrPara"/>
      </w:pPr>
      <w:r w:rsidRPr="00E702E9">
        <w:t>Vorschriften zur nationalen Reserve</w:t>
      </w:r>
    </w:p>
    <w:p w:rsidR="009216E8" w:rsidRPr="00E702E9" w:rsidRDefault="009216E8" w:rsidP="009216E8">
      <w:pPr>
        <w:pStyle w:val="51Abs"/>
      </w:pPr>
      <w:r w:rsidRPr="004C7EE4">
        <w:rPr>
          <w:rStyle w:val="991GldSymbol"/>
        </w:rPr>
        <w:t>§ 8b.</w:t>
      </w:r>
      <w:r w:rsidRPr="00E702E9">
        <w:t xml:space="preserve"> (1) </w:t>
      </w:r>
      <w:r w:rsidR="00704F82" w:rsidRPr="00E702E9">
        <w:t>Für die Einrichtung der nationalen Reserve wird die Obergrenze der Basisprämie um</w:t>
      </w:r>
      <w:r w:rsidR="008B4506" w:rsidRPr="00E702E9">
        <w:t xml:space="preserve"> 0,3 % </w:t>
      </w:r>
      <w:r w:rsidR="00704F82" w:rsidRPr="00E702E9">
        <w:t>gekürzt.</w:t>
      </w:r>
    </w:p>
    <w:p w:rsidR="00274A30" w:rsidRPr="00E702E9" w:rsidRDefault="00704F82" w:rsidP="00704F82">
      <w:pPr>
        <w:pStyle w:val="51Abs"/>
      </w:pPr>
      <w:r w:rsidRPr="00E702E9">
        <w:t xml:space="preserve">(2) </w:t>
      </w:r>
      <w:r w:rsidR="00274A30" w:rsidRPr="00E702E9">
        <w:t xml:space="preserve">Der Wert der Zahlungsansprüche wird linear gekürzt, wenn die in der nationalen Reserve vorhandenen Mittel für die Zuweisung an die in Art. 30 Abs. 6 </w:t>
      </w:r>
      <w:r w:rsidR="00CF74A8" w:rsidRPr="00E702E9">
        <w:t xml:space="preserve">und 9 </w:t>
      </w:r>
      <w:r w:rsidR="00274A30" w:rsidRPr="00E702E9">
        <w:t>der Verordnung (EU) Nr. 1307/2013 genannten Betriebsinhaber nicht ausreichen. Die Kürzung erfolgt im für die Bedeckung der benötigten Mittel erforderlichen Ausmaß.</w:t>
      </w:r>
    </w:p>
    <w:p w:rsidR="00103F88" w:rsidRPr="00E702E9" w:rsidRDefault="00274A30" w:rsidP="00704F82">
      <w:pPr>
        <w:pStyle w:val="51Abs"/>
      </w:pPr>
      <w:r w:rsidRPr="00E702E9">
        <w:t xml:space="preserve">(3) </w:t>
      </w:r>
      <w:r w:rsidR="00704F82" w:rsidRPr="00E702E9">
        <w:t>Die Mitte</w:t>
      </w:r>
      <w:r w:rsidRPr="00E702E9">
        <w:t>l der nationalen Reserve können</w:t>
      </w:r>
    </w:p>
    <w:p w:rsidR="00103F88" w:rsidRPr="00E702E9" w:rsidRDefault="00103F88" w:rsidP="00103F88">
      <w:pPr>
        <w:pStyle w:val="52Ziffere1"/>
      </w:pPr>
      <w:r w:rsidRPr="00E702E9">
        <w:tab/>
        <w:t>1.</w:t>
      </w:r>
      <w:r w:rsidRPr="00E702E9">
        <w:tab/>
        <w:t xml:space="preserve">gemäß Art. 30 Abs. 7 lit. c der Verordnung (EU) Nr. 1307/2013 </w:t>
      </w:r>
      <w:r w:rsidR="00704F82" w:rsidRPr="00E702E9">
        <w:t xml:space="preserve">zur Zuweisung von Zahlungsansprüchen an Betriebsinhaber, denen infolge höherer Gewalt oder außergewöhnlicher Umstände im Zuge der Erstzuweisung keine Zahlungsansprüche zugewiesen wurden, </w:t>
      </w:r>
      <w:r w:rsidRPr="00E702E9">
        <w:t>sowie</w:t>
      </w:r>
    </w:p>
    <w:p w:rsidR="00103F88" w:rsidRPr="00E702E9" w:rsidRDefault="00103F88" w:rsidP="00103F88">
      <w:pPr>
        <w:pStyle w:val="52Ziffere1"/>
      </w:pPr>
      <w:r w:rsidRPr="00E702E9">
        <w:tab/>
        <w:t>2.</w:t>
      </w:r>
      <w:r w:rsidRPr="00E702E9">
        <w:tab/>
        <w:t>gemäß Art. 30 Abs. 7 lit. e der Verordnung (EU) Nr. 1307/2013 zur dauerhaften linearen Erhöhung des Werts aller Zahlungsansprüche</w:t>
      </w:r>
      <w:r w:rsidR="00274A30" w:rsidRPr="00E702E9">
        <w:t xml:space="preserve">, wenn </w:t>
      </w:r>
      <w:r w:rsidR="00FE1FAA" w:rsidRPr="00E702E9">
        <w:t xml:space="preserve">die in der nationalen Reserve vorhandenen Mittel mehr als </w:t>
      </w:r>
      <w:r w:rsidR="008B4506" w:rsidRPr="00E702E9">
        <w:t xml:space="preserve">0,7 % </w:t>
      </w:r>
      <w:r w:rsidR="00FE1FAA" w:rsidRPr="00E702E9">
        <w:t>betragen,</w:t>
      </w:r>
    </w:p>
    <w:p w:rsidR="00704F82" w:rsidRPr="00E702E9" w:rsidRDefault="00704F82" w:rsidP="00103F88">
      <w:pPr>
        <w:pStyle w:val="55SchlussteilAbs"/>
      </w:pPr>
      <w:r w:rsidRPr="00E702E9">
        <w:t>verwendet werden.</w:t>
      </w:r>
    </w:p>
    <w:p w:rsidR="0035234A" w:rsidRPr="00E702E9" w:rsidRDefault="0035234A" w:rsidP="0042163F">
      <w:pPr>
        <w:pStyle w:val="45UeberschrPara"/>
      </w:pPr>
      <w:r w:rsidRPr="00E702E9">
        <w:t>Übertragung</w:t>
      </w:r>
      <w:r w:rsidR="00647124" w:rsidRPr="00E702E9">
        <w:t xml:space="preserve"> von Zahlungsansprüchen</w:t>
      </w:r>
    </w:p>
    <w:p w:rsidR="00FE34BE" w:rsidRPr="00E702E9" w:rsidRDefault="00FE34BE" w:rsidP="00FE34BE">
      <w:pPr>
        <w:pStyle w:val="51Abs"/>
      </w:pPr>
      <w:r w:rsidRPr="004C7EE4">
        <w:rPr>
          <w:rStyle w:val="991GldSymbol"/>
        </w:rPr>
        <w:t>§ 8c.</w:t>
      </w:r>
      <w:r w:rsidRPr="00E702E9">
        <w:t xml:space="preserve"> Werden Zahlungsansprüche ohne Flächen an andere Betriebsinhaber übertragen, werden</w:t>
      </w:r>
    </w:p>
    <w:p w:rsidR="00FE34BE" w:rsidRPr="00E702E9" w:rsidRDefault="00FE34BE" w:rsidP="00FE34BE">
      <w:pPr>
        <w:pStyle w:val="52Ziffere1"/>
      </w:pPr>
      <w:r w:rsidRPr="00E702E9">
        <w:tab/>
        <w:t>1.</w:t>
      </w:r>
      <w:r w:rsidRPr="00E702E9">
        <w:tab/>
        <w:t>bei einer mit Wirksamkeit bis einschließlich für das Kalenderjahr 2017 erfolgenden Übertragung 50 % der von der Übertragung erfassten Zahlungsansprüche und</w:t>
      </w:r>
    </w:p>
    <w:p w:rsidR="00FE34BE" w:rsidRPr="00E702E9" w:rsidRDefault="00FE34BE" w:rsidP="00FE34BE">
      <w:pPr>
        <w:pStyle w:val="52Ziffere1"/>
      </w:pPr>
      <w:r w:rsidRPr="00E702E9">
        <w:tab/>
        <w:t>2.</w:t>
      </w:r>
      <w:r w:rsidRPr="00E702E9">
        <w:tab/>
        <w:t>bei einer mit Wirksamkeit ab dem Kalenderjahr 2018 erfolgenden Übertragung 30 % der von der Übertragung erfassten Zahlungsansprüche</w:t>
      </w:r>
    </w:p>
    <w:p w:rsidR="004B420D" w:rsidRPr="00E702E9" w:rsidRDefault="00FE34BE" w:rsidP="00FE34BE">
      <w:pPr>
        <w:pStyle w:val="51Abs"/>
      </w:pPr>
      <w:r w:rsidRPr="00E702E9">
        <w:t>der nationalen Reserve zugeschlagen.</w:t>
      </w:r>
    </w:p>
    <w:p w:rsidR="0035234A" w:rsidRPr="00E702E9" w:rsidRDefault="001C4DF7" w:rsidP="0042163F">
      <w:pPr>
        <w:pStyle w:val="45UeberschrPara"/>
      </w:pPr>
      <w:r w:rsidRPr="00E702E9">
        <w:t>Zahlungen für dem Klima- und Umweltschutz förderliche Landbewirtschaftungsmethoden</w:t>
      </w:r>
    </w:p>
    <w:p w:rsidR="00832674" w:rsidRPr="00E702E9" w:rsidRDefault="001C4DF7" w:rsidP="001C4DF7">
      <w:pPr>
        <w:pStyle w:val="51Abs"/>
      </w:pPr>
      <w:r w:rsidRPr="004C7EE4">
        <w:rPr>
          <w:rStyle w:val="991GldSymbol"/>
        </w:rPr>
        <w:t>§ 8</w:t>
      </w:r>
      <w:r w:rsidR="004B420D" w:rsidRPr="004C7EE4">
        <w:rPr>
          <w:rStyle w:val="991GldSymbol"/>
        </w:rPr>
        <w:t>d</w:t>
      </w:r>
      <w:r w:rsidRPr="004C7EE4">
        <w:rPr>
          <w:rStyle w:val="991GldSymbol"/>
        </w:rPr>
        <w:t>.</w:t>
      </w:r>
      <w:r w:rsidRPr="00E702E9">
        <w:t xml:space="preserve"> (1) </w:t>
      </w:r>
      <w:r w:rsidR="00C8544C" w:rsidRPr="00E702E9">
        <w:t>Die in Art. 43 Abs. 3 lit. b der Verordnung (EU) Nr. 1307/2013 genannten nationalen oder regionalen Umweltzertifizierungssysteme gelten nicht als gleichwertige Methoden.</w:t>
      </w:r>
    </w:p>
    <w:p w:rsidR="001C4DF7" w:rsidRPr="00E702E9" w:rsidRDefault="00832674" w:rsidP="001C4DF7">
      <w:pPr>
        <w:pStyle w:val="51Abs"/>
      </w:pPr>
      <w:r w:rsidRPr="00E702E9">
        <w:t xml:space="preserve">(2) </w:t>
      </w:r>
      <w:r w:rsidR="001C4DF7" w:rsidRPr="00E702E9">
        <w:t>Die jährliche Zahlung an die Betriebsinhaber für die Einhaltung der maßgeblichen</w:t>
      </w:r>
      <w:r w:rsidR="00F37AC3" w:rsidRPr="00E702E9">
        <w:t>,</w:t>
      </w:r>
      <w:r w:rsidR="001C4DF7" w:rsidRPr="00E702E9">
        <w:t xml:space="preserve"> dem Klima- und Umweltschutz förderlichen Landbewirtschaftungsmethoden </w:t>
      </w:r>
      <w:r w:rsidR="008C03AA" w:rsidRPr="00E702E9">
        <w:t>wird</w:t>
      </w:r>
      <w:r w:rsidR="001C4DF7" w:rsidRPr="00E702E9">
        <w:t xml:space="preserve"> während des in § 8a Abs. 4 genannten Zeitraums </w:t>
      </w:r>
      <w:r w:rsidR="008C03AA" w:rsidRPr="00E702E9">
        <w:t xml:space="preserve">in Anwendung des Art. 43 Abs. 9 dritter Unterabsatz der Verordnung (EU) Nr. 1307/2013 in Form eines Prozentsatzes </w:t>
      </w:r>
      <w:r w:rsidR="001C4DF7" w:rsidRPr="00E702E9">
        <w:t>des Gesamtwerts der vom Betriebsinhaber im betreffenden Jahr aktivierten Zahlungsansprüche</w:t>
      </w:r>
      <w:r w:rsidR="008C03AA" w:rsidRPr="00E702E9">
        <w:t xml:space="preserve"> gewährt</w:t>
      </w:r>
      <w:r w:rsidR="00C8544C" w:rsidRPr="00E702E9">
        <w:t>.</w:t>
      </w:r>
    </w:p>
    <w:p w:rsidR="00C8544C" w:rsidRPr="00E702E9" w:rsidRDefault="00C8544C" w:rsidP="00C8544C">
      <w:pPr>
        <w:pStyle w:val="45UeberschrPara"/>
      </w:pPr>
      <w:r w:rsidRPr="00E702E9">
        <w:t>Zahlung für Junglandwirte</w:t>
      </w:r>
    </w:p>
    <w:p w:rsidR="00C8544C" w:rsidRPr="00E702E9" w:rsidRDefault="00C8544C" w:rsidP="00C8544C">
      <w:pPr>
        <w:pStyle w:val="51Abs"/>
      </w:pPr>
      <w:r w:rsidRPr="004C7EE4">
        <w:rPr>
          <w:rStyle w:val="991GldSymbol"/>
        </w:rPr>
        <w:t>§ 8</w:t>
      </w:r>
      <w:r w:rsidR="004B420D" w:rsidRPr="004C7EE4">
        <w:rPr>
          <w:rStyle w:val="991GldSymbol"/>
        </w:rPr>
        <w:t>e</w:t>
      </w:r>
      <w:r w:rsidRPr="004C7EE4">
        <w:rPr>
          <w:rStyle w:val="991GldSymbol"/>
        </w:rPr>
        <w:t>.</w:t>
      </w:r>
      <w:r w:rsidRPr="00E702E9">
        <w:t xml:space="preserve"> </w:t>
      </w:r>
      <w:r w:rsidR="005249E6" w:rsidRPr="00E702E9">
        <w:t xml:space="preserve">Die </w:t>
      </w:r>
      <w:r w:rsidR="00C53D48" w:rsidRPr="00E702E9">
        <w:t xml:space="preserve">jährliche </w:t>
      </w:r>
      <w:r w:rsidR="005249E6" w:rsidRPr="00E702E9">
        <w:t xml:space="preserve">Zahlung für Junglandwirte wird </w:t>
      </w:r>
      <w:r w:rsidR="00A83B01" w:rsidRPr="00E702E9">
        <w:t xml:space="preserve">gemäß Art. 50 Abs. 8 der Verordnung (EU) Nr. 1307/2013 </w:t>
      </w:r>
      <w:r w:rsidR="005249E6" w:rsidRPr="00E702E9">
        <w:t>berechnet</w:t>
      </w:r>
      <w:r w:rsidR="00C53D48" w:rsidRPr="00E702E9">
        <w:t xml:space="preserve">, indem ein Betrag in Höhe von 25 % der nationalen Durchschnittszahlung </w:t>
      </w:r>
      <w:r w:rsidR="00A83B01" w:rsidRPr="00E702E9">
        <w:t>je Hektar</w:t>
      </w:r>
      <w:r w:rsidR="00C53D48" w:rsidRPr="00E702E9">
        <w:t xml:space="preserve"> mit der Anzahl der im betreffenden Jahr durch den Betriebsinhaber aktivierten Zahlungsansprüche, höchstens aber </w:t>
      </w:r>
      <w:r w:rsidR="0042163F" w:rsidRPr="00E702E9">
        <w:t xml:space="preserve">40, </w:t>
      </w:r>
      <w:r w:rsidR="00C53D48" w:rsidRPr="00E702E9">
        <w:t>multipliziert wird.</w:t>
      </w:r>
    </w:p>
    <w:p w:rsidR="00C53D48" w:rsidRPr="00E702E9" w:rsidRDefault="00C53D48" w:rsidP="00C53D48">
      <w:pPr>
        <w:pStyle w:val="45UeberschrPara"/>
      </w:pPr>
      <w:r w:rsidRPr="00E702E9">
        <w:t>Fakultative gekoppelte Stützung</w:t>
      </w:r>
    </w:p>
    <w:p w:rsidR="00BC67AC" w:rsidRPr="00E702E9" w:rsidRDefault="00C53D48" w:rsidP="005677F4">
      <w:pPr>
        <w:pStyle w:val="51Abs"/>
      </w:pPr>
      <w:r w:rsidRPr="004C7EE4">
        <w:rPr>
          <w:rStyle w:val="991GldSymbol"/>
        </w:rPr>
        <w:t>§ 8</w:t>
      </w:r>
      <w:r w:rsidR="004B420D" w:rsidRPr="004C7EE4">
        <w:rPr>
          <w:rStyle w:val="991GldSymbol"/>
        </w:rPr>
        <w:t>f</w:t>
      </w:r>
      <w:r w:rsidRPr="004C7EE4">
        <w:rPr>
          <w:rStyle w:val="991GldSymbol"/>
        </w:rPr>
        <w:t>.</w:t>
      </w:r>
      <w:r w:rsidRPr="00E702E9">
        <w:t xml:space="preserve"> (1) </w:t>
      </w:r>
      <w:r w:rsidR="00CF74A8" w:rsidRPr="00E702E9">
        <w:t>Die in § 8 Abs. 1 Z 6</w:t>
      </w:r>
      <w:r w:rsidR="009A6105" w:rsidRPr="00E702E9">
        <w:t xml:space="preserve"> vorgesehene gekoppelte Stützung wird </w:t>
      </w:r>
      <w:r w:rsidR="008A6FF1" w:rsidRPr="00E702E9">
        <w:t xml:space="preserve">für Rinder, Schafe und Ziegen </w:t>
      </w:r>
      <w:r w:rsidR="009A6105" w:rsidRPr="00E702E9">
        <w:t xml:space="preserve">je </w:t>
      </w:r>
      <w:r w:rsidR="00A83B01" w:rsidRPr="00E702E9">
        <w:t xml:space="preserve">aufgetriebene </w:t>
      </w:r>
      <w:r w:rsidR="009A6105" w:rsidRPr="00E702E9">
        <w:t>raufutterverzehrende Großvieheinheit (RGVE) gewährt</w:t>
      </w:r>
      <w:r w:rsidR="00A83B01" w:rsidRPr="00E702E9">
        <w:t>.</w:t>
      </w:r>
    </w:p>
    <w:p w:rsidR="00BC67AC" w:rsidRPr="00E702E9" w:rsidRDefault="00EE1771" w:rsidP="00EE1771">
      <w:pPr>
        <w:pStyle w:val="51Abs"/>
      </w:pPr>
      <w:r w:rsidRPr="00E702E9">
        <w:t xml:space="preserve">(2) </w:t>
      </w:r>
      <w:r w:rsidR="00BC67AC" w:rsidRPr="00E702E9">
        <w:t>Die Umrechnung in RGVE wird folgendermaßen vorgenommen:</w:t>
      </w:r>
    </w:p>
    <w:p w:rsidR="00BC67AC" w:rsidRPr="00E702E9" w:rsidRDefault="00AE65B8" w:rsidP="00AE65B8">
      <w:pPr>
        <w:pStyle w:val="52ZiffermitBetrag"/>
      </w:pPr>
      <w:r w:rsidRPr="00E702E9">
        <w:tab/>
      </w:r>
      <w:r w:rsidR="00BC67AC" w:rsidRPr="00E702E9">
        <w:t>1.</w:t>
      </w:r>
      <w:r w:rsidRPr="00E702E9">
        <w:tab/>
      </w:r>
      <w:r w:rsidR="00BC67AC" w:rsidRPr="00E702E9">
        <w:t xml:space="preserve">über 24 Monate alte männliche Rinder, Kalbinnen und Kühe </w:t>
      </w:r>
      <w:r w:rsidR="00D24559" w:rsidRPr="00E702E9">
        <w:tab/>
      </w:r>
      <w:r w:rsidR="00BC67AC" w:rsidRPr="00E702E9">
        <w:t>1,0 RGVE</w:t>
      </w:r>
    </w:p>
    <w:p w:rsidR="00BC67AC" w:rsidRPr="00E702E9" w:rsidRDefault="00AE65B8" w:rsidP="00AE65B8">
      <w:pPr>
        <w:pStyle w:val="52ZiffermitBetrag"/>
      </w:pPr>
      <w:r w:rsidRPr="00E702E9">
        <w:tab/>
      </w:r>
      <w:r w:rsidR="00BC67AC" w:rsidRPr="00E702E9">
        <w:t>2.</w:t>
      </w:r>
      <w:r w:rsidRPr="00E702E9">
        <w:tab/>
      </w:r>
      <w:r w:rsidR="00BC67AC" w:rsidRPr="00E702E9">
        <w:t xml:space="preserve">6 bis 24 Monate alte männliche Rinder und Kalbinnen </w:t>
      </w:r>
      <w:r w:rsidR="00D24559" w:rsidRPr="00E702E9">
        <w:tab/>
      </w:r>
      <w:r w:rsidR="00BC67AC" w:rsidRPr="00E702E9">
        <w:t xml:space="preserve"> 0,6 RGVE</w:t>
      </w:r>
    </w:p>
    <w:p w:rsidR="00D24559" w:rsidRPr="00E702E9" w:rsidRDefault="00AE65B8" w:rsidP="00AE65B8">
      <w:pPr>
        <w:pStyle w:val="52ZiffermitBetrag"/>
      </w:pPr>
      <w:r w:rsidRPr="00E702E9">
        <w:tab/>
      </w:r>
      <w:r w:rsidR="00D24559" w:rsidRPr="00E702E9">
        <w:t>3.</w:t>
      </w:r>
      <w:r w:rsidRPr="00E702E9">
        <w:tab/>
      </w:r>
      <w:r w:rsidR="00D24559" w:rsidRPr="00E702E9">
        <w:t xml:space="preserve">Kälber bis 6 Monate </w:t>
      </w:r>
      <w:r w:rsidR="00D24559" w:rsidRPr="00E702E9">
        <w:tab/>
        <w:t xml:space="preserve"> 0,4 RGVE</w:t>
      </w:r>
    </w:p>
    <w:p w:rsidR="00BC67AC" w:rsidRPr="00E702E9" w:rsidRDefault="00AE65B8" w:rsidP="00AE65B8">
      <w:pPr>
        <w:pStyle w:val="52ZiffermitBetrag"/>
      </w:pPr>
      <w:r w:rsidRPr="00E702E9">
        <w:tab/>
      </w:r>
      <w:r w:rsidR="00D24559" w:rsidRPr="00E702E9">
        <w:t>4</w:t>
      </w:r>
      <w:r w:rsidR="00BC67AC" w:rsidRPr="00E702E9">
        <w:t>.</w:t>
      </w:r>
      <w:r w:rsidRPr="00E702E9">
        <w:tab/>
      </w:r>
      <w:r w:rsidR="00BC67AC" w:rsidRPr="00E702E9">
        <w:t xml:space="preserve">Schafe und Ziegen </w:t>
      </w:r>
      <w:r w:rsidR="00D24559" w:rsidRPr="00E702E9">
        <w:t xml:space="preserve">(über 12 Monate) </w:t>
      </w:r>
      <w:r w:rsidR="00D24559" w:rsidRPr="00E702E9">
        <w:tab/>
      </w:r>
      <w:r w:rsidR="00BC67AC" w:rsidRPr="00E702E9">
        <w:t xml:space="preserve"> 0,15 RGVE</w:t>
      </w:r>
    </w:p>
    <w:p w:rsidR="00D24559" w:rsidRPr="00E702E9" w:rsidRDefault="00AE65B8" w:rsidP="00AE65B8">
      <w:pPr>
        <w:pStyle w:val="52ZiffermitBetrag"/>
      </w:pPr>
      <w:r w:rsidRPr="00E702E9">
        <w:tab/>
      </w:r>
      <w:r w:rsidR="00D24559" w:rsidRPr="00E702E9">
        <w:t>5.</w:t>
      </w:r>
      <w:r w:rsidRPr="00E702E9">
        <w:tab/>
      </w:r>
      <w:r w:rsidR="00D24559" w:rsidRPr="00E702E9">
        <w:t xml:space="preserve">Schafe und Ziegen (bis 12 Monate) </w:t>
      </w:r>
      <w:r w:rsidR="00D24559" w:rsidRPr="00E702E9">
        <w:tab/>
        <w:t xml:space="preserve"> 0,07 RGVE</w:t>
      </w:r>
    </w:p>
    <w:p w:rsidR="00A83B01" w:rsidRPr="00E702E9" w:rsidRDefault="00BC67AC" w:rsidP="00EE1771">
      <w:pPr>
        <w:pStyle w:val="51Abs"/>
      </w:pPr>
      <w:r w:rsidRPr="00E702E9">
        <w:t xml:space="preserve">(3) </w:t>
      </w:r>
      <w:r w:rsidR="00A83B01" w:rsidRPr="00E702E9">
        <w:t xml:space="preserve">Die gekoppelte Stützung beträgt </w:t>
      </w:r>
      <w:r w:rsidR="00E03DD8" w:rsidRPr="00E702E9">
        <w:t>62</w:t>
      </w:r>
      <w:r w:rsidR="00A83B01" w:rsidRPr="00E702E9">
        <w:t xml:space="preserve"> € je Kuh und </w:t>
      </w:r>
      <w:r w:rsidR="00E03DD8" w:rsidRPr="00E702E9">
        <w:t>31</w:t>
      </w:r>
      <w:r w:rsidR="00A83B01" w:rsidRPr="00E702E9">
        <w:t> € je sonstige RGVE.</w:t>
      </w:r>
    </w:p>
    <w:p w:rsidR="00EE1771" w:rsidRPr="00E702E9" w:rsidRDefault="00A83B01" w:rsidP="00EE1771">
      <w:pPr>
        <w:pStyle w:val="51Abs"/>
      </w:pPr>
      <w:r w:rsidRPr="00E702E9">
        <w:t>(</w:t>
      </w:r>
      <w:r w:rsidR="00BC67AC" w:rsidRPr="00E702E9">
        <w:t>4</w:t>
      </w:r>
      <w:r w:rsidRPr="00E702E9">
        <w:t xml:space="preserve">) </w:t>
      </w:r>
      <w:r w:rsidR="00EE1771" w:rsidRPr="00E702E9">
        <w:t xml:space="preserve">Die Anzahl der </w:t>
      </w:r>
      <w:r w:rsidR="006C3CF6" w:rsidRPr="00E702E9">
        <w:t xml:space="preserve">im jeweiligen Antragsjahr </w:t>
      </w:r>
      <w:r w:rsidR="00EE1771" w:rsidRPr="00E702E9">
        <w:t>förderfähigen RGVE darf</w:t>
      </w:r>
      <w:r w:rsidR="0042163F" w:rsidRPr="00E702E9">
        <w:t xml:space="preserve"> 290 000 </w:t>
      </w:r>
      <w:r w:rsidR="00EE1771" w:rsidRPr="00E702E9">
        <w:t>nicht übersteigen.</w:t>
      </w:r>
    </w:p>
    <w:p w:rsidR="00EE1771" w:rsidRPr="00E702E9" w:rsidRDefault="00EE1771" w:rsidP="00EE1771">
      <w:pPr>
        <w:pStyle w:val="45UeberschrPara"/>
      </w:pPr>
      <w:r w:rsidRPr="00E702E9">
        <w:t>Kleinerzeugerregelung</w:t>
      </w:r>
    </w:p>
    <w:p w:rsidR="004469B4" w:rsidRPr="00E702E9" w:rsidRDefault="00EE1771" w:rsidP="00EE1771">
      <w:pPr>
        <w:pStyle w:val="51Abs"/>
      </w:pPr>
      <w:r w:rsidRPr="004C7EE4">
        <w:rPr>
          <w:rStyle w:val="991GldSymbol"/>
        </w:rPr>
        <w:t>§ 8</w:t>
      </w:r>
      <w:r w:rsidR="004B420D" w:rsidRPr="004C7EE4">
        <w:rPr>
          <w:rStyle w:val="991GldSymbol"/>
        </w:rPr>
        <w:t>g</w:t>
      </w:r>
      <w:r w:rsidRPr="004C7EE4">
        <w:rPr>
          <w:rStyle w:val="991GldSymbol"/>
        </w:rPr>
        <w:t>.</w:t>
      </w:r>
      <w:r w:rsidRPr="00E702E9">
        <w:t xml:space="preserve"> (1) </w:t>
      </w:r>
      <w:r w:rsidR="00D73200" w:rsidRPr="00E702E9">
        <w:t>Dem an der</w:t>
      </w:r>
      <w:r w:rsidR="004469B4" w:rsidRPr="00E702E9">
        <w:t xml:space="preserve"> </w:t>
      </w:r>
      <w:r w:rsidR="00D73200" w:rsidRPr="00E702E9">
        <w:t>Kl</w:t>
      </w:r>
      <w:r w:rsidR="004469B4" w:rsidRPr="00E702E9">
        <w:t>e</w:t>
      </w:r>
      <w:r w:rsidR="00D73200" w:rsidRPr="00E702E9">
        <w:t>inerzeugerreglun</w:t>
      </w:r>
      <w:r w:rsidR="004469B4" w:rsidRPr="00E702E9">
        <w:t>g</w:t>
      </w:r>
      <w:r w:rsidR="00D73200" w:rsidRPr="00E702E9">
        <w:t xml:space="preserve"> teilnehmende</w:t>
      </w:r>
      <w:r w:rsidR="004469B4" w:rsidRPr="00E702E9">
        <w:t>n</w:t>
      </w:r>
      <w:r w:rsidR="00D73200" w:rsidRPr="00E702E9">
        <w:t xml:space="preserve"> Betriebsin</w:t>
      </w:r>
      <w:r w:rsidR="004469B4" w:rsidRPr="00E702E9">
        <w:t>h</w:t>
      </w:r>
      <w:r w:rsidR="00D73200" w:rsidRPr="00E702E9">
        <w:t xml:space="preserve">aber </w:t>
      </w:r>
      <w:r w:rsidR="004469B4" w:rsidRPr="00E702E9">
        <w:t xml:space="preserve">wird </w:t>
      </w:r>
      <w:r w:rsidR="00B647ED" w:rsidRPr="00E702E9">
        <w:t xml:space="preserve">ein jährlicher Zahlungsbetrag </w:t>
      </w:r>
      <w:r w:rsidR="00A83B01" w:rsidRPr="00E702E9">
        <w:t xml:space="preserve">gemäß </w:t>
      </w:r>
      <w:r w:rsidR="00B647ED" w:rsidRPr="00E702E9">
        <w:t>Art. 63 Abs. </w:t>
      </w:r>
      <w:r w:rsidR="00AE41E7" w:rsidRPr="00E702E9">
        <w:t>2</w:t>
      </w:r>
      <w:r w:rsidR="00B647ED" w:rsidRPr="00E702E9">
        <w:t xml:space="preserve"> lit. a der Verordnung (EU) Nr. 1307/2013 </w:t>
      </w:r>
      <w:r w:rsidR="004469B4" w:rsidRPr="00E702E9">
        <w:t>gewährt</w:t>
      </w:r>
      <w:r w:rsidR="00B647ED" w:rsidRPr="00E702E9">
        <w:t xml:space="preserve">. </w:t>
      </w:r>
      <w:r w:rsidR="004469B4" w:rsidRPr="00E702E9">
        <w:t>Dieser Betrag darf jedoch 1 250 € nicht übersteigen.</w:t>
      </w:r>
    </w:p>
    <w:p w:rsidR="004469B4" w:rsidRPr="00E702E9" w:rsidRDefault="000855FC" w:rsidP="004469B4">
      <w:pPr>
        <w:pStyle w:val="51Abs"/>
      </w:pPr>
      <w:r w:rsidRPr="00E702E9">
        <w:t xml:space="preserve">(2) Betriebsinhaber, die </w:t>
      </w:r>
      <w:r w:rsidR="00B647ED" w:rsidRPr="00E702E9">
        <w:t>im Antragsjahr 2015 höchstens 1 250 € Direktzahlungen erhalten</w:t>
      </w:r>
      <w:r w:rsidRPr="00E702E9">
        <w:t xml:space="preserve">, werden in die Kleinerzeugerreglung einbezogen, wenn sie nicht bis </w:t>
      </w:r>
      <w:r w:rsidR="00024DFF" w:rsidRPr="00E702E9">
        <w:t>15. Oktober 2015</w:t>
      </w:r>
      <w:r w:rsidRPr="00E702E9">
        <w:t xml:space="preserve"> bekanntgeben, aus der Kleinerzeugerreglung ausscheiden zu wollen. </w:t>
      </w:r>
      <w:r w:rsidR="00711250" w:rsidRPr="00E702E9">
        <w:t>Sonstige Betriebsinhaber, die an der Kleinerzeugerregelung teilnehmen wollen, haben dies bis 15. </w:t>
      </w:r>
      <w:r w:rsidR="00024DFF" w:rsidRPr="00E702E9">
        <w:t>Oktober</w:t>
      </w:r>
      <w:r w:rsidR="00711250" w:rsidRPr="00E702E9">
        <w:t> 2015 zu beantragen.</w:t>
      </w:r>
      <w:r w:rsidR="00024DFF" w:rsidRPr="00E702E9">
        <w:t xml:space="preserve"> Ein Ausscheiden aus der Kleinerzeugerreglung nach dem Antragsjahr 2015 ist bis zum Ende der Frist zur Einreichung des Mehrfachantrags bekanntzugeben und erfolgt mit Wirksamkeit ab diesem Antragsjahr.</w:t>
      </w:r>
    </w:p>
    <w:p w:rsidR="009338B7" w:rsidRPr="00E702E9" w:rsidRDefault="009338B7" w:rsidP="009338B7">
      <w:pPr>
        <w:pStyle w:val="45UeberschrPara"/>
      </w:pPr>
      <w:r w:rsidRPr="00E702E9">
        <w:t>Kürzung der Zahlungsansprüche im Jahr 2014</w:t>
      </w:r>
    </w:p>
    <w:p w:rsidR="009338B7" w:rsidRPr="00E702E9" w:rsidRDefault="009338B7" w:rsidP="009338B7">
      <w:pPr>
        <w:pStyle w:val="51Abs"/>
      </w:pPr>
      <w:r w:rsidRPr="004C7EE4">
        <w:rPr>
          <w:rStyle w:val="991GldSymbol"/>
        </w:rPr>
        <w:t>§ 8</w:t>
      </w:r>
      <w:r w:rsidR="004B420D" w:rsidRPr="004C7EE4">
        <w:rPr>
          <w:rStyle w:val="991GldSymbol"/>
        </w:rPr>
        <w:t>h</w:t>
      </w:r>
      <w:r w:rsidRPr="004C7EE4">
        <w:rPr>
          <w:rStyle w:val="991GldSymbol"/>
        </w:rPr>
        <w:t>.</w:t>
      </w:r>
      <w:r w:rsidRPr="00E702E9">
        <w:t xml:space="preserve"> Zahlungsansprüche, die im Jahr 2013 von Betriebsinhabern aktiviert wurden, die höchstens 5 000 € an Direktzahlungen beantragt haben, sind von der </w:t>
      </w:r>
      <w:r w:rsidR="000E085D" w:rsidRPr="00E702E9">
        <w:t xml:space="preserve">linearen </w:t>
      </w:r>
      <w:r w:rsidRPr="00E702E9">
        <w:t>Kürzung gemäß Art. </w:t>
      </w:r>
      <w:r w:rsidR="000E085D" w:rsidRPr="00E702E9">
        <w:t>40 Abs. 2 der Verordnung (EG) Nr. 73/2009 in der Fassung der Verordnung (EU) Nr.</w:t>
      </w:r>
      <w:r w:rsidR="004D1AE1" w:rsidRPr="00E702E9">
        <w:t> </w:t>
      </w:r>
      <w:r w:rsidR="000E085D" w:rsidRPr="00E702E9">
        <w:t>1310/2013, ABl.</w:t>
      </w:r>
      <w:r w:rsidR="005677F4" w:rsidRPr="00E702E9">
        <w:t xml:space="preserve"> </w:t>
      </w:r>
      <w:r w:rsidR="000E085D" w:rsidRPr="00E702E9">
        <w:t xml:space="preserve">Nr. L 347 </w:t>
      </w:r>
      <w:r w:rsidR="00640D43" w:rsidRPr="00E702E9">
        <w:t xml:space="preserve">vom 20.12.2013 </w:t>
      </w:r>
      <w:r w:rsidR="000E085D" w:rsidRPr="00E702E9">
        <w:t>S. </w:t>
      </w:r>
      <w:r w:rsidR="007326DA" w:rsidRPr="00E702E9">
        <w:t>865,</w:t>
      </w:r>
      <w:r w:rsidR="000E085D" w:rsidRPr="00E702E9">
        <w:t xml:space="preserve"> ausge</w:t>
      </w:r>
      <w:r w:rsidR="007326DA" w:rsidRPr="00E702E9">
        <w:t>nomm</w:t>
      </w:r>
      <w:r w:rsidR="000E085D" w:rsidRPr="00E702E9">
        <w:t>en.“</w:t>
      </w:r>
    </w:p>
    <w:p w:rsidR="004D1AE1" w:rsidRPr="00E702E9" w:rsidRDefault="001804CE" w:rsidP="00DA7381">
      <w:pPr>
        <w:pStyle w:val="22NovAo2"/>
      </w:pPr>
      <w:r w:rsidRPr="00E702E9">
        <w:t>7</w:t>
      </w:r>
      <w:r w:rsidR="004D1AE1" w:rsidRPr="00E702E9">
        <w:t xml:space="preserve">. In § 11 Abs. 1 wird das Zitat </w:t>
      </w:r>
      <w:r w:rsidR="004D1AE1" w:rsidRPr="004C7EE4">
        <w:rPr>
          <w:rStyle w:val="992Normal"/>
          <w:i w:val="0"/>
        </w:rPr>
        <w:t>„§§ 7 und 8“</w:t>
      </w:r>
      <w:r w:rsidR="004D1AE1" w:rsidRPr="00E702E9">
        <w:t xml:space="preserve"> durch das Zitat </w:t>
      </w:r>
      <w:r w:rsidR="004D1AE1" w:rsidRPr="004C7EE4">
        <w:rPr>
          <w:rStyle w:val="992Normal"/>
          <w:i w:val="0"/>
        </w:rPr>
        <w:t>„§§ 7 bis 8</w:t>
      </w:r>
      <w:r w:rsidR="00A37C07" w:rsidRPr="004C7EE4">
        <w:rPr>
          <w:rStyle w:val="992Normal"/>
          <w:i w:val="0"/>
        </w:rPr>
        <w:t>h</w:t>
      </w:r>
      <w:r w:rsidR="004D1AE1" w:rsidRPr="004C7EE4">
        <w:rPr>
          <w:rStyle w:val="992Normal"/>
          <w:i w:val="0"/>
        </w:rPr>
        <w:t>“</w:t>
      </w:r>
      <w:r w:rsidR="004D1AE1" w:rsidRPr="00E702E9">
        <w:t xml:space="preserve"> ersetzt.</w:t>
      </w:r>
    </w:p>
    <w:p w:rsidR="00194B4E" w:rsidRPr="00E702E9" w:rsidRDefault="001804CE" w:rsidP="00DA7381">
      <w:pPr>
        <w:pStyle w:val="21NovAo1"/>
      </w:pPr>
      <w:r w:rsidRPr="00E702E9">
        <w:t>8</w:t>
      </w:r>
      <w:r w:rsidR="00B10178" w:rsidRPr="00E702E9">
        <w:t>. Nach §</w:t>
      </w:r>
      <w:r w:rsidR="00C42FB3" w:rsidRPr="00E702E9">
        <w:t> </w:t>
      </w:r>
      <w:r w:rsidR="00B10178" w:rsidRPr="00E702E9">
        <w:t>11 wird folgender §</w:t>
      </w:r>
      <w:r w:rsidR="00C42FB3" w:rsidRPr="00E702E9">
        <w:t> </w:t>
      </w:r>
      <w:r w:rsidR="00B10178" w:rsidRPr="00E702E9">
        <w:t>11a samt Überschrift eingefügt:</w:t>
      </w:r>
    </w:p>
    <w:p w:rsidR="00B10178" w:rsidRPr="00E702E9" w:rsidRDefault="00194B4E" w:rsidP="005677F4">
      <w:pPr>
        <w:pStyle w:val="45UeberschrPara"/>
      </w:pPr>
      <w:r w:rsidRPr="00E702E9">
        <w:t>„Vertragsbeziehungen</w:t>
      </w:r>
    </w:p>
    <w:p w:rsidR="00B10178" w:rsidRPr="00E702E9" w:rsidRDefault="00B10178" w:rsidP="00F26B7D">
      <w:pPr>
        <w:pStyle w:val="51Abs"/>
      </w:pPr>
      <w:r w:rsidRPr="004C7EE4">
        <w:rPr>
          <w:rStyle w:val="991GldSymbol"/>
        </w:rPr>
        <w:t>§</w:t>
      </w:r>
      <w:r w:rsidR="00C42FB3" w:rsidRPr="004C7EE4">
        <w:rPr>
          <w:rStyle w:val="991GldSymbol"/>
        </w:rPr>
        <w:t> </w:t>
      </w:r>
      <w:r w:rsidRPr="004C7EE4">
        <w:rPr>
          <w:rStyle w:val="991GldSymbol"/>
        </w:rPr>
        <w:t>11a.</w:t>
      </w:r>
      <w:r w:rsidRPr="00E702E9">
        <w:t xml:space="preserve"> Der Bundesminister für Land- und Forstwirtschaft, Umwelt und Wasserwirtschaft kann durch Verordnung, soweit die jeweiligen Regelungen des gemeinschaftlichen Marktordnungsrechts eine Durchführung hinsichtlich der technischen Abwicklung bei Vertragsbeziehungen vorsehen und soweit diese in den zugrunde liegenden Regelungen des gemeinschaftlichen Marktordnungsrechts bestimmt, bestimmbar oder begrenzt ist, die näheren Vorsch</w:t>
      </w:r>
      <w:r w:rsidR="00C42FB3" w:rsidRPr="00E702E9">
        <w:t>riften erlassen.</w:t>
      </w:r>
      <w:r w:rsidR="00586CBB" w:rsidRPr="00E702E9">
        <w:t xml:space="preserve"> In einer derartigen Verordnung kann auch der Abschluss schriftlicher Verträge vorgeschrieben werden.</w:t>
      </w:r>
      <w:r w:rsidR="00C42FB3" w:rsidRPr="00E702E9">
        <w:t>“</w:t>
      </w:r>
    </w:p>
    <w:p w:rsidR="00C21B65" w:rsidRPr="00E702E9" w:rsidRDefault="001804CE" w:rsidP="00DA7381">
      <w:pPr>
        <w:pStyle w:val="21NovAo1"/>
      </w:pPr>
      <w:r w:rsidRPr="00E702E9">
        <w:t>9</w:t>
      </w:r>
      <w:r w:rsidR="00C21B65" w:rsidRPr="00E702E9">
        <w:t>. § 1</w:t>
      </w:r>
      <w:r w:rsidR="005A0841" w:rsidRPr="00E702E9">
        <w:t>2</w:t>
      </w:r>
      <w:r w:rsidR="00C21B65" w:rsidRPr="00E702E9">
        <w:t xml:space="preserve"> Abs. </w:t>
      </w:r>
      <w:r w:rsidR="001E6C89" w:rsidRPr="00E702E9">
        <w:t xml:space="preserve">1 und </w:t>
      </w:r>
      <w:r w:rsidR="00C21B65" w:rsidRPr="00E702E9">
        <w:t>2 lautet:</w:t>
      </w:r>
    </w:p>
    <w:p w:rsidR="001E6C89" w:rsidRPr="00E702E9" w:rsidRDefault="00C21B65" w:rsidP="005A0841">
      <w:pPr>
        <w:pStyle w:val="51Abs"/>
      </w:pPr>
      <w:r w:rsidRPr="00E702E9">
        <w:t>„</w:t>
      </w:r>
      <w:r w:rsidR="001E6C89" w:rsidRPr="00E702E9">
        <w:t>(1) Der Bundesminister für Land- und Forstwirtschaft, Umwelt und Wasserwirtschaft kann durch Verordnung, soweit die jeweiligen Regelungen des gemeinschaftlichen Marktordnungsrechts eine Durchführung hinsichtlich der technischen Abwicklung bei anderweitigen Verpflichtungen</w:t>
      </w:r>
      <w:r w:rsidR="001D3BC7" w:rsidRPr="00E702E9">
        <w:t xml:space="preserve">, die bei Direktzahlungen gemäß § 4 Z 2 einzuhalten sind, </w:t>
      </w:r>
      <w:r w:rsidR="001E6C89" w:rsidRPr="00E702E9">
        <w:t>vorsehen und soweit diese in den zugrunde liegenden Regelungen des gemeinschaftlichen Marktordnungsrechts bestimmt, bestimmbar oder begrenzt ist, die näheren Vorschriften erlassen.</w:t>
      </w:r>
      <w:r w:rsidR="001D3BC7" w:rsidRPr="00E702E9">
        <w:t xml:space="preserve"> </w:t>
      </w:r>
      <w:r w:rsidR="004071B5" w:rsidRPr="00E702E9">
        <w:t>Insbesondere</w:t>
      </w:r>
      <w:r w:rsidR="001D3BC7" w:rsidRPr="00E702E9">
        <w:t xml:space="preserve"> können für die technische Ausgestaltung des Frühwarnsystems gemäß Art. 99 Abs. 2 der Verordnung (EU) </w:t>
      </w:r>
      <w:r w:rsidR="004071B5" w:rsidRPr="00E702E9">
        <w:t>Nr.</w:t>
      </w:r>
      <w:r w:rsidR="00DF3CCC" w:rsidRPr="00E702E9">
        <w:t> </w:t>
      </w:r>
      <w:r w:rsidR="001D3BC7" w:rsidRPr="00E702E9">
        <w:t>1306/2013 notwendige Detailregelungen durch Verordnung festgelegt werden.</w:t>
      </w:r>
    </w:p>
    <w:p w:rsidR="00C21B65" w:rsidRPr="00E702E9" w:rsidRDefault="005A0841" w:rsidP="005A0841">
      <w:pPr>
        <w:pStyle w:val="51Abs"/>
      </w:pPr>
      <w:r w:rsidRPr="00E702E9">
        <w:t xml:space="preserve">(2) Die </w:t>
      </w:r>
      <w:r w:rsidR="00C21B65" w:rsidRPr="00E702E9">
        <w:t xml:space="preserve">gemäß Art. 93 in Verbindung mit </w:t>
      </w:r>
      <w:r w:rsidR="00DF3D74" w:rsidRPr="00E702E9">
        <w:t xml:space="preserve">Anhang II in den Bereichen Umweltschutz, Klimawandel, guter landwirtschaftlicher Zustand der Flächen und Hauptgegenstand Pflanzenschutzmittel der </w:t>
      </w:r>
      <w:r w:rsidR="00C21B65" w:rsidRPr="00E702E9">
        <w:t xml:space="preserve">Verordnung (EU) Nr. 1306/2013 </w:t>
      </w:r>
      <w:r w:rsidRPr="00E702E9">
        <w:t>einzuhaltenden Standards für die Erhaltung von Flächen in gutem landwirtschaftlichen und ökologischen Zustand sind durch Verordnung festzulegen</w:t>
      </w:r>
      <w:r w:rsidR="00C21B65" w:rsidRPr="00E702E9">
        <w:t>.</w:t>
      </w:r>
      <w:r w:rsidRPr="00E702E9">
        <w:t>“</w:t>
      </w:r>
    </w:p>
    <w:p w:rsidR="005A0841" w:rsidRPr="00E702E9" w:rsidRDefault="001804CE" w:rsidP="00DA7381">
      <w:pPr>
        <w:pStyle w:val="22NovAo2"/>
      </w:pPr>
      <w:r w:rsidRPr="00E702E9">
        <w:t>10</w:t>
      </w:r>
      <w:r w:rsidR="005A0841" w:rsidRPr="00E702E9">
        <w:t xml:space="preserve">. In § 19 Abs. 2 und § 20 wird jeweils das Zitat </w:t>
      </w:r>
      <w:r w:rsidR="005A0841" w:rsidRPr="004C7EE4">
        <w:rPr>
          <w:rStyle w:val="992Normal"/>
          <w:i w:val="0"/>
        </w:rPr>
        <w:t>„§§ 7, 8 und 10“</w:t>
      </w:r>
      <w:r w:rsidR="005A0841" w:rsidRPr="00E702E9">
        <w:t xml:space="preserve"> durch das Zitat </w:t>
      </w:r>
      <w:r w:rsidR="005A0841" w:rsidRPr="004C7EE4">
        <w:rPr>
          <w:rStyle w:val="992Normal"/>
          <w:i w:val="0"/>
        </w:rPr>
        <w:t>„§§ 7, 8 bis 8</w:t>
      </w:r>
      <w:r w:rsidR="002952A1" w:rsidRPr="004C7EE4">
        <w:rPr>
          <w:rStyle w:val="992Normal"/>
          <w:i w:val="0"/>
        </w:rPr>
        <w:t>h</w:t>
      </w:r>
      <w:r w:rsidR="005A0841" w:rsidRPr="004C7EE4">
        <w:rPr>
          <w:rStyle w:val="992Normal"/>
          <w:i w:val="0"/>
        </w:rPr>
        <w:t xml:space="preserve"> und 10“</w:t>
      </w:r>
      <w:r w:rsidR="005A0841" w:rsidRPr="00E702E9">
        <w:t xml:space="preserve"> ersetzt.</w:t>
      </w:r>
    </w:p>
    <w:p w:rsidR="005A0841" w:rsidRPr="00E702E9" w:rsidRDefault="001804CE" w:rsidP="00DA7381">
      <w:pPr>
        <w:pStyle w:val="21NovAo1"/>
      </w:pPr>
      <w:r w:rsidRPr="00E702E9">
        <w:t>11</w:t>
      </w:r>
      <w:r w:rsidR="005A0841" w:rsidRPr="00E702E9">
        <w:t>. § 21 erhält die Absatzbezeich</w:t>
      </w:r>
      <w:r w:rsidR="00246864" w:rsidRPr="00E702E9">
        <w:t>n</w:t>
      </w:r>
      <w:r w:rsidR="005A0841" w:rsidRPr="00E702E9">
        <w:t>ung (</w:t>
      </w:r>
      <w:r w:rsidR="005A0841" w:rsidRPr="004C7EE4">
        <w:rPr>
          <w:rStyle w:val="992Normal"/>
          <w:i w:val="0"/>
        </w:rPr>
        <w:t>1</w:t>
      </w:r>
      <w:r w:rsidR="005A0841" w:rsidRPr="00E702E9">
        <w:t>) und folgender Abs. 2 wird angefügt:</w:t>
      </w:r>
    </w:p>
    <w:p w:rsidR="00624A79" w:rsidRPr="00E702E9" w:rsidRDefault="00246864" w:rsidP="00624A79">
      <w:pPr>
        <w:pStyle w:val="51Abs"/>
      </w:pPr>
      <w:r w:rsidRPr="00E702E9">
        <w:t xml:space="preserve">„(2) </w:t>
      </w:r>
      <w:r w:rsidR="00CD7AD0" w:rsidRPr="00E702E9">
        <w:t xml:space="preserve">Soweit Vorgaben der Europäischen Union die Zahlung von Zinsen verlangen, sind </w:t>
      </w:r>
      <w:r w:rsidRPr="00E702E9">
        <w:t>Auszahlungen</w:t>
      </w:r>
      <w:r w:rsidR="00624A79" w:rsidRPr="00E702E9">
        <w:t xml:space="preserve">, die erst nach Ablauf der in Regelungen des gemeinschaftlichen Marktordnungsrechts vorgegebenen Fristen vorgenommen und bei denen die verspätete Zahlung nicht vom Begünstigten zu verantworten ist, sowie Rückzahlungen von Beträgen, die aufgrund ungültiger Regelungen des gemeinschaftlichen Marktordnungsrechts zu erfolgen haben, vom letzten Tag der Zahlungsfrist </w:t>
      </w:r>
      <w:r w:rsidR="00AE41E7" w:rsidRPr="00E702E9">
        <w:t>beziehungsweise</w:t>
      </w:r>
      <w:r w:rsidR="00624A79" w:rsidRPr="00E702E9">
        <w:t xml:space="preserve"> vom Tag der erfolgten Zahlung an mit 2vH über </w:t>
      </w:r>
      <w:r w:rsidR="00AE41E7" w:rsidRPr="00E702E9">
        <w:t>dem Basiszinssatz zu verzinsen.</w:t>
      </w:r>
      <w:r w:rsidR="00624A79" w:rsidRPr="00E702E9">
        <w:t>“</w:t>
      </w:r>
    </w:p>
    <w:p w:rsidR="00624A79" w:rsidRPr="00E702E9" w:rsidRDefault="001804CE" w:rsidP="00DA7381">
      <w:pPr>
        <w:pStyle w:val="21NovAo1"/>
      </w:pPr>
      <w:r w:rsidRPr="00E702E9">
        <w:t>12</w:t>
      </w:r>
      <w:r w:rsidR="008F0A29" w:rsidRPr="00E702E9">
        <w:t xml:space="preserve">. § 26a </w:t>
      </w:r>
      <w:r w:rsidR="002952A1" w:rsidRPr="00E702E9">
        <w:t>samt Überschrift</w:t>
      </w:r>
      <w:r w:rsidR="008F0A29" w:rsidRPr="00E702E9">
        <w:t xml:space="preserve"> lautet:</w:t>
      </w:r>
    </w:p>
    <w:p w:rsidR="002952A1" w:rsidRPr="00E702E9" w:rsidRDefault="002952A1" w:rsidP="002952A1">
      <w:pPr>
        <w:pStyle w:val="45UeberschrPara"/>
      </w:pPr>
      <w:r w:rsidRPr="00E702E9">
        <w:t>„Veröffentlichung von Informationen</w:t>
      </w:r>
    </w:p>
    <w:p w:rsidR="008F0A29" w:rsidRPr="00E702E9" w:rsidRDefault="002952A1" w:rsidP="008F0A29">
      <w:pPr>
        <w:pStyle w:val="51Abs"/>
      </w:pPr>
      <w:r w:rsidRPr="004C7EE4">
        <w:rPr>
          <w:rStyle w:val="991GldSymbol"/>
        </w:rPr>
        <w:t>§ 26a.</w:t>
      </w:r>
      <w:r w:rsidRPr="00E702E9">
        <w:t xml:space="preserve"> </w:t>
      </w:r>
      <w:r w:rsidR="008F0A29" w:rsidRPr="00E702E9">
        <w:t>(1) Die Veröffentlichung von Informationen gemäß Art. 111 der Verordnung (EU) Nr. 1306/2013 ist durch die AMA vorzunehmen.</w:t>
      </w:r>
    </w:p>
    <w:p w:rsidR="002952A1" w:rsidRPr="00E702E9" w:rsidRDefault="008F0A29" w:rsidP="008F0A29">
      <w:pPr>
        <w:pStyle w:val="51Abs"/>
      </w:pPr>
      <w:r w:rsidRPr="00E702E9">
        <w:t>(</w:t>
      </w:r>
      <w:r w:rsidR="002952A1" w:rsidRPr="00E702E9">
        <w:t>2</w:t>
      </w:r>
      <w:r w:rsidRPr="00E702E9">
        <w:t>) Das Zollamt Salzburg Zahlstelle Ausfuhrerstattung hat der AMA die Daten mit den zu veröffentlichenden Informationen betreffend Ausfuhrerstattungen gemäß Teil III</w:t>
      </w:r>
      <w:r w:rsidR="00D034E4" w:rsidRPr="00E702E9">
        <w:t xml:space="preserve"> Kapitel VI der Verordnung (EU) Nr. 1308/2013 zu übermitteln.</w:t>
      </w:r>
    </w:p>
    <w:p w:rsidR="008F0A29" w:rsidRPr="00E702E9" w:rsidRDefault="002952A1" w:rsidP="008F0A29">
      <w:pPr>
        <w:pStyle w:val="51Abs"/>
      </w:pPr>
      <w:r w:rsidRPr="00E702E9">
        <w:t>(3) Der Bundesminister für Land- und Forstwirtschaft, Umwelt und Wasserwirtschaft kann – hinsichtlich des Abs. 2 auch im Einvernehmen mit dem Bundesminister für Finanzen – durch Verordnung nähere Vorschriften erlassen, soweit dies zur technischen Abwicklung erforderlich oder geboten ist.</w:t>
      </w:r>
      <w:r w:rsidR="00D034E4" w:rsidRPr="00E702E9">
        <w:t>“</w:t>
      </w:r>
    </w:p>
    <w:p w:rsidR="00D034E4" w:rsidRPr="00E702E9" w:rsidRDefault="001804CE" w:rsidP="00DA7381">
      <w:pPr>
        <w:pStyle w:val="21NovAo1"/>
      </w:pPr>
      <w:r w:rsidRPr="00E702E9">
        <w:t>13</w:t>
      </w:r>
      <w:r w:rsidR="00D034E4" w:rsidRPr="00E702E9">
        <w:t xml:space="preserve">. § 27 Abs. 1 Z 3 </w:t>
      </w:r>
      <w:r w:rsidR="004071B5" w:rsidRPr="00E702E9">
        <w:t>bis</w:t>
      </w:r>
      <w:r w:rsidR="00D034E4" w:rsidRPr="00E702E9">
        <w:t xml:space="preserve"> 4 lautet:</w:t>
      </w:r>
    </w:p>
    <w:p w:rsidR="00BD1645" w:rsidRPr="00E702E9" w:rsidRDefault="004C7E7A" w:rsidP="004C7E7A">
      <w:pPr>
        <w:pStyle w:val="52Ziffere1"/>
      </w:pPr>
      <w:r w:rsidRPr="00E702E9">
        <w:tab/>
        <w:t>„</w:t>
      </w:r>
      <w:r w:rsidR="00D034E4" w:rsidRPr="00E702E9">
        <w:t>3.</w:t>
      </w:r>
      <w:r w:rsidRPr="00E702E9">
        <w:tab/>
      </w:r>
      <w:r w:rsidR="00D034E4" w:rsidRPr="00E702E9">
        <w:t>von den Zuckerunternehmen gemäß Art. 137 der Verordnung (EU) Nr. 1308/2013 einzelbetriebliche Daten zu Liefervertrag, gel</w:t>
      </w:r>
      <w:r w:rsidR="00F24F94" w:rsidRPr="00E702E9">
        <w:t>i</w:t>
      </w:r>
      <w:r w:rsidR="00D034E4" w:rsidRPr="00E702E9">
        <w:t>eferte Zucke</w:t>
      </w:r>
      <w:r w:rsidR="00BD1645" w:rsidRPr="00E702E9">
        <w:t>r</w:t>
      </w:r>
      <w:r w:rsidR="00D034E4" w:rsidRPr="00E702E9">
        <w:t>rübenmenge, Zuckergehalt und Zucker</w:t>
      </w:r>
      <w:r w:rsidR="00BD1645" w:rsidRPr="00E702E9">
        <w:t>rübenabrechnung,</w:t>
      </w:r>
    </w:p>
    <w:p w:rsidR="004071B5" w:rsidRPr="00E702E9" w:rsidRDefault="004C7E7A" w:rsidP="004C7E7A">
      <w:pPr>
        <w:pStyle w:val="52Ziffere1"/>
      </w:pPr>
      <w:r w:rsidRPr="00E702E9">
        <w:tab/>
      </w:r>
      <w:r w:rsidR="004071B5" w:rsidRPr="00E702E9">
        <w:t>3a.</w:t>
      </w:r>
      <w:r w:rsidRPr="00E702E9">
        <w:tab/>
      </w:r>
      <w:r w:rsidR="004071B5" w:rsidRPr="00E702E9">
        <w:t xml:space="preserve">von den Naturschutzbehörden der Länder für Zwecke der Einbeziehung in das </w:t>
      </w:r>
      <w:r w:rsidRPr="00E702E9">
        <w:t>System zur Identifizierung landwirtschaftlicher Parzellen gemäß Art. 70 der Verordnung (EU) Nr. 1306/2013 alle Daten betreffend Natura 2000-Gebiete, die für die Einstufung als sensibles Dauergrünland erforderlich sind,</w:t>
      </w:r>
    </w:p>
    <w:p w:rsidR="00D034E4" w:rsidRPr="00E702E9" w:rsidRDefault="004C7E7A" w:rsidP="004C7E7A">
      <w:pPr>
        <w:pStyle w:val="52Ziffere1"/>
      </w:pPr>
      <w:r w:rsidRPr="00E702E9">
        <w:tab/>
      </w:r>
      <w:r w:rsidR="00BD1645" w:rsidRPr="00E702E9">
        <w:t>4.</w:t>
      </w:r>
      <w:r w:rsidRPr="00E702E9">
        <w:tab/>
      </w:r>
      <w:r w:rsidR="00BD1645" w:rsidRPr="00E702E9">
        <w:t xml:space="preserve">von den zur Vollziehung der von Art. 93 der Verordnung (EU) Nr. 1306/2013 erfassten Rechtsnormen zuständigen Behörden alle </w:t>
      </w:r>
      <w:r w:rsidR="00CB6208" w:rsidRPr="00E702E9">
        <w:t>Informationen, die für die Auswahl der Kontrollstichprobe erforderlich sind,“</w:t>
      </w:r>
    </w:p>
    <w:p w:rsidR="00CB6208" w:rsidRPr="00E702E9" w:rsidRDefault="001804CE" w:rsidP="00DA7381">
      <w:pPr>
        <w:pStyle w:val="22NovAo2"/>
      </w:pPr>
      <w:r w:rsidRPr="00E702E9">
        <w:t>14</w:t>
      </w:r>
      <w:r w:rsidR="00CB6208" w:rsidRPr="00E702E9">
        <w:t xml:space="preserve">. In § 27 Abs. 3 entfällt die Wortfolge </w:t>
      </w:r>
      <w:r w:rsidR="00CB6208" w:rsidRPr="004C7EE4">
        <w:rPr>
          <w:rStyle w:val="992Normal"/>
          <w:i w:val="0"/>
        </w:rPr>
        <w:t>“im Rahmen der gemeinsamen Agrarpolitik“</w:t>
      </w:r>
      <w:r w:rsidR="00CB6208" w:rsidRPr="00E702E9">
        <w:t>.</w:t>
      </w:r>
    </w:p>
    <w:p w:rsidR="00CB6208" w:rsidRPr="00E702E9" w:rsidRDefault="001804CE" w:rsidP="00DA7381">
      <w:pPr>
        <w:pStyle w:val="22NovAo2"/>
      </w:pPr>
      <w:r w:rsidRPr="00E702E9">
        <w:t>15</w:t>
      </w:r>
      <w:r w:rsidR="00CB6208" w:rsidRPr="00E702E9">
        <w:t xml:space="preserve">. </w:t>
      </w:r>
      <w:r w:rsidR="00F90DBD" w:rsidRPr="00E702E9">
        <w:t xml:space="preserve">In </w:t>
      </w:r>
      <w:r w:rsidR="00CB6208" w:rsidRPr="00E702E9">
        <w:t>§ 2</w:t>
      </w:r>
      <w:r w:rsidR="00F90DBD" w:rsidRPr="00E702E9">
        <w:t xml:space="preserve">8 Abs. 3 </w:t>
      </w:r>
      <w:r w:rsidR="00CB6208" w:rsidRPr="00E702E9">
        <w:t xml:space="preserve">wird </w:t>
      </w:r>
      <w:r w:rsidR="00F90DBD" w:rsidRPr="00E702E9">
        <w:t xml:space="preserve">das Zitat </w:t>
      </w:r>
      <w:r w:rsidR="00F90DBD" w:rsidRPr="004C7EE4">
        <w:rPr>
          <w:rStyle w:val="992Normal"/>
          <w:i w:val="0"/>
        </w:rPr>
        <w:t>„Art. 14 der Verordnung (EG) Nr. 73/2009“</w:t>
      </w:r>
      <w:r w:rsidR="00F90DBD" w:rsidRPr="00E702E9">
        <w:t xml:space="preserve"> durch das Zitat </w:t>
      </w:r>
      <w:r w:rsidR="00F90DBD" w:rsidRPr="004C7EE4">
        <w:rPr>
          <w:rStyle w:val="992Normal"/>
          <w:i w:val="0"/>
        </w:rPr>
        <w:t>„Titel V Kapitel II der Verordnung (EU) Nr. 1306/2013“</w:t>
      </w:r>
      <w:r w:rsidR="00F90DBD" w:rsidRPr="00E702E9">
        <w:t xml:space="preserve"> ersetzt.</w:t>
      </w:r>
    </w:p>
    <w:p w:rsidR="00580003" w:rsidRPr="00E702E9" w:rsidRDefault="001804CE" w:rsidP="00DA7381">
      <w:pPr>
        <w:pStyle w:val="21NovAo1"/>
      </w:pPr>
      <w:r w:rsidRPr="00E702E9">
        <w:t>16</w:t>
      </w:r>
      <w:r w:rsidR="00580003" w:rsidRPr="00E702E9">
        <w:t>. § 30 Abs. 1 Z 2 lautet:</w:t>
      </w:r>
    </w:p>
    <w:p w:rsidR="00580003" w:rsidRPr="00E702E9" w:rsidRDefault="005677F4" w:rsidP="005677F4">
      <w:pPr>
        <w:pStyle w:val="52Ziffere1"/>
      </w:pPr>
      <w:r w:rsidRPr="00E702E9">
        <w:tab/>
        <w:t>„</w:t>
      </w:r>
      <w:r w:rsidR="00580003" w:rsidRPr="00E702E9">
        <w:t>2.</w:t>
      </w:r>
      <w:r w:rsidRPr="00E702E9">
        <w:tab/>
      </w:r>
      <w:r w:rsidR="00580003" w:rsidRPr="00E702E9">
        <w:t>einer nach § 7</w:t>
      </w:r>
      <w:r w:rsidR="00F202E8" w:rsidRPr="00E702E9">
        <w:t>, § 8, § 9, § 10, § 11, § 12, § 13 Abs. 2, § 15 Abs. 4 Z 3 oder § 22 erlassenen Verordnung, soweit sie für einen bestimmten Tatbestand auf diese Strafbestimmung verweist, zuwiderhandelt oder“</w:t>
      </w:r>
    </w:p>
    <w:p w:rsidR="00F90DBD" w:rsidRPr="00E702E9" w:rsidRDefault="001804CE" w:rsidP="00DA7381">
      <w:pPr>
        <w:pStyle w:val="21NovAo1"/>
      </w:pPr>
      <w:r w:rsidRPr="00E702E9">
        <w:t>17</w:t>
      </w:r>
      <w:r w:rsidR="00F90DBD" w:rsidRPr="00E702E9">
        <w:t xml:space="preserve">. § 32 werden folgende Abs. 8 </w:t>
      </w:r>
      <w:r w:rsidR="00A22438" w:rsidRPr="00E702E9">
        <w:t>bis 10</w:t>
      </w:r>
      <w:r w:rsidR="00F90DBD" w:rsidRPr="00E702E9">
        <w:t xml:space="preserve"> angefügt:</w:t>
      </w:r>
    </w:p>
    <w:p w:rsidR="00DD68E6" w:rsidRPr="00E702E9" w:rsidRDefault="00F90DBD" w:rsidP="00F90DBD">
      <w:pPr>
        <w:pStyle w:val="51Abs"/>
      </w:pPr>
      <w:r w:rsidRPr="00E702E9">
        <w:t xml:space="preserve">„(8) </w:t>
      </w:r>
      <w:r w:rsidR="00DD68E6" w:rsidRPr="00E702E9">
        <w:t>Die</w:t>
      </w:r>
    </w:p>
    <w:p w:rsidR="00DD68E6" w:rsidRPr="00E702E9" w:rsidRDefault="00DD68E6" w:rsidP="00DD68E6">
      <w:pPr>
        <w:pStyle w:val="52Ziffere1"/>
      </w:pPr>
      <w:r w:rsidRPr="00E702E9">
        <w:tab/>
      </w:r>
      <w:r w:rsidR="00F90DBD" w:rsidRPr="00E702E9">
        <w:t>1.</w:t>
      </w:r>
      <w:r w:rsidRPr="00E702E9">
        <w:tab/>
      </w:r>
      <w:r w:rsidR="00F90DBD" w:rsidRPr="00E702E9">
        <w:t>§ </w:t>
      </w:r>
      <w:r w:rsidRPr="00E702E9">
        <w:t>2 Z 2, § 7 Abs. </w:t>
      </w:r>
      <w:r w:rsidR="00A37C07" w:rsidRPr="00E702E9">
        <w:t>2</w:t>
      </w:r>
      <w:r w:rsidR="00F202E8" w:rsidRPr="00E702E9">
        <w:t xml:space="preserve"> und </w:t>
      </w:r>
      <w:r w:rsidRPr="00E702E9">
        <w:t>3, § 8</w:t>
      </w:r>
      <w:r w:rsidR="002952A1" w:rsidRPr="00E702E9">
        <w:t>h, § 11a, § 26a</w:t>
      </w:r>
      <w:r w:rsidRPr="00E702E9">
        <w:t xml:space="preserve">, § 27 Abs. 1 Z 3 und </w:t>
      </w:r>
      <w:r w:rsidR="002952A1" w:rsidRPr="00E702E9">
        <w:t>Z 3a</w:t>
      </w:r>
      <w:r w:rsidR="00482237">
        <w:t xml:space="preserve"> und </w:t>
      </w:r>
      <w:r w:rsidRPr="00E702E9">
        <w:t>§ 27 Abs.</w:t>
      </w:r>
      <w:r w:rsidR="002952A1" w:rsidRPr="00E702E9">
        <w:t> </w:t>
      </w:r>
      <w:r w:rsidRPr="00E702E9">
        <w:t>3</w:t>
      </w:r>
      <w:r w:rsidR="00F202E8" w:rsidRPr="00E702E9">
        <w:t xml:space="preserve"> </w:t>
      </w:r>
      <w:r w:rsidRPr="00E702E9">
        <w:t>in der Fassung des Bundesgesetzes BGBl. I Nr. xxx/2014 treten mit 1. Jänner 2014 und</w:t>
      </w:r>
    </w:p>
    <w:p w:rsidR="00DD68E6" w:rsidRPr="00E702E9" w:rsidRDefault="00DD68E6" w:rsidP="00DD68E6">
      <w:pPr>
        <w:pStyle w:val="52Ziffere1"/>
      </w:pPr>
      <w:r w:rsidRPr="00E702E9">
        <w:tab/>
        <w:t>2.</w:t>
      </w:r>
      <w:r w:rsidRPr="00E702E9">
        <w:tab/>
        <w:t xml:space="preserve">§ 3 Abs. 3, § 8, § 8a, § 8b, § 8c, § 8d, § 8e, § 8f, </w:t>
      </w:r>
      <w:r w:rsidR="002952A1" w:rsidRPr="00E702E9">
        <w:t xml:space="preserve">§ 8g, </w:t>
      </w:r>
      <w:r w:rsidRPr="00E702E9">
        <w:t>§ 11 Abs. 1, § 12 Abs. 1 und 2, § 19 A</w:t>
      </w:r>
      <w:r w:rsidR="002952A1" w:rsidRPr="00E702E9">
        <w:t>bs. 2, § 20, § 21, § 27 Abs. 1 Z</w:t>
      </w:r>
      <w:r w:rsidRPr="00E702E9">
        <w:t> 4</w:t>
      </w:r>
      <w:r w:rsidR="00482237">
        <w:t xml:space="preserve">, </w:t>
      </w:r>
      <w:r w:rsidRPr="00E702E9">
        <w:t>§ 28 Abs.</w:t>
      </w:r>
      <w:r w:rsidR="002952A1" w:rsidRPr="00E702E9">
        <w:t> </w:t>
      </w:r>
      <w:r w:rsidRPr="00E702E9">
        <w:t>3</w:t>
      </w:r>
      <w:r w:rsidR="00482237" w:rsidRPr="00482237">
        <w:t xml:space="preserve"> </w:t>
      </w:r>
      <w:r w:rsidR="00482237" w:rsidRPr="00E702E9">
        <w:t>und § 30 Abs. 1 Z 2</w:t>
      </w:r>
      <w:r w:rsidRPr="00E702E9">
        <w:t xml:space="preserve"> in der Fassung des Bundesgesetzes BGBl. I Nr. xxx/2014 treten mit 1. Jänner 2015</w:t>
      </w:r>
    </w:p>
    <w:p w:rsidR="00DD68E6" w:rsidRPr="00E702E9" w:rsidRDefault="00DD68E6" w:rsidP="00DD68E6">
      <w:pPr>
        <w:pStyle w:val="55SchlussteilAbs"/>
      </w:pPr>
      <w:r w:rsidRPr="00E702E9">
        <w:t>in Kraft.</w:t>
      </w:r>
    </w:p>
    <w:p w:rsidR="00A22438" w:rsidRPr="00E702E9" w:rsidRDefault="00DD68E6" w:rsidP="00DD68E6">
      <w:pPr>
        <w:pStyle w:val="51Abs"/>
      </w:pPr>
      <w:r w:rsidRPr="00E702E9">
        <w:t>(9) Verordnungen gemäß §</w:t>
      </w:r>
      <w:r w:rsidR="00DF4918" w:rsidRPr="00E702E9">
        <w:t> </w:t>
      </w:r>
      <w:r w:rsidRPr="00E702E9">
        <w:t xml:space="preserve">8 in der Fassung des Bundesgesetzes BGBl. I Nr. xxx/2014 </w:t>
      </w:r>
      <w:r w:rsidR="00D077C8" w:rsidRPr="00E702E9">
        <w:t>können ab dem Tag der Verlautbarung dieses Bundesgesetzes erlassen werden. Sie treten jedoch frühestens mit 1</w:t>
      </w:r>
      <w:r w:rsidR="00A37C07" w:rsidRPr="00E702E9">
        <w:t>.</w:t>
      </w:r>
      <w:r w:rsidR="00D077C8" w:rsidRPr="00E702E9">
        <w:t> Jänner 2015 in Kraft.</w:t>
      </w:r>
    </w:p>
    <w:p w:rsidR="00DD68E6" w:rsidRPr="00E702E9" w:rsidRDefault="00A22438" w:rsidP="00DD68E6">
      <w:pPr>
        <w:pStyle w:val="51Abs"/>
      </w:pPr>
      <w:r w:rsidRPr="00E702E9">
        <w:t>(10) Auf Sachverhalte, die sich bis zum 31.12.2014 verwirklicht haben, ist § 8 in der Fassung des Bundesgesetzes BGBl.</w:t>
      </w:r>
      <w:r w:rsidR="005677F4" w:rsidRPr="00E702E9">
        <w:t> </w:t>
      </w:r>
      <w:r w:rsidRPr="00E702E9">
        <w:t>I Nr. 189/2013 weiterhin anzuwenden.</w:t>
      </w:r>
      <w:r w:rsidR="00D077C8" w:rsidRPr="00E702E9">
        <w:t>“</w:t>
      </w:r>
    </w:p>
    <w:sectPr w:rsidR="00DD68E6" w:rsidRPr="00E702E9" w:rsidSect="00555F88">
      <w:headerReference w:type="even" r:id="rId22"/>
      <w:headerReference w:type="default" r:id="rId23"/>
      <w:footerReference w:type="even" r:id="rId24"/>
      <w:footerReference w:type="default" r:id="rId25"/>
      <w:headerReference w:type="first" r:id="rId26"/>
      <w:footerReference w:type="first" r:id="rId2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47B" w:rsidRDefault="00BC147B" w:rsidP="00555F88">
      <w:pPr>
        <w:spacing w:after="0" w:line="240" w:lineRule="auto"/>
      </w:pPr>
      <w:r>
        <w:separator/>
      </w:r>
    </w:p>
    <w:p w:rsidR="00BC147B" w:rsidRDefault="00BC147B"/>
  </w:endnote>
  <w:endnote w:type="continuationSeparator" w:id="0">
    <w:p w:rsidR="00BC147B" w:rsidRDefault="00BC147B" w:rsidP="00555F88">
      <w:pPr>
        <w:spacing w:after="0" w:line="240" w:lineRule="auto"/>
      </w:pPr>
      <w:r>
        <w:continuationSeparator/>
      </w:r>
    </w:p>
    <w:p w:rsidR="00BC147B" w:rsidRDefault="00BC147B"/>
  </w:endnote>
  <w:endnote w:type="continuationNotice" w:id="1">
    <w:p w:rsidR="00BC147B" w:rsidRDefault="00BC1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88" w:rsidRPr="00E702E9" w:rsidRDefault="00555F88" w:rsidP="00555F88">
    <w:pPr>
      <w:pStyle w:val="Fuzeile"/>
    </w:pPr>
  </w:p>
  <w:p w:rsidR="00E36C04" w:rsidRPr="00E702E9" w:rsidRDefault="00E36C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88" w:rsidRPr="00E702E9" w:rsidRDefault="00555F88" w:rsidP="008E613B">
    <w:pPr>
      <w:pStyle w:val="63Fuzeile"/>
    </w:pPr>
  </w:p>
  <w:p w:rsidR="00E36C04" w:rsidRPr="00E702E9" w:rsidRDefault="00E36C04" w:rsidP="008E613B">
    <w:pPr>
      <w:pStyle w:val="63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2CE" w:rsidRPr="00E702E9" w:rsidRDefault="00A522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47B" w:rsidRDefault="00BC147B" w:rsidP="00555F88">
      <w:pPr>
        <w:spacing w:after="0" w:line="240" w:lineRule="auto"/>
      </w:pPr>
      <w:r>
        <w:separator/>
      </w:r>
    </w:p>
    <w:p w:rsidR="00BC147B" w:rsidRDefault="00BC147B"/>
  </w:footnote>
  <w:footnote w:type="continuationSeparator" w:id="0">
    <w:p w:rsidR="00BC147B" w:rsidRDefault="00BC147B" w:rsidP="00555F88">
      <w:pPr>
        <w:spacing w:after="0" w:line="240" w:lineRule="auto"/>
      </w:pPr>
      <w:r>
        <w:continuationSeparator/>
      </w:r>
    </w:p>
    <w:p w:rsidR="00BC147B" w:rsidRDefault="00BC147B"/>
  </w:footnote>
  <w:footnote w:type="continuationNotice" w:id="1">
    <w:p w:rsidR="00BC147B" w:rsidRDefault="00BC14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88" w:rsidRPr="00E702E9" w:rsidRDefault="00555F88" w:rsidP="00555F88">
    <w:pPr>
      <w:pStyle w:val="62Kopfzeile"/>
    </w:pPr>
    <w:r w:rsidRPr="00E702E9">
      <w:tab/>
    </w:r>
    <w:r w:rsidRPr="00E702E9">
      <w:tab/>
    </w:r>
    <w:r w:rsidRPr="00E702E9">
      <w:fldChar w:fldCharType="begin"/>
    </w:r>
    <w:r w:rsidRPr="00E702E9">
      <w:instrText xml:space="preserve"> PAGE  \* Arabic  \* MERGEFORMAT </w:instrText>
    </w:r>
    <w:r w:rsidRPr="00E702E9">
      <w:fldChar w:fldCharType="separate"/>
    </w:r>
    <w:r w:rsidRPr="00E702E9">
      <w:t>1</w:t>
    </w:r>
    <w:r w:rsidRPr="00E702E9">
      <w:fldChar w:fldCharType="end"/>
    </w:r>
    <w:r w:rsidRPr="00E702E9">
      <w:t xml:space="preserve"> von </w:t>
    </w:r>
    <w:fldSimple w:instr=" NUMPAGES  \* Arabic  \* MERGEFORMAT ">
      <w:r w:rsidR="008B148E" w:rsidRPr="00E702E9">
        <w:t>6</w:t>
      </w:r>
    </w:fldSimple>
  </w:p>
  <w:p w:rsidR="00E36C04" w:rsidRPr="00E702E9" w:rsidRDefault="00E36C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88" w:rsidRPr="00E702E9" w:rsidRDefault="00555F88" w:rsidP="00555F88">
    <w:pPr>
      <w:pStyle w:val="62Kopfzeile"/>
    </w:pPr>
    <w:r w:rsidRPr="00E702E9">
      <w:tab/>
    </w:r>
    <w:r w:rsidRPr="00E702E9">
      <w:tab/>
    </w:r>
    <w:r w:rsidRPr="00E702E9">
      <w:fldChar w:fldCharType="begin"/>
    </w:r>
    <w:r w:rsidRPr="00E702E9">
      <w:instrText xml:space="preserve"> PAGE  \* Arabic  \* MERGEFORMAT </w:instrText>
    </w:r>
    <w:r w:rsidRPr="00E702E9">
      <w:fldChar w:fldCharType="separate"/>
    </w:r>
    <w:r w:rsidR="00830F92">
      <w:rPr>
        <w:noProof/>
      </w:rPr>
      <w:t>1</w:t>
    </w:r>
    <w:r w:rsidRPr="00E702E9">
      <w:fldChar w:fldCharType="end"/>
    </w:r>
    <w:r w:rsidRPr="00E702E9">
      <w:t xml:space="preserve"> von </w:t>
    </w:r>
    <w:fldSimple w:instr=" NUMPAGES  \* Arabic  \* MERGEFORMAT ">
      <w:r w:rsidR="00830F92">
        <w:rPr>
          <w:noProof/>
        </w:rPr>
        <w:t>6</w:t>
      </w:r>
    </w:fldSimple>
  </w:p>
  <w:p w:rsidR="00E36C04" w:rsidRPr="00E702E9" w:rsidRDefault="00E36C04" w:rsidP="008E613B">
    <w:pPr>
      <w:pStyle w:val="62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F88" w:rsidRPr="00E702E9" w:rsidRDefault="00555F88" w:rsidP="00555F88">
    <w:pPr>
      <w:pStyle w:val="62Kopfzeile"/>
    </w:pPr>
    <w:r w:rsidRPr="00E702E9">
      <w:tab/>
    </w:r>
    <w:r w:rsidRPr="00E702E9">
      <w:tab/>
    </w:r>
    <w:r w:rsidRPr="00E702E9">
      <w:fldChar w:fldCharType="begin"/>
    </w:r>
    <w:r w:rsidRPr="00E702E9">
      <w:instrText xml:space="preserve"> PAGE  \* Arabic  \* MERGEFORMAT </w:instrText>
    </w:r>
    <w:r w:rsidRPr="00E702E9">
      <w:fldChar w:fldCharType="separate"/>
    </w:r>
    <w:r w:rsidRPr="00E702E9">
      <w:t>1</w:t>
    </w:r>
    <w:r w:rsidRPr="00E702E9">
      <w:fldChar w:fldCharType="end"/>
    </w:r>
    <w:r w:rsidRPr="00E702E9">
      <w:t xml:space="preserve"> von </w:t>
    </w:r>
    <w:fldSimple w:instr=" NUMPAGES  \* Arabic  \* MERGEFORMAT ">
      <w:r w:rsidR="008B148E" w:rsidRPr="00E702E9">
        <w:t>6</w:t>
      </w:r>
    </w:fldSimple>
  </w:p>
  <w:p w:rsidR="00E36C04" w:rsidRPr="00E702E9" w:rsidRDefault="00E36C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88"/>
    <w:rsid w:val="000014D4"/>
    <w:rsid w:val="00006B39"/>
    <w:rsid w:val="000070E4"/>
    <w:rsid w:val="00014009"/>
    <w:rsid w:val="00024DFF"/>
    <w:rsid w:val="00056C9B"/>
    <w:rsid w:val="00056F5B"/>
    <w:rsid w:val="000631F5"/>
    <w:rsid w:val="00075571"/>
    <w:rsid w:val="000855FC"/>
    <w:rsid w:val="0008749F"/>
    <w:rsid w:val="00093283"/>
    <w:rsid w:val="000A537B"/>
    <w:rsid w:val="000B57C9"/>
    <w:rsid w:val="000D3DB4"/>
    <w:rsid w:val="000E085D"/>
    <w:rsid w:val="000E295F"/>
    <w:rsid w:val="000E2FBF"/>
    <w:rsid w:val="000E7069"/>
    <w:rsid w:val="000F1110"/>
    <w:rsid w:val="000F7E1A"/>
    <w:rsid w:val="001002AA"/>
    <w:rsid w:val="00101F6C"/>
    <w:rsid w:val="00103F88"/>
    <w:rsid w:val="001142AC"/>
    <w:rsid w:val="00125450"/>
    <w:rsid w:val="00146F05"/>
    <w:rsid w:val="00150575"/>
    <w:rsid w:val="0015440F"/>
    <w:rsid w:val="00154A49"/>
    <w:rsid w:val="00171CC4"/>
    <w:rsid w:val="00173E00"/>
    <w:rsid w:val="001779FC"/>
    <w:rsid w:val="001804CE"/>
    <w:rsid w:val="00180C64"/>
    <w:rsid w:val="00194B4E"/>
    <w:rsid w:val="001C4DF7"/>
    <w:rsid w:val="001D2B08"/>
    <w:rsid w:val="001D3BC7"/>
    <w:rsid w:val="001D4D9B"/>
    <w:rsid w:val="001E5E51"/>
    <w:rsid w:val="001E6C89"/>
    <w:rsid w:val="0020039C"/>
    <w:rsid w:val="002331E2"/>
    <w:rsid w:val="0024592E"/>
    <w:rsid w:val="00246864"/>
    <w:rsid w:val="00246DE3"/>
    <w:rsid w:val="0024763A"/>
    <w:rsid w:val="00253343"/>
    <w:rsid w:val="00254657"/>
    <w:rsid w:val="00262F98"/>
    <w:rsid w:val="00265FE8"/>
    <w:rsid w:val="00274A30"/>
    <w:rsid w:val="0027536E"/>
    <w:rsid w:val="00282BB7"/>
    <w:rsid w:val="00285553"/>
    <w:rsid w:val="002863E1"/>
    <w:rsid w:val="00287DF6"/>
    <w:rsid w:val="002952A1"/>
    <w:rsid w:val="00296BC8"/>
    <w:rsid w:val="00296F54"/>
    <w:rsid w:val="002A719C"/>
    <w:rsid w:val="002D3768"/>
    <w:rsid w:val="002E6934"/>
    <w:rsid w:val="002F0A0B"/>
    <w:rsid w:val="00307C7E"/>
    <w:rsid w:val="00311E67"/>
    <w:rsid w:val="00324412"/>
    <w:rsid w:val="003267EF"/>
    <w:rsid w:val="003361C6"/>
    <w:rsid w:val="003363FD"/>
    <w:rsid w:val="00347BAE"/>
    <w:rsid w:val="00347F10"/>
    <w:rsid w:val="0035234A"/>
    <w:rsid w:val="00352F11"/>
    <w:rsid w:val="00363CC7"/>
    <w:rsid w:val="0037504D"/>
    <w:rsid w:val="00375A90"/>
    <w:rsid w:val="00382622"/>
    <w:rsid w:val="00386315"/>
    <w:rsid w:val="003955DE"/>
    <w:rsid w:val="003A021E"/>
    <w:rsid w:val="003A0365"/>
    <w:rsid w:val="003A56DF"/>
    <w:rsid w:val="003B2AF7"/>
    <w:rsid w:val="003C0F28"/>
    <w:rsid w:val="003D1FAD"/>
    <w:rsid w:val="003F7A74"/>
    <w:rsid w:val="00400513"/>
    <w:rsid w:val="004071B5"/>
    <w:rsid w:val="004138FE"/>
    <w:rsid w:val="00415192"/>
    <w:rsid w:val="0042163F"/>
    <w:rsid w:val="004469B4"/>
    <w:rsid w:val="00453C21"/>
    <w:rsid w:val="004722EB"/>
    <w:rsid w:val="00474807"/>
    <w:rsid w:val="00482237"/>
    <w:rsid w:val="00482486"/>
    <w:rsid w:val="004874DB"/>
    <w:rsid w:val="004914D8"/>
    <w:rsid w:val="00496571"/>
    <w:rsid w:val="004A5469"/>
    <w:rsid w:val="004B420D"/>
    <w:rsid w:val="004C1510"/>
    <w:rsid w:val="004C29C9"/>
    <w:rsid w:val="004C7E7A"/>
    <w:rsid w:val="004C7EE4"/>
    <w:rsid w:val="004C7FBE"/>
    <w:rsid w:val="004D1AE1"/>
    <w:rsid w:val="004D47D9"/>
    <w:rsid w:val="004E5B90"/>
    <w:rsid w:val="00501228"/>
    <w:rsid w:val="0051334D"/>
    <w:rsid w:val="005217D4"/>
    <w:rsid w:val="005249E6"/>
    <w:rsid w:val="00533B37"/>
    <w:rsid w:val="00537AC1"/>
    <w:rsid w:val="00543F0D"/>
    <w:rsid w:val="00555F88"/>
    <w:rsid w:val="00556339"/>
    <w:rsid w:val="00557536"/>
    <w:rsid w:val="005677F4"/>
    <w:rsid w:val="005707E4"/>
    <w:rsid w:val="00576187"/>
    <w:rsid w:val="00580003"/>
    <w:rsid w:val="00586CBB"/>
    <w:rsid w:val="00590A64"/>
    <w:rsid w:val="00591BCE"/>
    <w:rsid w:val="005A0841"/>
    <w:rsid w:val="005A1521"/>
    <w:rsid w:val="005A72E1"/>
    <w:rsid w:val="005B302A"/>
    <w:rsid w:val="005C18AF"/>
    <w:rsid w:val="005C6E6F"/>
    <w:rsid w:val="005D2873"/>
    <w:rsid w:val="005D4F55"/>
    <w:rsid w:val="005F012A"/>
    <w:rsid w:val="005F1A00"/>
    <w:rsid w:val="00604E28"/>
    <w:rsid w:val="0060538B"/>
    <w:rsid w:val="00606E76"/>
    <w:rsid w:val="00610D95"/>
    <w:rsid w:val="006131A1"/>
    <w:rsid w:val="00624A79"/>
    <w:rsid w:val="00627318"/>
    <w:rsid w:val="0063797A"/>
    <w:rsid w:val="00640D43"/>
    <w:rsid w:val="00642F4A"/>
    <w:rsid w:val="00647124"/>
    <w:rsid w:val="0065317D"/>
    <w:rsid w:val="00680DAF"/>
    <w:rsid w:val="0068592A"/>
    <w:rsid w:val="00695CE7"/>
    <w:rsid w:val="00696FD3"/>
    <w:rsid w:val="00697642"/>
    <w:rsid w:val="006A4332"/>
    <w:rsid w:val="006C1165"/>
    <w:rsid w:val="006C3CF6"/>
    <w:rsid w:val="006D0C28"/>
    <w:rsid w:val="006D1E5C"/>
    <w:rsid w:val="00704F82"/>
    <w:rsid w:val="00711250"/>
    <w:rsid w:val="00711556"/>
    <w:rsid w:val="0071183C"/>
    <w:rsid w:val="00717008"/>
    <w:rsid w:val="007210C6"/>
    <w:rsid w:val="007326DA"/>
    <w:rsid w:val="007342BE"/>
    <w:rsid w:val="007373F2"/>
    <w:rsid w:val="00745997"/>
    <w:rsid w:val="00745B59"/>
    <w:rsid w:val="00765E62"/>
    <w:rsid w:val="0077127A"/>
    <w:rsid w:val="007809EE"/>
    <w:rsid w:val="007A288A"/>
    <w:rsid w:val="007B4364"/>
    <w:rsid w:val="007E1E51"/>
    <w:rsid w:val="007E5757"/>
    <w:rsid w:val="007E5B04"/>
    <w:rsid w:val="00804D3A"/>
    <w:rsid w:val="00805671"/>
    <w:rsid w:val="008174D5"/>
    <w:rsid w:val="00817B30"/>
    <w:rsid w:val="00822054"/>
    <w:rsid w:val="00830F92"/>
    <w:rsid w:val="00832674"/>
    <w:rsid w:val="00834599"/>
    <w:rsid w:val="008517AB"/>
    <w:rsid w:val="00860D1D"/>
    <w:rsid w:val="00865FC1"/>
    <w:rsid w:val="00873FC9"/>
    <w:rsid w:val="00886A64"/>
    <w:rsid w:val="008A6FF1"/>
    <w:rsid w:val="008A7582"/>
    <w:rsid w:val="008B148E"/>
    <w:rsid w:val="008B4506"/>
    <w:rsid w:val="008B4D02"/>
    <w:rsid w:val="008B5204"/>
    <w:rsid w:val="008C03AA"/>
    <w:rsid w:val="008C332C"/>
    <w:rsid w:val="008E613B"/>
    <w:rsid w:val="008E7E0B"/>
    <w:rsid w:val="008F0A29"/>
    <w:rsid w:val="009123E2"/>
    <w:rsid w:val="009216E8"/>
    <w:rsid w:val="00924DEC"/>
    <w:rsid w:val="009338B7"/>
    <w:rsid w:val="009476C4"/>
    <w:rsid w:val="00984C46"/>
    <w:rsid w:val="00986E6F"/>
    <w:rsid w:val="009A08B2"/>
    <w:rsid w:val="009A1214"/>
    <w:rsid w:val="009A2471"/>
    <w:rsid w:val="009A6105"/>
    <w:rsid w:val="009B696B"/>
    <w:rsid w:val="009B7880"/>
    <w:rsid w:val="009D5E21"/>
    <w:rsid w:val="009F0E18"/>
    <w:rsid w:val="00A04EF1"/>
    <w:rsid w:val="00A10C56"/>
    <w:rsid w:val="00A200F3"/>
    <w:rsid w:val="00A22438"/>
    <w:rsid w:val="00A24BCF"/>
    <w:rsid w:val="00A362E0"/>
    <w:rsid w:val="00A37C07"/>
    <w:rsid w:val="00A46E4A"/>
    <w:rsid w:val="00A471EF"/>
    <w:rsid w:val="00A522CE"/>
    <w:rsid w:val="00A5545A"/>
    <w:rsid w:val="00A61C80"/>
    <w:rsid w:val="00A74D2A"/>
    <w:rsid w:val="00A83B01"/>
    <w:rsid w:val="00A96629"/>
    <w:rsid w:val="00AB4730"/>
    <w:rsid w:val="00AB68D3"/>
    <w:rsid w:val="00AE16E1"/>
    <w:rsid w:val="00AE41E7"/>
    <w:rsid w:val="00AE4FE2"/>
    <w:rsid w:val="00AE65B8"/>
    <w:rsid w:val="00B01AC3"/>
    <w:rsid w:val="00B10178"/>
    <w:rsid w:val="00B4064B"/>
    <w:rsid w:val="00B45E46"/>
    <w:rsid w:val="00B47A0B"/>
    <w:rsid w:val="00B54A6C"/>
    <w:rsid w:val="00B6391E"/>
    <w:rsid w:val="00B647ED"/>
    <w:rsid w:val="00B71AD9"/>
    <w:rsid w:val="00B7420C"/>
    <w:rsid w:val="00B83356"/>
    <w:rsid w:val="00B914C5"/>
    <w:rsid w:val="00B93262"/>
    <w:rsid w:val="00BB07F9"/>
    <w:rsid w:val="00BC147B"/>
    <w:rsid w:val="00BC67AC"/>
    <w:rsid w:val="00BD1645"/>
    <w:rsid w:val="00BE4235"/>
    <w:rsid w:val="00BE7499"/>
    <w:rsid w:val="00BF3FF7"/>
    <w:rsid w:val="00C05AB7"/>
    <w:rsid w:val="00C122EE"/>
    <w:rsid w:val="00C21B65"/>
    <w:rsid w:val="00C3501B"/>
    <w:rsid w:val="00C40EC4"/>
    <w:rsid w:val="00C42FB3"/>
    <w:rsid w:val="00C43551"/>
    <w:rsid w:val="00C4403D"/>
    <w:rsid w:val="00C53895"/>
    <w:rsid w:val="00C53D48"/>
    <w:rsid w:val="00C7104D"/>
    <w:rsid w:val="00C82049"/>
    <w:rsid w:val="00C8544C"/>
    <w:rsid w:val="00C85F13"/>
    <w:rsid w:val="00C90233"/>
    <w:rsid w:val="00CA3E5D"/>
    <w:rsid w:val="00CB4671"/>
    <w:rsid w:val="00CB4F2D"/>
    <w:rsid w:val="00CB5BB1"/>
    <w:rsid w:val="00CB6208"/>
    <w:rsid w:val="00CC3EEA"/>
    <w:rsid w:val="00CD3773"/>
    <w:rsid w:val="00CD51A0"/>
    <w:rsid w:val="00CD7AD0"/>
    <w:rsid w:val="00CF4E0D"/>
    <w:rsid w:val="00CF74A8"/>
    <w:rsid w:val="00D00530"/>
    <w:rsid w:val="00D034E4"/>
    <w:rsid w:val="00D0684E"/>
    <w:rsid w:val="00D077C8"/>
    <w:rsid w:val="00D15692"/>
    <w:rsid w:val="00D24559"/>
    <w:rsid w:val="00D308E1"/>
    <w:rsid w:val="00D402C8"/>
    <w:rsid w:val="00D4294D"/>
    <w:rsid w:val="00D53DCB"/>
    <w:rsid w:val="00D73200"/>
    <w:rsid w:val="00D76AA1"/>
    <w:rsid w:val="00DA7381"/>
    <w:rsid w:val="00DB38AC"/>
    <w:rsid w:val="00DB3B0E"/>
    <w:rsid w:val="00DD68E6"/>
    <w:rsid w:val="00DD6BD7"/>
    <w:rsid w:val="00DE32B7"/>
    <w:rsid w:val="00DE5980"/>
    <w:rsid w:val="00DF3CCC"/>
    <w:rsid w:val="00DF3D74"/>
    <w:rsid w:val="00DF4918"/>
    <w:rsid w:val="00E03DD8"/>
    <w:rsid w:val="00E16738"/>
    <w:rsid w:val="00E20175"/>
    <w:rsid w:val="00E238DA"/>
    <w:rsid w:val="00E24745"/>
    <w:rsid w:val="00E258CF"/>
    <w:rsid w:val="00E36C04"/>
    <w:rsid w:val="00E568D1"/>
    <w:rsid w:val="00E702E9"/>
    <w:rsid w:val="00E765CB"/>
    <w:rsid w:val="00E90C77"/>
    <w:rsid w:val="00EA71FE"/>
    <w:rsid w:val="00EB7838"/>
    <w:rsid w:val="00ED4362"/>
    <w:rsid w:val="00EE1771"/>
    <w:rsid w:val="00F06645"/>
    <w:rsid w:val="00F102B1"/>
    <w:rsid w:val="00F13301"/>
    <w:rsid w:val="00F15D0B"/>
    <w:rsid w:val="00F202E8"/>
    <w:rsid w:val="00F24F94"/>
    <w:rsid w:val="00F26B7D"/>
    <w:rsid w:val="00F37AC3"/>
    <w:rsid w:val="00F775DE"/>
    <w:rsid w:val="00F90DBD"/>
    <w:rsid w:val="00FB3464"/>
    <w:rsid w:val="00FD0770"/>
    <w:rsid w:val="00FD1148"/>
    <w:rsid w:val="00FD1BAA"/>
    <w:rsid w:val="00FE1FAA"/>
    <w:rsid w:val="00FE34BE"/>
    <w:rsid w:val="00FF5527"/>
    <w:rsid w:val="00FF58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53DCB"/>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D53DCB"/>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D53DCB"/>
  </w:style>
  <w:style w:type="paragraph" w:customStyle="1" w:styleId="02BDGesBlatt">
    <w:name w:val="02_BDGesBlatt"/>
    <w:basedOn w:val="00LegStandard"/>
    <w:next w:val="03RepOesterr"/>
    <w:rsid w:val="00D53DCB"/>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53DCB"/>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D53DCB"/>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D53DCB"/>
    <w:pPr>
      <w:suppressAutoHyphens/>
      <w:spacing w:before="480"/>
    </w:pPr>
    <w:rPr>
      <w:b/>
      <w:sz w:val="22"/>
    </w:rPr>
  </w:style>
  <w:style w:type="paragraph" w:customStyle="1" w:styleId="05Kurztitel">
    <w:name w:val="05_Kurztitel"/>
    <w:basedOn w:val="11Titel"/>
    <w:rsid w:val="00D53DCB"/>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53DCB"/>
    <w:pPr>
      <w:spacing w:line="200" w:lineRule="exact"/>
      <w:jc w:val="left"/>
    </w:pPr>
  </w:style>
  <w:style w:type="paragraph" w:customStyle="1" w:styleId="10Entwurf">
    <w:name w:val="10_Entwurf"/>
    <w:basedOn w:val="00LegStandard"/>
    <w:next w:val="11Titel"/>
    <w:rsid w:val="00D53DCB"/>
    <w:pPr>
      <w:spacing w:before="1600" w:after="1280"/>
      <w:jc w:val="center"/>
    </w:pPr>
    <w:rPr>
      <w:spacing w:val="26"/>
    </w:rPr>
  </w:style>
  <w:style w:type="paragraph" w:customStyle="1" w:styleId="12PromKlEinlSatz">
    <w:name w:val="12_PromKl_EinlSatz"/>
    <w:basedOn w:val="00LegStandard"/>
    <w:next w:val="41UeberschrG1"/>
    <w:rsid w:val="00D53DCB"/>
    <w:pPr>
      <w:keepNext/>
      <w:spacing w:before="160"/>
      <w:ind w:firstLine="397"/>
    </w:pPr>
  </w:style>
  <w:style w:type="paragraph" w:customStyle="1" w:styleId="18AbbildungoderObjekt">
    <w:name w:val="18_Abbildung_oder_Objekt"/>
    <w:basedOn w:val="00LegStandard"/>
    <w:next w:val="51Abs"/>
    <w:rsid w:val="00D53DCB"/>
    <w:pPr>
      <w:spacing w:before="120" w:after="120" w:line="240" w:lineRule="auto"/>
      <w:jc w:val="left"/>
    </w:pPr>
  </w:style>
  <w:style w:type="paragraph" w:customStyle="1" w:styleId="19Beschriftung">
    <w:name w:val="19_Beschriftung"/>
    <w:basedOn w:val="00LegStandard"/>
    <w:next w:val="51Abs"/>
    <w:rsid w:val="00D53DCB"/>
    <w:pPr>
      <w:spacing w:after="120"/>
      <w:jc w:val="left"/>
    </w:pPr>
  </w:style>
  <w:style w:type="paragraph" w:customStyle="1" w:styleId="21NovAo1">
    <w:name w:val="21_NovAo1"/>
    <w:basedOn w:val="00LegStandard"/>
    <w:next w:val="23SatznachNovao"/>
    <w:qFormat/>
    <w:rsid w:val="00D53DCB"/>
    <w:pPr>
      <w:keepNext/>
      <w:spacing w:before="160"/>
    </w:pPr>
    <w:rPr>
      <w:i/>
    </w:rPr>
  </w:style>
  <w:style w:type="paragraph" w:customStyle="1" w:styleId="22NovAo2">
    <w:name w:val="22_NovAo2"/>
    <w:basedOn w:val="21NovAo1"/>
    <w:qFormat/>
    <w:rsid w:val="00D53DCB"/>
    <w:pPr>
      <w:keepNext w:val="0"/>
    </w:pPr>
  </w:style>
  <w:style w:type="paragraph" w:customStyle="1" w:styleId="23SatznachNovao">
    <w:name w:val="23_Satz_(nach_Novao)"/>
    <w:basedOn w:val="00LegStandard"/>
    <w:next w:val="21NovAo1"/>
    <w:qFormat/>
    <w:rsid w:val="00D53DCB"/>
    <w:pPr>
      <w:spacing w:before="80"/>
    </w:pPr>
  </w:style>
  <w:style w:type="paragraph" w:customStyle="1" w:styleId="30InhaltUeberschrift">
    <w:name w:val="30_InhaltUeberschrift"/>
    <w:basedOn w:val="00LegStandard"/>
    <w:next w:val="31InhaltSpalte"/>
    <w:rsid w:val="00D53DCB"/>
    <w:pPr>
      <w:keepNext/>
      <w:spacing w:before="320" w:after="160"/>
      <w:jc w:val="center"/>
    </w:pPr>
    <w:rPr>
      <w:b/>
    </w:rPr>
  </w:style>
  <w:style w:type="paragraph" w:customStyle="1" w:styleId="31InhaltSpalte">
    <w:name w:val="31_InhaltSpalte"/>
    <w:basedOn w:val="00LegStandard"/>
    <w:next w:val="32InhaltEintrag"/>
    <w:rsid w:val="00D53DCB"/>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53DCB"/>
    <w:pPr>
      <w:jc w:val="left"/>
    </w:pPr>
  </w:style>
  <w:style w:type="paragraph" w:customStyle="1" w:styleId="41UeberschrG1">
    <w:name w:val="41_UeberschrG1"/>
    <w:basedOn w:val="00LegStandard"/>
    <w:next w:val="43UeberschrG2"/>
    <w:rsid w:val="00D53DCB"/>
    <w:pPr>
      <w:keepNext/>
      <w:spacing w:before="320"/>
      <w:jc w:val="center"/>
    </w:pPr>
    <w:rPr>
      <w:b/>
      <w:sz w:val="22"/>
    </w:rPr>
  </w:style>
  <w:style w:type="paragraph" w:customStyle="1" w:styleId="42UeberschrG1-">
    <w:name w:val="42_UeberschrG1-"/>
    <w:basedOn w:val="00LegStandard"/>
    <w:next w:val="43UeberschrG2"/>
    <w:rsid w:val="00D53DCB"/>
    <w:pPr>
      <w:keepNext/>
      <w:spacing w:before="160"/>
      <w:jc w:val="center"/>
    </w:pPr>
    <w:rPr>
      <w:b/>
      <w:sz w:val="22"/>
    </w:rPr>
  </w:style>
  <w:style w:type="paragraph" w:customStyle="1" w:styleId="43UeberschrG2">
    <w:name w:val="43_UeberschrG2"/>
    <w:basedOn w:val="00LegStandard"/>
    <w:next w:val="45UeberschrPara"/>
    <w:rsid w:val="00D53DCB"/>
    <w:pPr>
      <w:keepNext/>
      <w:spacing w:before="80" w:after="80"/>
      <w:jc w:val="center"/>
    </w:pPr>
    <w:rPr>
      <w:b/>
      <w:sz w:val="22"/>
    </w:rPr>
  </w:style>
  <w:style w:type="paragraph" w:customStyle="1" w:styleId="44UeberschrArt">
    <w:name w:val="44_UeberschrArt+"/>
    <w:basedOn w:val="00LegStandard"/>
    <w:next w:val="51Abs"/>
    <w:rsid w:val="00D53DCB"/>
    <w:pPr>
      <w:keepNext/>
      <w:spacing w:before="160"/>
      <w:jc w:val="center"/>
    </w:pPr>
    <w:rPr>
      <w:b/>
    </w:rPr>
  </w:style>
  <w:style w:type="paragraph" w:customStyle="1" w:styleId="45UeberschrPara">
    <w:name w:val="45_UeberschrPara"/>
    <w:basedOn w:val="00LegStandard"/>
    <w:next w:val="51Abs"/>
    <w:qFormat/>
    <w:rsid w:val="00D53DCB"/>
    <w:pPr>
      <w:keepNext/>
      <w:spacing w:before="80"/>
      <w:jc w:val="center"/>
    </w:pPr>
    <w:rPr>
      <w:b/>
    </w:rPr>
  </w:style>
  <w:style w:type="paragraph" w:customStyle="1" w:styleId="51Abs">
    <w:name w:val="51_Abs"/>
    <w:basedOn w:val="00LegStandard"/>
    <w:qFormat/>
    <w:rsid w:val="00D53DCB"/>
    <w:pPr>
      <w:spacing w:before="80"/>
      <w:ind w:firstLine="397"/>
    </w:pPr>
  </w:style>
  <w:style w:type="paragraph" w:customStyle="1" w:styleId="52Ziffere1">
    <w:name w:val="52_Ziffer_e1"/>
    <w:basedOn w:val="00LegStandard"/>
    <w:qFormat/>
    <w:rsid w:val="00D53DCB"/>
    <w:pPr>
      <w:tabs>
        <w:tab w:val="right" w:pos="624"/>
        <w:tab w:val="left" w:pos="680"/>
      </w:tabs>
      <w:spacing w:before="40"/>
      <w:ind w:left="680" w:hanging="680"/>
    </w:pPr>
  </w:style>
  <w:style w:type="paragraph" w:customStyle="1" w:styleId="52Ziffere2">
    <w:name w:val="52_Ziffer_e2"/>
    <w:basedOn w:val="00LegStandard"/>
    <w:rsid w:val="00D53DCB"/>
    <w:pPr>
      <w:tabs>
        <w:tab w:val="right" w:pos="851"/>
        <w:tab w:val="left" w:pos="907"/>
      </w:tabs>
      <w:spacing w:before="40"/>
      <w:ind w:left="907" w:hanging="907"/>
    </w:pPr>
  </w:style>
  <w:style w:type="paragraph" w:customStyle="1" w:styleId="52Ziffere3">
    <w:name w:val="52_Ziffer_e3"/>
    <w:basedOn w:val="00LegStandard"/>
    <w:rsid w:val="00D53DCB"/>
    <w:pPr>
      <w:tabs>
        <w:tab w:val="right" w:pos="1191"/>
        <w:tab w:val="left" w:pos="1247"/>
      </w:tabs>
      <w:spacing w:before="40"/>
      <w:ind w:left="1247" w:hanging="1247"/>
    </w:pPr>
  </w:style>
  <w:style w:type="paragraph" w:customStyle="1" w:styleId="52Ziffere4">
    <w:name w:val="52_Ziffer_e4"/>
    <w:basedOn w:val="52Ziffere3"/>
    <w:rsid w:val="00D53DCB"/>
    <w:pPr>
      <w:tabs>
        <w:tab w:val="clear" w:pos="1191"/>
        <w:tab w:val="clear" w:pos="1247"/>
        <w:tab w:val="right" w:pos="1588"/>
        <w:tab w:val="left" w:pos="1644"/>
      </w:tabs>
      <w:ind w:left="1644" w:hanging="1644"/>
    </w:pPr>
  </w:style>
  <w:style w:type="paragraph" w:customStyle="1" w:styleId="52Ziffere5">
    <w:name w:val="52_Ziffer_e5"/>
    <w:basedOn w:val="52Ziffere4"/>
    <w:rsid w:val="00D53DCB"/>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D53DCB"/>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53DCB"/>
    <w:pPr>
      <w:tabs>
        <w:tab w:val="center" w:leader="dot" w:pos="2268"/>
      </w:tabs>
    </w:pPr>
  </w:style>
  <w:style w:type="paragraph" w:customStyle="1" w:styleId="53Literae1">
    <w:name w:val="53_Litera_e1"/>
    <w:basedOn w:val="00LegStandard"/>
    <w:rsid w:val="00D53DCB"/>
    <w:pPr>
      <w:tabs>
        <w:tab w:val="right" w:pos="624"/>
        <w:tab w:val="left" w:pos="680"/>
      </w:tabs>
      <w:spacing w:before="40"/>
      <w:ind w:left="680" w:hanging="680"/>
    </w:pPr>
  </w:style>
  <w:style w:type="paragraph" w:customStyle="1" w:styleId="53Literae2">
    <w:name w:val="53_Litera_e2"/>
    <w:basedOn w:val="00LegStandard"/>
    <w:qFormat/>
    <w:rsid w:val="00D53DCB"/>
    <w:pPr>
      <w:tabs>
        <w:tab w:val="right" w:pos="851"/>
        <w:tab w:val="left" w:pos="907"/>
      </w:tabs>
      <w:spacing w:before="40"/>
      <w:ind w:left="907" w:hanging="907"/>
    </w:pPr>
  </w:style>
  <w:style w:type="paragraph" w:customStyle="1" w:styleId="53Literae3">
    <w:name w:val="53_Litera_e3"/>
    <w:basedOn w:val="00LegStandard"/>
    <w:rsid w:val="00D53DCB"/>
    <w:pPr>
      <w:tabs>
        <w:tab w:val="right" w:pos="1191"/>
        <w:tab w:val="left" w:pos="1247"/>
      </w:tabs>
      <w:spacing w:before="40"/>
      <w:ind w:left="1247" w:hanging="1247"/>
    </w:pPr>
  </w:style>
  <w:style w:type="paragraph" w:customStyle="1" w:styleId="53Literae4">
    <w:name w:val="53_Litera_e4"/>
    <w:basedOn w:val="53Literae3"/>
    <w:rsid w:val="00D53DCB"/>
    <w:pPr>
      <w:tabs>
        <w:tab w:val="clear" w:pos="1191"/>
        <w:tab w:val="clear" w:pos="1247"/>
        <w:tab w:val="right" w:pos="1588"/>
        <w:tab w:val="left" w:pos="1644"/>
      </w:tabs>
      <w:ind w:left="1644" w:hanging="1644"/>
    </w:pPr>
  </w:style>
  <w:style w:type="paragraph" w:customStyle="1" w:styleId="53Literae5">
    <w:name w:val="53_Litera_e5"/>
    <w:basedOn w:val="53Literae4"/>
    <w:rsid w:val="00D53DCB"/>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D53DCB"/>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53DCB"/>
    <w:pPr>
      <w:tabs>
        <w:tab w:val="center" w:leader="dot" w:pos="2268"/>
      </w:tabs>
    </w:pPr>
  </w:style>
  <w:style w:type="paragraph" w:customStyle="1" w:styleId="54Subliterae1">
    <w:name w:val="54_Sublitera_e1"/>
    <w:basedOn w:val="00LegStandard"/>
    <w:rsid w:val="00D53DCB"/>
    <w:pPr>
      <w:tabs>
        <w:tab w:val="right" w:pos="624"/>
        <w:tab w:val="left" w:pos="680"/>
      </w:tabs>
      <w:spacing w:before="40"/>
      <w:ind w:left="680" w:hanging="680"/>
    </w:pPr>
  </w:style>
  <w:style w:type="paragraph" w:customStyle="1" w:styleId="54Subliterae2">
    <w:name w:val="54_Sublitera_e2"/>
    <w:basedOn w:val="00LegStandard"/>
    <w:rsid w:val="00D53DCB"/>
    <w:pPr>
      <w:tabs>
        <w:tab w:val="right" w:pos="851"/>
        <w:tab w:val="left" w:pos="907"/>
      </w:tabs>
      <w:spacing w:before="40"/>
      <w:ind w:left="907" w:hanging="907"/>
    </w:pPr>
  </w:style>
  <w:style w:type="paragraph" w:customStyle="1" w:styleId="54Subliterae3">
    <w:name w:val="54_Sublitera_e3"/>
    <w:basedOn w:val="00LegStandard"/>
    <w:rsid w:val="00D53DCB"/>
    <w:pPr>
      <w:tabs>
        <w:tab w:val="right" w:pos="1191"/>
        <w:tab w:val="left" w:pos="1247"/>
      </w:tabs>
      <w:spacing w:before="40"/>
      <w:ind w:left="1247" w:hanging="1247"/>
    </w:pPr>
  </w:style>
  <w:style w:type="paragraph" w:customStyle="1" w:styleId="54Subliterae4">
    <w:name w:val="54_Sublitera_e4"/>
    <w:basedOn w:val="54Subliterae3"/>
    <w:rsid w:val="00D53DCB"/>
    <w:pPr>
      <w:tabs>
        <w:tab w:val="clear" w:pos="1191"/>
        <w:tab w:val="clear" w:pos="1247"/>
        <w:tab w:val="right" w:pos="1588"/>
        <w:tab w:val="left" w:pos="1644"/>
      </w:tabs>
      <w:ind w:left="1644" w:hanging="1644"/>
    </w:pPr>
  </w:style>
  <w:style w:type="paragraph" w:customStyle="1" w:styleId="54Subliterae5">
    <w:name w:val="54_Sublitera_e5"/>
    <w:basedOn w:val="54Subliterae4"/>
    <w:rsid w:val="00D53DCB"/>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D53DCB"/>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53DCB"/>
    <w:pPr>
      <w:tabs>
        <w:tab w:val="right" w:pos="624"/>
        <w:tab w:val="left" w:pos="680"/>
      </w:tabs>
      <w:spacing w:before="40"/>
      <w:ind w:left="680" w:hanging="680"/>
    </w:pPr>
  </w:style>
  <w:style w:type="paragraph" w:customStyle="1" w:styleId="54aStriche2">
    <w:name w:val="54a_Strich_e2"/>
    <w:basedOn w:val="00LegStandard"/>
    <w:rsid w:val="00D53DCB"/>
    <w:pPr>
      <w:tabs>
        <w:tab w:val="right" w:pos="851"/>
        <w:tab w:val="left" w:pos="907"/>
      </w:tabs>
      <w:spacing w:before="40"/>
      <w:ind w:left="907" w:hanging="907"/>
    </w:pPr>
  </w:style>
  <w:style w:type="paragraph" w:customStyle="1" w:styleId="54aStriche3">
    <w:name w:val="54a_Strich_e3"/>
    <w:basedOn w:val="00LegStandard"/>
    <w:qFormat/>
    <w:rsid w:val="00D53DCB"/>
    <w:pPr>
      <w:tabs>
        <w:tab w:val="right" w:pos="1191"/>
        <w:tab w:val="left" w:pos="1247"/>
      </w:tabs>
      <w:spacing w:before="40"/>
      <w:ind w:left="1247" w:hanging="1247"/>
    </w:pPr>
  </w:style>
  <w:style w:type="paragraph" w:customStyle="1" w:styleId="54aStriche4">
    <w:name w:val="54a_Strich_e4"/>
    <w:basedOn w:val="00LegStandard"/>
    <w:rsid w:val="00D53DCB"/>
    <w:pPr>
      <w:tabs>
        <w:tab w:val="right" w:pos="1588"/>
        <w:tab w:val="left" w:pos="1644"/>
      </w:tabs>
      <w:spacing w:before="40"/>
      <w:ind w:left="1644" w:hanging="1644"/>
    </w:pPr>
  </w:style>
  <w:style w:type="paragraph" w:customStyle="1" w:styleId="54aStriche5">
    <w:name w:val="54a_Strich_e5"/>
    <w:basedOn w:val="00LegStandard"/>
    <w:rsid w:val="00D53DCB"/>
    <w:pPr>
      <w:tabs>
        <w:tab w:val="right" w:pos="1928"/>
        <w:tab w:val="left" w:pos="1985"/>
      </w:tabs>
      <w:spacing w:before="40"/>
      <w:ind w:left="1985" w:hanging="1985"/>
    </w:pPr>
  </w:style>
  <w:style w:type="paragraph" w:customStyle="1" w:styleId="54aStriche6">
    <w:name w:val="54a_Strich_e6"/>
    <w:basedOn w:val="00LegStandard"/>
    <w:rsid w:val="00D53DCB"/>
    <w:pPr>
      <w:tabs>
        <w:tab w:val="right" w:pos="2268"/>
        <w:tab w:val="left" w:pos="2325"/>
      </w:tabs>
      <w:spacing w:before="40"/>
      <w:ind w:left="2325" w:hanging="2325"/>
    </w:pPr>
  </w:style>
  <w:style w:type="paragraph" w:customStyle="1" w:styleId="54aStriche7">
    <w:name w:val="54a_Strich_e7"/>
    <w:basedOn w:val="00LegStandard"/>
    <w:rsid w:val="00D53DCB"/>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53DCB"/>
    <w:pPr>
      <w:tabs>
        <w:tab w:val="center" w:leader="dot" w:pos="2268"/>
      </w:tabs>
    </w:pPr>
  </w:style>
  <w:style w:type="paragraph" w:customStyle="1" w:styleId="55SchlussteilAbs">
    <w:name w:val="55_SchlussteilAbs"/>
    <w:basedOn w:val="00LegStandard"/>
    <w:next w:val="51Abs"/>
    <w:rsid w:val="00D53DCB"/>
    <w:pPr>
      <w:spacing w:before="40"/>
    </w:pPr>
  </w:style>
  <w:style w:type="paragraph" w:customStyle="1" w:styleId="56SchlussteilZiff">
    <w:name w:val="56_SchlussteilZiff"/>
    <w:basedOn w:val="55SchlussteilAbs"/>
    <w:next w:val="51Abs"/>
    <w:rsid w:val="00D53DCB"/>
    <w:pPr>
      <w:ind w:left="680"/>
    </w:pPr>
  </w:style>
  <w:style w:type="paragraph" w:customStyle="1" w:styleId="57SchlussteilLit">
    <w:name w:val="57_SchlussteilLit"/>
    <w:basedOn w:val="00LegStandard"/>
    <w:next w:val="51Abs"/>
    <w:rsid w:val="00D53DCB"/>
    <w:pPr>
      <w:spacing w:before="40"/>
      <w:ind w:left="907"/>
    </w:pPr>
  </w:style>
  <w:style w:type="paragraph" w:customStyle="1" w:styleId="61TabText">
    <w:name w:val="61_TabText"/>
    <w:basedOn w:val="00LegStandard"/>
    <w:rsid w:val="00D53DCB"/>
    <w:pPr>
      <w:jc w:val="left"/>
    </w:pPr>
  </w:style>
  <w:style w:type="paragraph" w:customStyle="1" w:styleId="61aTabTextRechtsb">
    <w:name w:val="61a_TabTextRechtsb"/>
    <w:basedOn w:val="61TabText"/>
    <w:rsid w:val="00D53DCB"/>
    <w:pPr>
      <w:jc w:val="right"/>
    </w:pPr>
  </w:style>
  <w:style w:type="paragraph" w:customStyle="1" w:styleId="61bTabTextZentriert">
    <w:name w:val="61b_TabTextZentriert"/>
    <w:basedOn w:val="61TabText"/>
    <w:rsid w:val="00D53DCB"/>
    <w:pPr>
      <w:jc w:val="center"/>
    </w:pPr>
  </w:style>
  <w:style w:type="paragraph" w:customStyle="1" w:styleId="61cTabTextBlock">
    <w:name w:val="61c_TabTextBlock"/>
    <w:basedOn w:val="61TabText"/>
    <w:rsid w:val="00D53DCB"/>
    <w:pPr>
      <w:jc w:val="both"/>
    </w:pPr>
  </w:style>
  <w:style w:type="paragraph" w:customStyle="1" w:styleId="62Kopfzeile">
    <w:name w:val="62_Kopfzeile"/>
    <w:basedOn w:val="51Abs"/>
    <w:rsid w:val="00D53DCB"/>
    <w:pPr>
      <w:tabs>
        <w:tab w:val="center" w:pos="4253"/>
        <w:tab w:val="right" w:pos="8505"/>
      </w:tabs>
      <w:ind w:firstLine="0"/>
    </w:pPr>
  </w:style>
  <w:style w:type="paragraph" w:customStyle="1" w:styleId="65FNText">
    <w:name w:val="65_FN_Text"/>
    <w:basedOn w:val="00LegStandard"/>
    <w:rsid w:val="00D53DCB"/>
    <w:rPr>
      <w:sz w:val="18"/>
    </w:rPr>
  </w:style>
  <w:style w:type="paragraph" w:customStyle="1" w:styleId="63Fuzeile">
    <w:name w:val="63_Fußzeile"/>
    <w:basedOn w:val="65FNText"/>
    <w:rsid w:val="00D53DCB"/>
    <w:pPr>
      <w:tabs>
        <w:tab w:val="center" w:pos="4253"/>
        <w:tab w:val="right" w:pos="8505"/>
      </w:tabs>
    </w:pPr>
  </w:style>
  <w:style w:type="character" w:customStyle="1" w:styleId="66FNZeichen">
    <w:name w:val="66_FN_Zeichen"/>
    <w:rsid w:val="00D53DCB"/>
    <w:rPr>
      <w:sz w:val="20"/>
      <w:szCs w:val="20"/>
      <w:vertAlign w:val="superscript"/>
    </w:rPr>
  </w:style>
  <w:style w:type="paragraph" w:customStyle="1" w:styleId="68UnterschrL">
    <w:name w:val="68_UnterschrL"/>
    <w:basedOn w:val="00LegStandard"/>
    <w:rsid w:val="00D53DCB"/>
    <w:pPr>
      <w:spacing w:before="160"/>
      <w:jc w:val="left"/>
    </w:pPr>
    <w:rPr>
      <w:b/>
    </w:rPr>
  </w:style>
  <w:style w:type="paragraph" w:customStyle="1" w:styleId="69UnterschrM">
    <w:name w:val="69_UnterschrM"/>
    <w:basedOn w:val="68UnterschrL"/>
    <w:rsid w:val="00D53DCB"/>
    <w:pPr>
      <w:jc w:val="center"/>
    </w:pPr>
  </w:style>
  <w:style w:type="paragraph" w:customStyle="1" w:styleId="71Anlagenbez">
    <w:name w:val="71_Anlagenbez"/>
    <w:basedOn w:val="00LegStandard"/>
    <w:rsid w:val="00D53DCB"/>
    <w:pPr>
      <w:spacing w:before="160"/>
      <w:jc w:val="right"/>
    </w:pPr>
    <w:rPr>
      <w:b/>
      <w:sz w:val="22"/>
    </w:rPr>
  </w:style>
  <w:style w:type="paragraph" w:customStyle="1" w:styleId="81ErlUeberschrZ">
    <w:name w:val="81_ErlUeberschrZ"/>
    <w:basedOn w:val="00LegStandard"/>
    <w:next w:val="83ErlText"/>
    <w:rsid w:val="00D53DCB"/>
    <w:pPr>
      <w:keepNext/>
      <w:spacing w:before="320"/>
      <w:jc w:val="center"/>
    </w:pPr>
    <w:rPr>
      <w:b/>
      <w:sz w:val="22"/>
    </w:rPr>
  </w:style>
  <w:style w:type="paragraph" w:customStyle="1" w:styleId="82ErlUeberschrL">
    <w:name w:val="82_ErlUeberschrL"/>
    <w:basedOn w:val="00LegStandard"/>
    <w:next w:val="83ErlText"/>
    <w:rsid w:val="00D53DCB"/>
    <w:pPr>
      <w:keepNext/>
      <w:spacing w:before="80"/>
    </w:pPr>
    <w:rPr>
      <w:b/>
    </w:rPr>
  </w:style>
  <w:style w:type="paragraph" w:customStyle="1" w:styleId="83ErlText">
    <w:name w:val="83_ErlText"/>
    <w:basedOn w:val="00LegStandard"/>
    <w:rsid w:val="00D53DCB"/>
    <w:pPr>
      <w:spacing w:before="80"/>
    </w:pPr>
  </w:style>
  <w:style w:type="paragraph" w:customStyle="1" w:styleId="85ErlAufzaehlg">
    <w:name w:val="85_ErlAufzaehlg"/>
    <w:basedOn w:val="83ErlText"/>
    <w:rsid w:val="00D53DCB"/>
    <w:pPr>
      <w:tabs>
        <w:tab w:val="left" w:pos="397"/>
      </w:tabs>
      <w:ind w:left="397" w:hanging="397"/>
    </w:pPr>
  </w:style>
  <w:style w:type="paragraph" w:customStyle="1" w:styleId="89TGUEUeberschrSpalte">
    <w:name w:val="89_TGUE_UeberschrSpalte"/>
    <w:basedOn w:val="00LegStandard"/>
    <w:rsid w:val="00D53DCB"/>
    <w:pPr>
      <w:keepNext/>
      <w:spacing w:before="80"/>
      <w:jc w:val="center"/>
    </w:pPr>
    <w:rPr>
      <w:b/>
    </w:rPr>
  </w:style>
  <w:style w:type="character" w:customStyle="1" w:styleId="990Fehler">
    <w:name w:val="990_Fehler"/>
    <w:basedOn w:val="Absatz-Standardschriftart"/>
    <w:semiHidden/>
    <w:locked/>
    <w:rsid w:val="00D53DCB"/>
    <w:rPr>
      <w:color w:val="FF0000"/>
    </w:rPr>
  </w:style>
  <w:style w:type="character" w:customStyle="1" w:styleId="991GldSymbol">
    <w:name w:val="991_GldSymbol"/>
    <w:rsid w:val="00D53DCB"/>
    <w:rPr>
      <w:b/>
      <w:color w:val="000000"/>
    </w:rPr>
  </w:style>
  <w:style w:type="character" w:customStyle="1" w:styleId="992Normal">
    <w:name w:val="992_Normal"/>
    <w:rsid w:val="00D53DCB"/>
    <w:rPr>
      <w:dstrike w:val="0"/>
      <w:vertAlign w:val="baseline"/>
    </w:rPr>
  </w:style>
  <w:style w:type="character" w:customStyle="1" w:styleId="992bNormalundFett">
    <w:name w:val="992b_Normal_und_Fett"/>
    <w:basedOn w:val="992Normal"/>
    <w:rsid w:val="00D53DCB"/>
    <w:rPr>
      <w:b/>
      <w:dstrike w:val="0"/>
      <w:vertAlign w:val="baseline"/>
    </w:rPr>
  </w:style>
  <w:style w:type="character" w:customStyle="1" w:styleId="993Fett">
    <w:name w:val="993_Fett"/>
    <w:rsid w:val="00D53DCB"/>
    <w:rPr>
      <w:b/>
    </w:rPr>
  </w:style>
  <w:style w:type="character" w:customStyle="1" w:styleId="994Kursiv">
    <w:name w:val="994_Kursiv"/>
    <w:rsid w:val="00D53DCB"/>
    <w:rPr>
      <w:i/>
    </w:rPr>
  </w:style>
  <w:style w:type="character" w:customStyle="1" w:styleId="995Unterstrichen">
    <w:name w:val="995_Unterstrichen"/>
    <w:rsid w:val="00D53DCB"/>
    <w:rPr>
      <w:u w:val="single"/>
    </w:rPr>
  </w:style>
  <w:style w:type="character" w:customStyle="1" w:styleId="996Gesperrt">
    <w:name w:val="996_Gesperrt"/>
    <w:rsid w:val="00D53DCB"/>
    <w:rPr>
      <w:spacing w:val="26"/>
    </w:rPr>
  </w:style>
  <w:style w:type="character" w:customStyle="1" w:styleId="997Hoch">
    <w:name w:val="997_Hoch"/>
    <w:rsid w:val="00D53DCB"/>
    <w:rPr>
      <w:vertAlign w:val="superscript"/>
    </w:rPr>
  </w:style>
  <w:style w:type="character" w:customStyle="1" w:styleId="998Tief">
    <w:name w:val="998_Tief"/>
    <w:rsid w:val="00D53DCB"/>
    <w:rPr>
      <w:vertAlign w:val="subscript"/>
    </w:rPr>
  </w:style>
  <w:style w:type="character" w:customStyle="1" w:styleId="999FettundKursiv">
    <w:name w:val="999_Fett_und_Kursiv"/>
    <w:basedOn w:val="Absatz-Standardschriftart"/>
    <w:rsid w:val="00D53DCB"/>
    <w:rPr>
      <w:b/>
      <w:i/>
    </w:rPr>
  </w:style>
  <w:style w:type="character" w:styleId="Endnotenzeichen">
    <w:name w:val="endnote reference"/>
    <w:basedOn w:val="Absatz-Standardschriftart"/>
    <w:rsid w:val="00D53DCB"/>
    <w:rPr>
      <w:sz w:val="20"/>
      <w:vertAlign w:val="baseline"/>
    </w:rPr>
  </w:style>
  <w:style w:type="character" w:styleId="Funotenzeichen">
    <w:name w:val="footnote reference"/>
    <w:basedOn w:val="Absatz-Standardschriftart"/>
    <w:rsid w:val="00D53DCB"/>
    <w:rPr>
      <w:sz w:val="20"/>
      <w:vertAlign w:val="baseline"/>
    </w:rPr>
  </w:style>
  <w:style w:type="character" w:styleId="Kommentarzeichen">
    <w:name w:val="annotation reference"/>
    <w:basedOn w:val="Absatz-Standardschriftart"/>
    <w:semiHidden/>
    <w:locked/>
    <w:rsid w:val="00D53DCB"/>
    <w:rPr>
      <w:color w:val="FF0000"/>
      <w:sz w:val="16"/>
      <w:szCs w:val="16"/>
    </w:rPr>
  </w:style>
  <w:style w:type="paragraph" w:customStyle="1" w:styleId="PDAntragsformel">
    <w:name w:val="PD_Antragsformel"/>
    <w:basedOn w:val="Standard"/>
    <w:rsid w:val="00D53DCB"/>
    <w:pPr>
      <w:spacing w:before="280" w:after="0" w:line="220" w:lineRule="exact"/>
      <w:jc w:val="both"/>
    </w:pPr>
    <w:rPr>
      <w:rFonts w:eastAsia="Times New Roman"/>
      <w:lang w:eastAsia="en-US"/>
    </w:rPr>
  </w:style>
  <w:style w:type="paragraph" w:customStyle="1" w:styleId="PDAllonge">
    <w:name w:val="PD_Allonge"/>
    <w:basedOn w:val="PDAntragsformel"/>
    <w:rsid w:val="00D53DCB"/>
    <w:pPr>
      <w:spacing w:after="200" w:line="240" w:lineRule="auto"/>
      <w:jc w:val="center"/>
    </w:pPr>
    <w:rPr>
      <w:sz w:val="28"/>
    </w:rPr>
  </w:style>
  <w:style w:type="paragraph" w:customStyle="1" w:styleId="PDAllongeB">
    <w:name w:val="PD_Allonge_B"/>
    <w:basedOn w:val="PDAllonge"/>
    <w:rsid w:val="00D53DCB"/>
    <w:pPr>
      <w:jc w:val="both"/>
    </w:pPr>
  </w:style>
  <w:style w:type="paragraph" w:customStyle="1" w:styleId="PDAllongeL">
    <w:name w:val="PD_Allonge_L"/>
    <w:basedOn w:val="PDAllonge"/>
    <w:rsid w:val="00D53DCB"/>
    <w:pPr>
      <w:jc w:val="left"/>
    </w:pPr>
  </w:style>
  <w:style w:type="paragraph" w:customStyle="1" w:styleId="PDBrief">
    <w:name w:val="PD_Brief"/>
    <w:basedOn w:val="Standard"/>
    <w:rsid w:val="00D53DCB"/>
    <w:pPr>
      <w:spacing w:before="80" w:after="0" w:line="240" w:lineRule="auto"/>
      <w:jc w:val="both"/>
    </w:pPr>
    <w:rPr>
      <w:rFonts w:eastAsia="Times New Roman"/>
    </w:rPr>
  </w:style>
  <w:style w:type="paragraph" w:customStyle="1" w:styleId="PDDatum">
    <w:name w:val="PD_Datum"/>
    <w:basedOn w:val="PDAntragsformel"/>
    <w:rsid w:val="00D53DCB"/>
  </w:style>
  <w:style w:type="paragraph" w:customStyle="1" w:styleId="PDEntschliessung">
    <w:name w:val="PD_Entschliessung"/>
    <w:basedOn w:val="Standard"/>
    <w:rsid w:val="00D53DCB"/>
    <w:pPr>
      <w:spacing w:before="160" w:after="0" w:line="220" w:lineRule="exact"/>
    </w:pPr>
    <w:rPr>
      <w:rFonts w:eastAsia="Times New Roman"/>
      <w:b/>
      <w:lang w:eastAsia="en-US"/>
    </w:rPr>
  </w:style>
  <w:style w:type="paragraph" w:customStyle="1" w:styleId="PDK1">
    <w:name w:val="PD_K1"/>
    <w:next w:val="Standard"/>
    <w:rsid w:val="00D53DCB"/>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D53DCB"/>
    <w:pPr>
      <w:pBdr>
        <w:bottom w:val="none" w:sz="0" w:space="0" w:color="auto"/>
      </w:pBdr>
      <w:jc w:val="right"/>
    </w:pPr>
  </w:style>
  <w:style w:type="paragraph" w:customStyle="1" w:styleId="PDK1Ausg">
    <w:name w:val="PD_K1Ausg"/>
    <w:rsid w:val="00D53DCB"/>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D53DCB"/>
    <w:pPr>
      <w:pBdr>
        <w:bottom w:val="none" w:sz="0" w:space="0" w:color="auto"/>
      </w:pBdr>
      <w:spacing w:after="227"/>
      <w:jc w:val="left"/>
    </w:pPr>
    <w:rPr>
      <w:spacing w:val="0"/>
      <w:sz w:val="44"/>
    </w:rPr>
  </w:style>
  <w:style w:type="paragraph" w:customStyle="1" w:styleId="PDK3">
    <w:name w:val="PD_K3"/>
    <w:basedOn w:val="PDK2"/>
    <w:rsid w:val="00D53DCB"/>
    <w:pPr>
      <w:spacing w:after="400"/>
    </w:pPr>
    <w:rPr>
      <w:sz w:val="36"/>
    </w:rPr>
  </w:style>
  <w:style w:type="paragraph" w:customStyle="1" w:styleId="PDK4">
    <w:name w:val="PD_K4"/>
    <w:basedOn w:val="PDK3"/>
    <w:rsid w:val="00D53DCB"/>
    <w:pPr>
      <w:spacing w:after="120"/>
    </w:pPr>
    <w:rPr>
      <w:sz w:val="26"/>
    </w:rPr>
  </w:style>
  <w:style w:type="paragraph" w:customStyle="1" w:styleId="PDKopfzeile">
    <w:name w:val="PD_Kopfzeile"/>
    <w:basedOn w:val="Standard"/>
    <w:rsid w:val="00D53DCB"/>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D53DCB"/>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D53DCB"/>
    <w:pPr>
      <w:spacing w:before="100"/>
    </w:pPr>
    <w:rPr>
      <w:b w:val="0"/>
      <w:sz w:val="18"/>
    </w:rPr>
  </w:style>
  <w:style w:type="paragraph" w:customStyle="1" w:styleId="PDU3">
    <w:name w:val="PD_U3"/>
    <w:basedOn w:val="PDU2"/>
    <w:rsid w:val="00D53DCB"/>
    <w:pPr>
      <w:tabs>
        <w:tab w:val="clear" w:pos="2126"/>
        <w:tab w:val="clear" w:pos="6379"/>
        <w:tab w:val="center" w:pos="4536"/>
      </w:tabs>
      <w:jc w:val="center"/>
    </w:pPr>
  </w:style>
  <w:style w:type="paragraph" w:customStyle="1" w:styleId="PDVorlage">
    <w:name w:val="PD_Vorlage"/>
    <w:basedOn w:val="Standard"/>
    <w:rsid w:val="00D53DCB"/>
    <w:pPr>
      <w:suppressAutoHyphens/>
      <w:spacing w:line="220" w:lineRule="exact"/>
      <w:jc w:val="both"/>
    </w:pPr>
    <w:rPr>
      <w:rFonts w:eastAsia="Times New Roman"/>
      <w:b/>
      <w:lang w:eastAsia="en-US"/>
    </w:rPr>
  </w:style>
  <w:style w:type="paragraph" w:customStyle="1" w:styleId="62KopfzeileQuer">
    <w:name w:val="62_KopfzeileQuer"/>
    <w:basedOn w:val="51Abs"/>
    <w:rsid w:val="00D53DCB"/>
    <w:pPr>
      <w:tabs>
        <w:tab w:val="center" w:pos="6719"/>
        <w:tab w:val="right" w:pos="13438"/>
      </w:tabs>
      <w:ind w:firstLine="0"/>
    </w:pPr>
  </w:style>
  <w:style w:type="paragraph" w:customStyle="1" w:styleId="63FuzeileQuer">
    <w:name w:val="63_FußzeileQuer"/>
    <w:basedOn w:val="65FNText"/>
    <w:rsid w:val="00D53DCB"/>
    <w:pPr>
      <w:tabs>
        <w:tab w:val="center" w:pos="6719"/>
        <w:tab w:val="right" w:pos="13438"/>
      </w:tabs>
    </w:pPr>
  </w:style>
  <w:style w:type="paragraph" w:customStyle="1" w:styleId="57Schlussteile1">
    <w:name w:val="57_Schlussteil_e1"/>
    <w:basedOn w:val="00LegStandard"/>
    <w:next w:val="51Abs"/>
    <w:rsid w:val="00D53DCB"/>
    <w:pPr>
      <w:spacing w:before="40"/>
      <w:ind w:left="454"/>
    </w:pPr>
  </w:style>
  <w:style w:type="paragraph" w:customStyle="1" w:styleId="57Schlussteile4">
    <w:name w:val="57_Schlussteil_e4"/>
    <w:basedOn w:val="00LegStandard"/>
    <w:next w:val="51Abs"/>
    <w:rsid w:val="00D53DCB"/>
    <w:pPr>
      <w:ind w:left="1247"/>
    </w:pPr>
    <w:rPr>
      <w:snapToGrid/>
    </w:rPr>
  </w:style>
  <w:style w:type="paragraph" w:customStyle="1" w:styleId="57Schlussteile5">
    <w:name w:val="57_Schlussteil_e5"/>
    <w:basedOn w:val="00LegStandard"/>
    <w:next w:val="51Abs"/>
    <w:rsid w:val="00D53DCB"/>
    <w:pPr>
      <w:ind w:left="1644"/>
    </w:pPr>
    <w:rPr>
      <w:snapToGrid/>
    </w:rPr>
  </w:style>
  <w:style w:type="paragraph" w:customStyle="1" w:styleId="32InhaltEintragEinzug">
    <w:name w:val="32_InhaltEintragEinzug"/>
    <w:basedOn w:val="32InhaltEintrag"/>
    <w:rsid w:val="00D53DCB"/>
    <w:pPr>
      <w:tabs>
        <w:tab w:val="right" w:pos="1021"/>
        <w:tab w:val="left" w:pos="1191"/>
      </w:tabs>
      <w:ind w:left="1191" w:hanging="1191"/>
    </w:pPr>
  </w:style>
  <w:style w:type="paragraph" w:styleId="Kopfzeile">
    <w:name w:val="header"/>
    <w:basedOn w:val="Standard"/>
    <w:link w:val="KopfzeileZchn"/>
    <w:uiPriority w:val="99"/>
    <w:unhideWhenUsed/>
    <w:locked/>
    <w:rsid w:val="00555F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F88"/>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555F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F88"/>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98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6E6F"/>
    <w:rPr>
      <w:rFonts w:ascii="Tahoma" w:eastAsiaTheme="minorEastAsia" w:hAnsi="Tahoma" w:cs="Tahoma"/>
      <w:snapToGrid w:val="0"/>
      <w:color w:val="000000"/>
      <w:sz w:val="16"/>
      <w:szCs w:val="16"/>
      <w:lang w:eastAsia="de-DE"/>
    </w:rPr>
  </w:style>
  <w:style w:type="character" w:styleId="Platzhaltertext">
    <w:name w:val="Placeholder Text"/>
    <w:basedOn w:val="Absatz-Standardschriftart"/>
    <w:uiPriority w:val="99"/>
    <w:semiHidden/>
    <w:locked/>
    <w:rsid w:val="008B4506"/>
    <w:rPr>
      <w:color w:val="808080"/>
    </w:rPr>
  </w:style>
  <w:style w:type="paragraph" w:styleId="berarbeitung">
    <w:name w:val="Revision"/>
    <w:hidden/>
    <w:uiPriority w:val="99"/>
    <w:semiHidden/>
    <w:rsid w:val="000E295F"/>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68592A"/>
    <w:rPr>
      <w:color w:val="800080" w:themeColor="followedHyperlink"/>
      <w:u w:val="single"/>
    </w:rPr>
  </w:style>
  <w:style w:type="character" w:styleId="Buchtitel">
    <w:name w:val="Book Title"/>
    <w:basedOn w:val="Absatz-Standardschriftart"/>
    <w:uiPriority w:val="33"/>
    <w:qFormat/>
    <w:locked/>
    <w:rsid w:val="0068592A"/>
    <w:rPr>
      <w:b/>
      <w:bCs/>
      <w:smallCaps/>
      <w:spacing w:val="5"/>
    </w:rPr>
  </w:style>
  <w:style w:type="character" w:styleId="Fett">
    <w:name w:val="Strong"/>
    <w:basedOn w:val="Absatz-Standardschriftart"/>
    <w:uiPriority w:val="22"/>
    <w:qFormat/>
    <w:locked/>
    <w:rsid w:val="0068592A"/>
    <w:rPr>
      <w:b/>
      <w:bCs/>
    </w:rPr>
  </w:style>
  <w:style w:type="character" w:styleId="Hervorhebung">
    <w:name w:val="Emphasis"/>
    <w:basedOn w:val="Absatz-Standardschriftart"/>
    <w:uiPriority w:val="20"/>
    <w:qFormat/>
    <w:locked/>
    <w:rsid w:val="0068592A"/>
    <w:rPr>
      <w:i/>
      <w:iCs/>
    </w:rPr>
  </w:style>
  <w:style w:type="character" w:styleId="HTMLAkronym">
    <w:name w:val="HTML Acronym"/>
    <w:basedOn w:val="Absatz-Standardschriftart"/>
    <w:uiPriority w:val="99"/>
    <w:semiHidden/>
    <w:unhideWhenUsed/>
    <w:locked/>
    <w:rsid w:val="0068592A"/>
  </w:style>
  <w:style w:type="character" w:styleId="HTMLBeispiel">
    <w:name w:val="HTML Sample"/>
    <w:basedOn w:val="Absatz-Standardschriftart"/>
    <w:uiPriority w:val="99"/>
    <w:semiHidden/>
    <w:unhideWhenUsed/>
    <w:locked/>
    <w:rsid w:val="0068592A"/>
    <w:rPr>
      <w:rFonts w:ascii="Consolas" w:hAnsi="Consolas"/>
      <w:sz w:val="24"/>
      <w:szCs w:val="24"/>
    </w:rPr>
  </w:style>
  <w:style w:type="character" w:styleId="HTMLCode">
    <w:name w:val="HTML Code"/>
    <w:basedOn w:val="Absatz-Standardschriftart"/>
    <w:uiPriority w:val="99"/>
    <w:semiHidden/>
    <w:unhideWhenUsed/>
    <w:locked/>
    <w:rsid w:val="0068592A"/>
    <w:rPr>
      <w:rFonts w:ascii="Consolas" w:hAnsi="Consolas"/>
      <w:sz w:val="20"/>
      <w:szCs w:val="20"/>
    </w:rPr>
  </w:style>
  <w:style w:type="character" w:styleId="HTMLDefinition">
    <w:name w:val="HTML Definition"/>
    <w:basedOn w:val="Absatz-Standardschriftart"/>
    <w:uiPriority w:val="99"/>
    <w:semiHidden/>
    <w:unhideWhenUsed/>
    <w:locked/>
    <w:rsid w:val="0068592A"/>
    <w:rPr>
      <w:i/>
      <w:iCs/>
    </w:rPr>
  </w:style>
  <w:style w:type="character" w:styleId="HTMLSchreibmaschine">
    <w:name w:val="HTML Typewriter"/>
    <w:basedOn w:val="Absatz-Standardschriftart"/>
    <w:uiPriority w:val="99"/>
    <w:semiHidden/>
    <w:unhideWhenUsed/>
    <w:locked/>
    <w:rsid w:val="0068592A"/>
    <w:rPr>
      <w:rFonts w:ascii="Consolas" w:hAnsi="Consolas"/>
      <w:sz w:val="20"/>
      <w:szCs w:val="20"/>
    </w:rPr>
  </w:style>
  <w:style w:type="character" w:styleId="HTMLTastatur">
    <w:name w:val="HTML Keyboard"/>
    <w:basedOn w:val="Absatz-Standardschriftart"/>
    <w:uiPriority w:val="99"/>
    <w:semiHidden/>
    <w:unhideWhenUsed/>
    <w:locked/>
    <w:rsid w:val="0068592A"/>
    <w:rPr>
      <w:rFonts w:ascii="Consolas" w:hAnsi="Consolas"/>
      <w:sz w:val="20"/>
      <w:szCs w:val="20"/>
    </w:rPr>
  </w:style>
  <w:style w:type="character" w:styleId="HTMLVariable">
    <w:name w:val="HTML Variable"/>
    <w:basedOn w:val="Absatz-Standardschriftart"/>
    <w:uiPriority w:val="99"/>
    <w:semiHidden/>
    <w:unhideWhenUsed/>
    <w:locked/>
    <w:rsid w:val="0068592A"/>
    <w:rPr>
      <w:i/>
      <w:iCs/>
    </w:rPr>
  </w:style>
  <w:style w:type="character" w:styleId="HTMLZitat">
    <w:name w:val="HTML Cite"/>
    <w:basedOn w:val="Absatz-Standardschriftart"/>
    <w:uiPriority w:val="99"/>
    <w:semiHidden/>
    <w:unhideWhenUsed/>
    <w:locked/>
    <w:rsid w:val="0068592A"/>
    <w:rPr>
      <w:i/>
      <w:iCs/>
    </w:rPr>
  </w:style>
  <w:style w:type="character" w:styleId="Hyperlink">
    <w:name w:val="Hyperlink"/>
    <w:basedOn w:val="Absatz-Standardschriftart"/>
    <w:uiPriority w:val="99"/>
    <w:semiHidden/>
    <w:unhideWhenUsed/>
    <w:locked/>
    <w:rsid w:val="0068592A"/>
    <w:rPr>
      <w:color w:val="0000FF" w:themeColor="hyperlink"/>
      <w:u w:val="single"/>
    </w:rPr>
  </w:style>
  <w:style w:type="character" w:styleId="IntensiveHervorhebung">
    <w:name w:val="Intense Emphasis"/>
    <w:basedOn w:val="Absatz-Standardschriftart"/>
    <w:uiPriority w:val="21"/>
    <w:qFormat/>
    <w:locked/>
    <w:rsid w:val="0068592A"/>
    <w:rPr>
      <w:b/>
      <w:bCs/>
      <w:i/>
      <w:iCs/>
      <w:color w:val="4F81BD" w:themeColor="accent1"/>
    </w:rPr>
  </w:style>
  <w:style w:type="character" w:styleId="IntensiverVerweis">
    <w:name w:val="Intense Reference"/>
    <w:basedOn w:val="Absatz-Standardschriftart"/>
    <w:uiPriority w:val="32"/>
    <w:qFormat/>
    <w:locked/>
    <w:rsid w:val="0068592A"/>
    <w:rPr>
      <w:b/>
      <w:bCs/>
      <w:smallCaps/>
      <w:color w:val="C0504D" w:themeColor="accent2"/>
      <w:spacing w:val="5"/>
      <w:u w:val="single"/>
    </w:rPr>
  </w:style>
  <w:style w:type="character" w:styleId="SchwacheHervorhebung">
    <w:name w:val="Subtle Emphasis"/>
    <w:basedOn w:val="Absatz-Standardschriftart"/>
    <w:uiPriority w:val="19"/>
    <w:qFormat/>
    <w:locked/>
    <w:rsid w:val="0068592A"/>
    <w:rPr>
      <w:i/>
      <w:iCs/>
      <w:color w:val="808080" w:themeColor="text1" w:themeTint="7F"/>
    </w:rPr>
  </w:style>
  <w:style w:type="character" w:styleId="SchwacherVerweis">
    <w:name w:val="Subtle Reference"/>
    <w:basedOn w:val="Absatz-Standardschriftart"/>
    <w:uiPriority w:val="31"/>
    <w:qFormat/>
    <w:locked/>
    <w:rsid w:val="0068592A"/>
    <w:rPr>
      <w:smallCaps/>
      <w:color w:val="C0504D" w:themeColor="accent2"/>
      <w:u w:val="single"/>
    </w:rPr>
  </w:style>
  <w:style w:type="character" w:styleId="Seitenzahl">
    <w:name w:val="page number"/>
    <w:basedOn w:val="Absatz-Standardschriftart"/>
    <w:uiPriority w:val="99"/>
    <w:semiHidden/>
    <w:unhideWhenUsed/>
    <w:locked/>
    <w:rsid w:val="0068592A"/>
  </w:style>
  <w:style w:type="character" w:styleId="Zeilennummer">
    <w:name w:val="line number"/>
    <w:basedOn w:val="Absatz-Standardschriftart"/>
    <w:uiPriority w:val="99"/>
    <w:semiHidden/>
    <w:unhideWhenUsed/>
    <w:locked/>
    <w:rsid w:val="00685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53DCB"/>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D53DCB"/>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D53DCB"/>
  </w:style>
  <w:style w:type="paragraph" w:customStyle="1" w:styleId="02BDGesBlatt">
    <w:name w:val="02_BDGesBlatt"/>
    <w:basedOn w:val="00LegStandard"/>
    <w:next w:val="03RepOesterr"/>
    <w:rsid w:val="00D53DCB"/>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53DCB"/>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D53DCB"/>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D53DCB"/>
    <w:pPr>
      <w:suppressAutoHyphens/>
      <w:spacing w:before="480"/>
    </w:pPr>
    <w:rPr>
      <w:b/>
      <w:sz w:val="22"/>
    </w:rPr>
  </w:style>
  <w:style w:type="paragraph" w:customStyle="1" w:styleId="05Kurztitel">
    <w:name w:val="05_Kurztitel"/>
    <w:basedOn w:val="11Titel"/>
    <w:rsid w:val="00D53DCB"/>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53DCB"/>
    <w:pPr>
      <w:spacing w:line="200" w:lineRule="exact"/>
      <w:jc w:val="left"/>
    </w:pPr>
  </w:style>
  <w:style w:type="paragraph" w:customStyle="1" w:styleId="10Entwurf">
    <w:name w:val="10_Entwurf"/>
    <w:basedOn w:val="00LegStandard"/>
    <w:next w:val="11Titel"/>
    <w:rsid w:val="00D53DCB"/>
    <w:pPr>
      <w:spacing w:before="1600" w:after="1280"/>
      <w:jc w:val="center"/>
    </w:pPr>
    <w:rPr>
      <w:spacing w:val="26"/>
    </w:rPr>
  </w:style>
  <w:style w:type="paragraph" w:customStyle="1" w:styleId="12PromKlEinlSatz">
    <w:name w:val="12_PromKl_EinlSatz"/>
    <w:basedOn w:val="00LegStandard"/>
    <w:next w:val="41UeberschrG1"/>
    <w:rsid w:val="00D53DCB"/>
    <w:pPr>
      <w:keepNext/>
      <w:spacing w:before="160"/>
      <w:ind w:firstLine="397"/>
    </w:pPr>
  </w:style>
  <w:style w:type="paragraph" w:customStyle="1" w:styleId="18AbbildungoderObjekt">
    <w:name w:val="18_Abbildung_oder_Objekt"/>
    <w:basedOn w:val="00LegStandard"/>
    <w:next w:val="51Abs"/>
    <w:rsid w:val="00D53DCB"/>
    <w:pPr>
      <w:spacing w:before="120" w:after="120" w:line="240" w:lineRule="auto"/>
      <w:jc w:val="left"/>
    </w:pPr>
  </w:style>
  <w:style w:type="paragraph" w:customStyle="1" w:styleId="19Beschriftung">
    <w:name w:val="19_Beschriftung"/>
    <w:basedOn w:val="00LegStandard"/>
    <w:next w:val="51Abs"/>
    <w:rsid w:val="00D53DCB"/>
    <w:pPr>
      <w:spacing w:after="120"/>
      <w:jc w:val="left"/>
    </w:pPr>
  </w:style>
  <w:style w:type="paragraph" w:customStyle="1" w:styleId="21NovAo1">
    <w:name w:val="21_NovAo1"/>
    <w:basedOn w:val="00LegStandard"/>
    <w:next w:val="23SatznachNovao"/>
    <w:qFormat/>
    <w:rsid w:val="00D53DCB"/>
    <w:pPr>
      <w:keepNext/>
      <w:spacing w:before="160"/>
    </w:pPr>
    <w:rPr>
      <w:i/>
    </w:rPr>
  </w:style>
  <w:style w:type="paragraph" w:customStyle="1" w:styleId="22NovAo2">
    <w:name w:val="22_NovAo2"/>
    <w:basedOn w:val="21NovAo1"/>
    <w:qFormat/>
    <w:rsid w:val="00D53DCB"/>
    <w:pPr>
      <w:keepNext w:val="0"/>
    </w:pPr>
  </w:style>
  <w:style w:type="paragraph" w:customStyle="1" w:styleId="23SatznachNovao">
    <w:name w:val="23_Satz_(nach_Novao)"/>
    <w:basedOn w:val="00LegStandard"/>
    <w:next w:val="21NovAo1"/>
    <w:qFormat/>
    <w:rsid w:val="00D53DCB"/>
    <w:pPr>
      <w:spacing w:before="80"/>
    </w:pPr>
  </w:style>
  <w:style w:type="paragraph" w:customStyle="1" w:styleId="30InhaltUeberschrift">
    <w:name w:val="30_InhaltUeberschrift"/>
    <w:basedOn w:val="00LegStandard"/>
    <w:next w:val="31InhaltSpalte"/>
    <w:rsid w:val="00D53DCB"/>
    <w:pPr>
      <w:keepNext/>
      <w:spacing w:before="320" w:after="160"/>
      <w:jc w:val="center"/>
    </w:pPr>
    <w:rPr>
      <w:b/>
    </w:rPr>
  </w:style>
  <w:style w:type="paragraph" w:customStyle="1" w:styleId="31InhaltSpalte">
    <w:name w:val="31_InhaltSpalte"/>
    <w:basedOn w:val="00LegStandard"/>
    <w:next w:val="32InhaltEintrag"/>
    <w:rsid w:val="00D53DCB"/>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53DCB"/>
    <w:pPr>
      <w:jc w:val="left"/>
    </w:pPr>
  </w:style>
  <w:style w:type="paragraph" w:customStyle="1" w:styleId="41UeberschrG1">
    <w:name w:val="41_UeberschrG1"/>
    <w:basedOn w:val="00LegStandard"/>
    <w:next w:val="43UeberschrG2"/>
    <w:rsid w:val="00D53DCB"/>
    <w:pPr>
      <w:keepNext/>
      <w:spacing w:before="320"/>
      <w:jc w:val="center"/>
    </w:pPr>
    <w:rPr>
      <w:b/>
      <w:sz w:val="22"/>
    </w:rPr>
  </w:style>
  <w:style w:type="paragraph" w:customStyle="1" w:styleId="42UeberschrG1-">
    <w:name w:val="42_UeberschrG1-"/>
    <w:basedOn w:val="00LegStandard"/>
    <w:next w:val="43UeberschrG2"/>
    <w:rsid w:val="00D53DCB"/>
    <w:pPr>
      <w:keepNext/>
      <w:spacing w:before="160"/>
      <w:jc w:val="center"/>
    </w:pPr>
    <w:rPr>
      <w:b/>
      <w:sz w:val="22"/>
    </w:rPr>
  </w:style>
  <w:style w:type="paragraph" w:customStyle="1" w:styleId="43UeberschrG2">
    <w:name w:val="43_UeberschrG2"/>
    <w:basedOn w:val="00LegStandard"/>
    <w:next w:val="45UeberschrPara"/>
    <w:rsid w:val="00D53DCB"/>
    <w:pPr>
      <w:keepNext/>
      <w:spacing w:before="80" w:after="80"/>
      <w:jc w:val="center"/>
    </w:pPr>
    <w:rPr>
      <w:b/>
      <w:sz w:val="22"/>
    </w:rPr>
  </w:style>
  <w:style w:type="paragraph" w:customStyle="1" w:styleId="44UeberschrArt">
    <w:name w:val="44_UeberschrArt+"/>
    <w:basedOn w:val="00LegStandard"/>
    <w:next w:val="51Abs"/>
    <w:rsid w:val="00D53DCB"/>
    <w:pPr>
      <w:keepNext/>
      <w:spacing w:before="160"/>
      <w:jc w:val="center"/>
    </w:pPr>
    <w:rPr>
      <w:b/>
    </w:rPr>
  </w:style>
  <w:style w:type="paragraph" w:customStyle="1" w:styleId="45UeberschrPara">
    <w:name w:val="45_UeberschrPara"/>
    <w:basedOn w:val="00LegStandard"/>
    <w:next w:val="51Abs"/>
    <w:qFormat/>
    <w:rsid w:val="00D53DCB"/>
    <w:pPr>
      <w:keepNext/>
      <w:spacing w:before="80"/>
      <w:jc w:val="center"/>
    </w:pPr>
    <w:rPr>
      <w:b/>
    </w:rPr>
  </w:style>
  <w:style w:type="paragraph" w:customStyle="1" w:styleId="51Abs">
    <w:name w:val="51_Abs"/>
    <w:basedOn w:val="00LegStandard"/>
    <w:qFormat/>
    <w:rsid w:val="00D53DCB"/>
    <w:pPr>
      <w:spacing w:before="80"/>
      <w:ind w:firstLine="397"/>
    </w:pPr>
  </w:style>
  <w:style w:type="paragraph" w:customStyle="1" w:styleId="52Ziffere1">
    <w:name w:val="52_Ziffer_e1"/>
    <w:basedOn w:val="00LegStandard"/>
    <w:qFormat/>
    <w:rsid w:val="00D53DCB"/>
    <w:pPr>
      <w:tabs>
        <w:tab w:val="right" w:pos="624"/>
        <w:tab w:val="left" w:pos="680"/>
      </w:tabs>
      <w:spacing w:before="40"/>
      <w:ind w:left="680" w:hanging="680"/>
    </w:pPr>
  </w:style>
  <w:style w:type="paragraph" w:customStyle="1" w:styleId="52Ziffere2">
    <w:name w:val="52_Ziffer_e2"/>
    <w:basedOn w:val="00LegStandard"/>
    <w:rsid w:val="00D53DCB"/>
    <w:pPr>
      <w:tabs>
        <w:tab w:val="right" w:pos="851"/>
        <w:tab w:val="left" w:pos="907"/>
      </w:tabs>
      <w:spacing w:before="40"/>
      <w:ind w:left="907" w:hanging="907"/>
    </w:pPr>
  </w:style>
  <w:style w:type="paragraph" w:customStyle="1" w:styleId="52Ziffere3">
    <w:name w:val="52_Ziffer_e3"/>
    <w:basedOn w:val="00LegStandard"/>
    <w:rsid w:val="00D53DCB"/>
    <w:pPr>
      <w:tabs>
        <w:tab w:val="right" w:pos="1191"/>
        <w:tab w:val="left" w:pos="1247"/>
      </w:tabs>
      <w:spacing w:before="40"/>
      <w:ind w:left="1247" w:hanging="1247"/>
    </w:pPr>
  </w:style>
  <w:style w:type="paragraph" w:customStyle="1" w:styleId="52Ziffere4">
    <w:name w:val="52_Ziffer_e4"/>
    <w:basedOn w:val="52Ziffere3"/>
    <w:rsid w:val="00D53DCB"/>
    <w:pPr>
      <w:tabs>
        <w:tab w:val="clear" w:pos="1191"/>
        <w:tab w:val="clear" w:pos="1247"/>
        <w:tab w:val="right" w:pos="1588"/>
        <w:tab w:val="left" w:pos="1644"/>
      </w:tabs>
      <w:ind w:left="1644" w:hanging="1644"/>
    </w:pPr>
  </w:style>
  <w:style w:type="paragraph" w:customStyle="1" w:styleId="52Ziffere5">
    <w:name w:val="52_Ziffer_e5"/>
    <w:basedOn w:val="52Ziffere4"/>
    <w:rsid w:val="00D53DCB"/>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D53DCB"/>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53DCB"/>
    <w:pPr>
      <w:tabs>
        <w:tab w:val="center" w:leader="dot" w:pos="2268"/>
      </w:tabs>
    </w:pPr>
  </w:style>
  <w:style w:type="paragraph" w:customStyle="1" w:styleId="53Literae1">
    <w:name w:val="53_Litera_e1"/>
    <w:basedOn w:val="00LegStandard"/>
    <w:rsid w:val="00D53DCB"/>
    <w:pPr>
      <w:tabs>
        <w:tab w:val="right" w:pos="624"/>
        <w:tab w:val="left" w:pos="680"/>
      </w:tabs>
      <w:spacing w:before="40"/>
      <w:ind w:left="680" w:hanging="680"/>
    </w:pPr>
  </w:style>
  <w:style w:type="paragraph" w:customStyle="1" w:styleId="53Literae2">
    <w:name w:val="53_Litera_e2"/>
    <w:basedOn w:val="00LegStandard"/>
    <w:qFormat/>
    <w:rsid w:val="00D53DCB"/>
    <w:pPr>
      <w:tabs>
        <w:tab w:val="right" w:pos="851"/>
        <w:tab w:val="left" w:pos="907"/>
      </w:tabs>
      <w:spacing w:before="40"/>
      <w:ind w:left="907" w:hanging="907"/>
    </w:pPr>
  </w:style>
  <w:style w:type="paragraph" w:customStyle="1" w:styleId="53Literae3">
    <w:name w:val="53_Litera_e3"/>
    <w:basedOn w:val="00LegStandard"/>
    <w:rsid w:val="00D53DCB"/>
    <w:pPr>
      <w:tabs>
        <w:tab w:val="right" w:pos="1191"/>
        <w:tab w:val="left" w:pos="1247"/>
      </w:tabs>
      <w:spacing w:before="40"/>
      <w:ind w:left="1247" w:hanging="1247"/>
    </w:pPr>
  </w:style>
  <w:style w:type="paragraph" w:customStyle="1" w:styleId="53Literae4">
    <w:name w:val="53_Litera_e4"/>
    <w:basedOn w:val="53Literae3"/>
    <w:rsid w:val="00D53DCB"/>
    <w:pPr>
      <w:tabs>
        <w:tab w:val="clear" w:pos="1191"/>
        <w:tab w:val="clear" w:pos="1247"/>
        <w:tab w:val="right" w:pos="1588"/>
        <w:tab w:val="left" w:pos="1644"/>
      </w:tabs>
      <w:ind w:left="1644" w:hanging="1644"/>
    </w:pPr>
  </w:style>
  <w:style w:type="paragraph" w:customStyle="1" w:styleId="53Literae5">
    <w:name w:val="53_Litera_e5"/>
    <w:basedOn w:val="53Literae4"/>
    <w:rsid w:val="00D53DCB"/>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D53DCB"/>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53DCB"/>
    <w:pPr>
      <w:tabs>
        <w:tab w:val="center" w:leader="dot" w:pos="2268"/>
      </w:tabs>
    </w:pPr>
  </w:style>
  <w:style w:type="paragraph" w:customStyle="1" w:styleId="54Subliterae1">
    <w:name w:val="54_Sublitera_e1"/>
    <w:basedOn w:val="00LegStandard"/>
    <w:rsid w:val="00D53DCB"/>
    <w:pPr>
      <w:tabs>
        <w:tab w:val="right" w:pos="624"/>
        <w:tab w:val="left" w:pos="680"/>
      </w:tabs>
      <w:spacing w:before="40"/>
      <w:ind w:left="680" w:hanging="680"/>
    </w:pPr>
  </w:style>
  <w:style w:type="paragraph" w:customStyle="1" w:styleId="54Subliterae2">
    <w:name w:val="54_Sublitera_e2"/>
    <w:basedOn w:val="00LegStandard"/>
    <w:rsid w:val="00D53DCB"/>
    <w:pPr>
      <w:tabs>
        <w:tab w:val="right" w:pos="851"/>
        <w:tab w:val="left" w:pos="907"/>
      </w:tabs>
      <w:spacing w:before="40"/>
      <w:ind w:left="907" w:hanging="907"/>
    </w:pPr>
  </w:style>
  <w:style w:type="paragraph" w:customStyle="1" w:styleId="54Subliterae3">
    <w:name w:val="54_Sublitera_e3"/>
    <w:basedOn w:val="00LegStandard"/>
    <w:rsid w:val="00D53DCB"/>
    <w:pPr>
      <w:tabs>
        <w:tab w:val="right" w:pos="1191"/>
        <w:tab w:val="left" w:pos="1247"/>
      </w:tabs>
      <w:spacing w:before="40"/>
      <w:ind w:left="1247" w:hanging="1247"/>
    </w:pPr>
  </w:style>
  <w:style w:type="paragraph" w:customStyle="1" w:styleId="54Subliterae4">
    <w:name w:val="54_Sublitera_e4"/>
    <w:basedOn w:val="54Subliterae3"/>
    <w:rsid w:val="00D53DCB"/>
    <w:pPr>
      <w:tabs>
        <w:tab w:val="clear" w:pos="1191"/>
        <w:tab w:val="clear" w:pos="1247"/>
        <w:tab w:val="right" w:pos="1588"/>
        <w:tab w:val="left" w:pos="1644"/>
      </w:tabs>
      <w:ind w:left="1644" w:hanging="1644"/>
    </w:pPr>
  </w:style>
  <w:style w:type="paragraph" w:customStyle="1" w:styleId="54Subliterae5">
    <w:name w:val="54_Sublitera_e5"/>
    <w:basedOn w:val="54Subliterae4"/>
    <w:rsid w:val="00D53DCB"/>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D53DCB"/>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53DCB"/>
    <w:pPr>
      <w:tabs>
        <w:tab w:val="right" w:pos="624"/>
        <w:tab w:val="left" w:pos="680"/>
      </w:tabs>
      <w:spacing w:before="40"/>
      <w:ind w:left="680" w:hanging="680"/>
    </w:pPr>
  </w:style>
  <w:style w:type="paragraph" w:customStyle="1" w:styleId="54aStriche2">
    <w:name w:val="54a_Strich_e2"/>
    <w:basedOn w:val="00LegStandard"/>
    <w:rsid w:val="00D53DCB"/>
    <w:pPr>
      <w:tabs>
        <w:tab w:val="right" w:pos="851"/>
        <w:tab w:val="left" w:pos="907"/>
      </w:tabs>
      <w:spacing w:before="40"/>
      <w:ind w:left="907" w:hanging="907"/>
    </w:pPr>
  </w:style>
  <w:style w:type="paragraph" w:customStyle="1" w:styleId="54aStriche3">
    <w:name w:val="54a_Strich_e3"/>
    <w:basedOn w:val="00LegStandard"/>
    <w:qFormat/>
    <w:rsid w:val="00D53DCB"/>
    <w:pPr>
      <w:tabs>
        <w:tab w:val="right" w:pos="1191"/>
        <w:tab w:val="left" w:pos="1247"/>
      </w:tabs>
      <w:spacing w:before="40"/>
      <w:ind w:left="1247" w:hanging="1247"/>
    </w:pPr>
  </w:style>
  <w:style w:type="paragraph" w:customStyle="1" w:styleId="54aStriche4">
    <w:name w:val="54a_Strich_e4"/>
    <w:basedOn w:val="00LegStandard"/>
    <w:rsid w:val="00D53DCB"/>
    <w:pPr>
      <w:tabs>
        <w:tab w:val="right" w:pos="1588"/>
        <w:tab w:val="left" w:pos="1644"/>
      </w:tabs>
      <w:spacing w:before="40"/>
      <w:ind w:left="1644" w:hanging="1644"/>
    </w:pPr>
  </w:style>
  <w:style w:type="paragraph" w:customStyle="1" w:styleId="54aStriche5">
    <w:name w:val="54a_Strich_e5"/>
    <w:basedOn w:val="00LegStandard"/>
    <w:rsid w:val="00D53DCB"/>
    <w:pPr>
      <w:tabs>
        <w:tab w:val="right" w:pos="1928"/>
        <w:tab w:val="left" w:pos="1985"/>
      </w:tabs>
      <w:spacing w:before="40"/>
      <w:ind w:left="1985" w:hanging="1985"/>
    </w:pPr>
  </w:style>
  <w:style w:type="paragraph" w:customStyle="1" w:styleId="54aStriche6">
    <w:name w:val="54a_Strich_e6"/>
    <w:basedOn w:val="00LegStandard"/>
    <w:rsid w:val="00D53DCB"/>
    <w:pPr>
      <w:tabs>
        <w:tab w:val="right" w:pos="2268"/>
        <w:tab w:val="left" w:pos="2325"/>
      </w:tabs>
      <w:spacing w:before="40"/>
      <w:ind w:left="2325" w:hanging="2325"/>
    </w:pPr>
  </w:style>
  <w:style w:type="paragraph" w:customStyle="1" w:styleId="54aStriche7">
    <w:name w:val="54a_Strich_e7"/>
    <w:basedOn w:val="00LegStandard"/>
    <w:rsid w:val="00D53DCB"/>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53DCB"/>
    <w:pPr>
      <w:tabs>
        <w:tab w:val="center" w:leader="dot" w:pos="2268"/>
      </w:tabs>
    </w:pPr>
  </w:style>
  <w:style w:type="paragraph" w:customStyle="1" w:styleId="55SchlussteilAbs">
    <w:name w:val="55_SchlussteilAbs"/>
    <w:basedOn w:val="00LegStandard"/>
    <w:next w:val="51Abs"/>
    <w:rsid w:val="00D53DCB"/>
    <w:pPr>
      <w:spacing w:before="40"/>
    </w:pPr>
  </w:style>
  <w:style w:type="paragraph" w:customStyle="1" w:styleId="56SchlussteilZiff">
    <w:name w:val="56_SchlussteilZiff"/>
    <w:basedOn w:val="55SchlussteilAbs"/>
    <w:next w:val="51Abs"/>
    <w:rsid w:val="00D53DCB"/>
    <w:pPr>
      <w:ind w:left="680"/>
    </w:pPr>
  </w:style>
  <w:style w:type="paragraph" w:customStyle="1" w:styleId="57SchlussteilLit">
    <w:name w:val="57_SchlussteilLit"/>
    <w:basedOn w:val="00LegStandard"/>
    <w:next w:val="51Abs"/>
    <w:rsid w:val="00D53DCB"/>
    <w:pPr>
      <w:spacing w:before="40"/>
      <w:ind w:left="907"/>
    </w:pPr>
  </w:style>
  <w:style w:type="paragraph" w:customStyle="1" w:styleId="61TabText">
    <w:name w:val="61_TabText"/>
    <w:basedOn w:val="00LegStandard"/>
    <w:rsid w:val="00D53DCB"/>
    <w:pPr>
      <w:jc w:val="left"/>
    </w:pPr>
  </w:style>
  <w:style w:type="paragraph" w:customStyle="1" w:styleId="61aTabTextRechtsb">
    <w:name w:val="61a_TabTextRechtsb"/>
    <w:basedOn w:val="61TabText"/>
    <w:rsid w:val="00D53DCB"/>
    <w:pPr>
      <w:jc w:val="right"/>
    </w:pPr>
  </w:style>
  <w:style w:type="paragraph" w:customStyle="1" w:styleId="61bTabTextZentriert">
    <w:name w:val="61b_TabTextZentriert"/>
    <w:basedOn w:val="61TabText"/>
    <w:rsid w:val="00D53DCB"/>
    <w:pPr>
      <w:jc w:val="center"/>
    </w:pPr>
  </w:style>
  <w:style w:type="paragraph" w:customStyle="1" w:styleId="61cTabTextBlock">
    <w:name w:val="61c_TabTextBlock"/>
    <w:basedOn w:val="61TabText"/>
    <w:rsid w:val="00D53DCB"/>
    <w:pPr>
      <w:jc w:val="both"/>
    </w:pPr>
  </w:style>
  <w:style w:type="paragraph" w:customStyle="1" w:styleId="62Kopfzeile">
    <w:name w:val="62_Kopfzeile"/>
    <w:basedOn w:val="51Abs"/>
    <w:rsid w:val="00D53DCB"/>
    <w:pPr>
      <w:tabs>
        <w:tab w:val="center" w:pos="4253"/>
        <w:tab w:val="right" w:pos="8505"/>
      </w:tabs>
      <w:ind w:firstLine="0"/>
    </w:pPr>
  </w:style>
  <w:style w:type="paragraph" w:customStyle="1" w:styleId="65FNText">
    <w:name w:val="65_FN_Text"/>
    <w:basedOn w:val="00LegStandard"/>
    <w:rsid w:val="00D53DCB"/>
    <w:rPr>
      <w:sz w:val="18"/>
    </w:rPr>
  </w:style>
  <w:style w:type="paragraph" w:customStyle="1" w:styleId="63Fuzeile">
    <w:name w:val="63_Fußzeile"/>
    <w:basedOn w:val="65FNText"/>
    <w:rsid w:val="00D53DCB"/>
    <w:pPr>
      <w:tabs>
        <w:tab w:val="center" w:pos="4253"/>
        <w:tab w:val="right" w:pos="8505"/>
      </w:tabs>
    </w:pPr>
  </w:style>
  <w:style w:type="character" w:customStyle="1" w:styleId="66FNZeichen">
    <w:name w:val="66_FN_Zeichen"/>
    <w:rsid w:val="00D53DCB"/>
    <w:rPr>
      <w:sz w:val="20"/>
      <w:szCs w:val="20"/>
      <w:vertAlign w:val="superscript"/>
    </w:rPr>
  </w:style>
  <w:style w:type="paragraph" w:customStyle="1" w:styleId="68UnterschrL">
    <w:name w:val="68_UnterschrL"/>
    <w:basedOn w:val="00LegStandard"/>
    <w:rsid w:val="00D53DCB"/>
    <w:pPr>
      <w:spacing w:before="160"/>
      <w:jc w:val="left"/>
    </w:pPr>
    <w:rPr>
      <w:b/>
    </w:rPr>
  </w:style>
  <w:style w:type="paragraph" w:customStyle="1" w:styleId="69UnterschrM">
    <w:name w:val="69_UnterschrM"/>
    <w:basedOn w:val="68UnterschrL"/>
    <w:rsid w:val="00D53DCB"/>
    <w:pPr>
      <w:jc w:val="center"/>
    </w:pPr>
  </w:style>
  <w:style w:type="paragraph" w:customStyle="1" w:styleId="71Anlagenbez">
    <w:name w:val="71_Anlagenbez"/>
    <w:basedOn w:val="00LegStandard"/>
    <w:rsid w:val="00D53DCB"/>
    <w:pPr>
      <w:spacing w:before="160"/>
      <w:jc w:val="right"/>
    </w:pPr>
    <w:rPr>
      <w:b/>
      <w:sz w:val="22"/>
    </w:rPr>
  </w:style>
  <w:style w:type="paragraph" w:customStyle="1" w:styleId="81ErlUeberschrZ">
    <w:name w:val="81_ErlUeberschrZ"/>
    <w:basedOn w:val="00LegStandard"/>
    <w:next w:val="83ErlText"/>
    <w:rsid w:val="00D53DCB"/>
    <w:pPr>
      <w:keepNext/>
      <w:spacing w:before="320"/>
      <w:jc w:val="center"/>
    </w:pPr>
    <w:rPr>
      <w:b/>
      <w:sz w:val="22"/>
    </w:rPr>
  </w:style>
  <w:style w:type="paragraph" w:customStyle="1" w:styleId="82ErlUeberschrL">
    <w:name w:val="82_ErlUeberschrL"/>
    <w:basedOn w:val="00LegStandard"/>
    <w:next w:val="83ErlText"/>
    <w:rsid w:val="00D53DCB"/>
    <w:pPr>
      <w:keepNext/>
      <w:spacing w:before="80"/>
    </w:pPr>
    <w:rPr>
      <w:b/>
    </w:rPr>
  </w:style>
  <w:style w:type="paragraph" w:customStyle="1" w:styleId="83ErlText">
    <w:name w:val="83_ErlText"/>
    <w:basedOn w:val="00LegStandard"/>
    <w:rsid w:val="00D53DCB"/>
    <w:pPr>
      <w:spacing w:before="80"/>
    </w:pPr>
  </w:style>
  <w:style w:type="paragraph" w:customStyle="1" w:styleId="85ErlAufzaehlg">
    <w:name w:val="85_ErlAufzaehlg"/>
    <w:basedOn w:val="83ErlText"/>
    <w:rsid w:val="00D53DCB"/>
    <w:pPr>
      <w:tabs>
        <w:tab w:val="left" w:pos="397"/>
      </w:tabs>
      <w:ind w:left="397" w:hanging="397"/>
    </w:pPr>
  </w:style>
  <w:style w:type="paragraph" w:customStyle="1" w:styleId="89TGUEUeberschrSpalte">
    <w:name w:val="89_TGUE_UeberschrSpalte"/>
    <w:basedOn w:val="00LegStandard"/>
    <w:rsid w:val="00D53DCB"/>
    <w:pPr>
      <w:keepNext/>
      <w:spacing w:before="80"/>
      <w:jc w:val="center"/>
    </w:pPr>
    <w:rPr>
      <w:b/>
    </w:rPr>
  </w:style>
  <w:style w:type="character" w:customStyle="1" w:styleId="990Fehler">
    <w:name w:val="990_Fehler"/>
    <w:basedOn w:val="Absatz-Standardschriftart"/>
    <w:semiHidden/>
    <w:locked/>
    <w:rsid w:val="00D53DCB"/>
    <w:rPr>
      <w:color w:val="FF0000"/>
    </w:rPr>
  </w:style>
  <w:style w:type="character" w:customStyle="1" w:styleId="991GldSymbol">
    <w:name w:val="991_GldSymbol"/>
    <w:rsid w:val="00D53DCB"/>
    <w:rPr>
      <w:b/>
      <w:color w:val="000000"/>
    </w:rPr>
  </w:style>
  <w:style w:type="character" w:customStyle="1" w:styleId="992Normal">
    <w:name w:val="992_Normal"/>
    <w:rsid w:val="00D53DCB"/>
    <w:rPr>
      <w:dstrike w:val="0"/>
      <w:vertAlign w:val="baseline"/>
    </w:rPr>
  </w:style>
  <w:style w:type="character" w:customStyle="1" w:styleId="992bNormalundFett">
    <w:name w:val="992b_Normal_und_Fett"/>
    <w:basedOn w:val="992Normal"/>
    <w:rsid w:val="00D53DCB"/>
    <w:rPr>
      <w:b/>
      <w:dstrike w:val="0"/>
      <w:vertAlign w:val="baseline"/>
    </w:rPr>
  </w:style>
  <w:style w:type="character" w:customStyle="1" w:styleId="993Fett">
    <w:name w:val="993_Fett"/>
    <w:rsid w:val="00D53DCB"/>
    <w:rPr>
      <w:b/>
    </w:rPr>
  </w:style>
  <w:style w:type="character" w:customStyle="1" w:styleId="994Kursiv">
    <w:name w:val="994_Kursiv"/>
    <w:rsid w:val="00D53DCB"/>
    <w:rPr>
      <w:i/>
    </w:rPr>
  </w:style>
  <w:style w:type="character" w:customStyle="1" w:styleId="995Unterstrichen">
    <w:name w:val="995_Unterstrichen"/>
    <w:rsid w:val="00D53DCB"/>
    <w:rPr>
      <w:u w:val="single"/>
    </w:rPr>
  </w:style>
  <w:style w:type="character" w:customStyle="1" w:styleId="996Gesperrt">
    <w:name w:val="996_Gesperrt"/>
    <w:rsid w:val="00D53DCB"/>
    <w:rPr>
      <w:spacing w:val="26"/>
    </w:rPr>
  </w:style>
  <w:style w:type="character" w:customStyle="1" w:styleId="997Hoch">
    <w:name w:val="997_Hoch"/>
    <w:rsid w:val="00D53DCB"/>
    <w:rPr>
      <w:vertAlign w:val="superscript"/>
    </w:rPr>
  </w:style>
  <w:style w:type="character" w:customStyle="1" w:styleId="998Tief">
    <w:name w:val="998_Tief"/>
    <w:rsid w:val="00D53DCB"/>
    <w:rPr>
      <w:vertAlign w:val="subscript"/>
    </w:rPr>
  </w:style>
  <w:style w:type="character" w:customStyle="1" w:styleId="999FettundKursiv">
    <w:name w:val="999_Fett_und_Kursiv"/>
    <w:basedOn w:val="Absatz-Standardschriftart"/>
    <w:rsid w:val="00D53DCB"/>
    <w:rPr>
      <w:b/>
      <w:i/>
    </w:rPr>
  </w:style>
  <w:style w:type="character" w:styleId="Endnotenzeichen">
    <w:name w:val="endnote reference"/>
    <w:basedOn w:val="Absatz-Standardschriftart"/>
    <w:rsid w:val="00D53DCB"/>
    <w:rPr>
      <w:sz w:val="20"/>
      <w:vertAlign w:val="baseline"/>
    </w:rPr>
  </w:style>
  <w:style w:type="character" w:styleId="Funotenzeichen">
    <w:name w:val="footnote reference"/>
    <w:basedOn w:val="Absatz-Standardschriftart"/>
    <w:rsid w:val="00D53DCB"/>
    <w:rPr>
      <w:sz w:val="20"/>
      <w:vertAlign w:val="baseline"/>
    </w:rPr>
  </w:style>
  <w:style w:type="character" w:styleId="Kommentarzeichen">
    <w:name w:val="annotation reference"/>
    <w:basedOn w:val="Absatz-Standardschriftart"/>
    <w:semiHidden/>
    <w:locked/>
    <w:rsid w:val="00D53DCB"/>
    <w:rPr>
      <w:color w:val="FF0000"/>
      <w:sz w:val="16"/>
      <w:szCs w:val="16"/>
    </w:rPr>
  </w:style>
  <w:style w:type="paragraph" w:customStyle="1" w:styleId="PDAntragsformel">
    <w:name w:val="PD_Antragsformel"/>
    <w:basedOn w:val="Standard"/>
    <w:rsid w:val="00D53DCB"/>
    <w:pPr>
      <w:spacing w:before="280" w:after="0" w:line="220" w:lineRule="exact"/>
      <w:jc w:val="both"/>
    </w:pPr>
    <w:rPr>
      <w:rFonts w:eastAsia="Times New Roman"/>
      <w:lang w:eastAsia="en-US"/>
    </w:rPr>
  </w:style>
  <w:style w:type="paragraph" w:customStyle="1" w:styleId="PDAllonge">
    <w:name w:val="PD_Allonge"/>
    <w:basedOn w:val="PDAntragsformel"/>
    <w:rsid w:val="00D53DCB"/>
    <w:pPr>
      <w:spacing w:after="200" w:line="240" w:lineRule="auto"/>
      <w:jc w:val="center"/>
    </w:pPr>
    <w:rPr>
      <w:sz w:val="28"/>
    </w:rPr>
  </w:style>
  <w:style w:type="paragraph" w:customStyle="1" w:styleId="PDAllongeB">
    <w:name w:val="PD_Allonge_B"/>
    <w:basedOn w:val="PDAllonge"/>
    <w:rsid w:val="00D53DCB"/>
    <w:pPr>
      <w:jc w:val="both"/>
    </w:pPr>
  </w:style>
  <w:style w:type="paragraph" w:customStyle="1" w:styleId="PDAllongeL">
    <w:name w:val="PD_Allonge_L"/>
    <w:basedOn w:val="PDAllonge"/>
    <w:rsid w:val="00D53DCB"/>
    <w:pPr>
      <w:jc w:val="left"/>
    </w:pPr>
  </w:style>
  <w:style w:type="paragraph" w:customStyle="1" w:styleId="PDBrief">
    <w:name w:val="PD_Brief"/>
    <w:basedOn w:val="Standard"/>
    <w:rsid w:val="00D53DCB"/>
    <w:pPr>
      <w:spacing w:before="80" w:after="0" w:line="240" w:lineRule="auto"/>
      <w:jc w:val="both"/>
    </w:pPr>
    <w:rPr>
      <w:rFonts w:eastAsia="Times New Roman"/>
    </w:rPr>
  </w:style>
  <w:style w:type="paragraph" w:customStyle="1" w:styleId="PDDatum">
    <w:name w:val="PD_Datum"/>
    <w:basedOn w:val="PDAntragsformel"/>
    <w:rsid w:val="00D53DCB"/>
  </w:style>
  <w:style w:type="paragraph" w:customStyle="1" w:styleId="PDEntschliessung">
    <w:name w:val="PD_Entschliessung"/>
    <w:basedOn w:val="Standard"/>
    <w:rsid w:val="00D53DCB"/>
    <w:pPr>
      <w:spacing w:before="160" w:after="0" w:line="220" w:lineRule="exact"/>
    </w:pPr>
    <w:rPr>
      <w:rFonts w:eastAsia="Times New Roman"/>
      <w:b/>
      <w:lang w:eastAsia="en-US"/>
    </w:rPr>
  </w:style>
  <w:style w:type="paragraph" w:customStyle="1" w:styleId="PDK1">
    <w:name w:val="PD_K1"/>
    <w:next w:val="Standard"/>
    <w:rsid w:val="00D53DCB"/>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D53DCB"/>
    <w:pPr>
      <w:pBdr>
        <w:bottom w:val="none" w:sz="0" w:space="0" w:color="auto"/>
      </w:pBdr>
      <w:jc w:val="right"/>
    </w:pPr>
  </w:style>
  <w:style w:type="paragraph" w:customStyle="1" w:styleId="PDK1Ausg">
    <w:name w:val="PD_K1Ausg"/>
    <w:rsid w:val="00D53DCB"/>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D53DCB"/>
    <w:pPr>
      <w:pBdr>
        <w:bottom w:val="none" w:sz="0" w:space="0" w:color="auto"/>
      </w:pBdr>
      <w:spacing w:after="227"/>
      <w:jc w:val="left"/>
    </w:pPr>
    <w:rPr>
      <w:spacing w:val="0"/>
      <w:sz w:val="44"/>
    </w:rPr>
  </w:style>
  <w:style w:type="paragraph" w:customStyle="1" w:styleId="PDK3">
    <w:name w:val="PD_K3"/>
    <w:basedOn w:val="PDK2"/>
    <w:rsid w:val="00D53DCB"/>
    <w:pPr>
      <w:spacing w:after="400"/>
    </w:pPr>
    <w:rPr>
      <w:sz w:val="36"/>
    </w:rPr>
  </w:style>
  <w:style w:type="paragraph" w:customStyle="1" w:styleId="PDK4">
    <w:name w:val="PD_K4"/>
    <w:basedOn w:val="PDK3"/>
    <w:rsid w:val="00D53DCB"/>
    <w:pPr>
      <w:spacing w:after="120"/>
    </w:pPr>
    <w:rPr>
      <w:sz w:val="26"/>
    </w:rPr>
  </w:style>
  <w:style w:type="paragraph" w:customStyle="1" w:styleId="PDKopfzeile">
    <w:name w:val="PD_Kopfzeile"/>
    <w:basedOn w:val="Standard"/>
    <w:rsid w:val="00D53DCB"/>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D53DCB"/>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D53DCB"/>
    <w:pPr>
      <w:spacing w:before="100"/>
    </w:pPr>
    <w:rPr>
      <w:b w:val="0"/>
      <w:sz w:val="18"/>
    </w:rPr>
  </w:style>
  <w:style w:type="paragraph" w:customStyle="1" w:styleId="PDU3">
    <w:name w:val="PD_U3"/>
    <w:basedOn w:val="PDU2"/>
    <w:rsid w:val="00D53DCB"/>
    <w:pPr>
      <w:tabs>
        <w:tab w:val="clear" w:pos="2126"/>
        <w:tab w:val="clear" w:pos="6379"/>
        <w:tab w:val="center" w:pos="4536"/>
      </w:tabs>
      <w:jc w:val="center"/>
    </w:pPr>
  </w:style>
  <w:style w:type="paragraph" w:customStyle="1" w:styleId="PDVorlage">
    <w:name w:val="PD_Vorlage"/>
    <w:basedOn w:val="Standard"/>
    <w:rsid w:val="00D53DCB"/>
    <w:pPr>
      <w:suppressAutoHyphens/>
      <w:spacing w:line="220" w:lineRule="exact"/>
      <w:jc w:val="both"/>
    </w:pPr>
    <w:rPr>
      <w:rFonts w:eastAsia="Times New Roman"/>
      <w:b/>
      <w:lang w:eastAsia="en-US"/>
    </w:rPr>
  </w:style>
  <w:style w:type="paragraph" w:customStyle="1" w:styleId="62KopfzeileQuer">
    <w:name w:val="62_KopfzeileQuer"/>
    <w:basedOn w:val="51Abs"/>
    <w:rsid w:val="00D53DCB"/>
    <w:pPr>
      <w:tabs>
        <w:tab w:val="center" w:pos="6719"/>
        <w:tab w:val="right" w:pos="13438"/>
      </w:tabs>
      <w:ind w:firstLine="0"/>
    </w:pPr>
  </w:style>
  <w:style w:type="paragraph" w:customStyle="1" w:styleId="63FuzeileQuer">
    <w:name w:val="63_FußzeileQuer"/>
    <w:basedOn w:val="65FNText"/>
    <w:rsid w:val="00D53DCB"/>
    <w:pPr>
      <w:tabs>
        <w:tab w:val="center" w:pos="6719"/>
        <w:tab w:val="right" w:pos="13438"/>
      </w:tabs>
    </w:pPr>
  </w:style>
  <w:style w:type="paragraph" w:customStyle="1" w:styleId="57Schlussteile1">
    <w:name w:val="57_Schlussteil_e1"/>
    <w:basedOn w:val="00LegStandard"/>
    <w:next w:val="51Abs"/>
    <w:rsid w:val="00D53DCB"/>
    <w:pPr>
      <w:spacing w:before="40"/>
      <w:ind w:left="454"/>
    </w:pPr>
  </w:style>
  <w:style w:type="paragraph" w:customStyle="1" w:styleId="57Schlussteile4">
    <w:name w:val="57_Schlussteil_e4"/>
    <w:basedOn w:val="00LegStandard"/>
    <w:next w:val="51Abs"/>
    <w:rsid w:val="00D53DCB"/>
    <w:pPr>
      <w:ind w:left="1247"/>
    </w:pPr>
    <w:rPr>
      <w:snapToGrid/>
    </w:rPr>
  </w:style>
  <w:style w:type="paragraph" w:customStyle="1" w:styleId="57Schlussteile5">
    <w:name w:val="57_Schlussteil_e5"/>
    <w:basedOn w:val="00LegStandard"/>
    <w:next w:val="51Abs"/>
    <w:rsid w:val="00D53DCB"/>
    <w:pPr>
      <w:ind w:left="1644"/>
    </w:pPr>
    <w:rPr>
      <w:snapToGrid/>
    </w:rPr>
  </w:style>
  <w:style w:type="paragraph" w:customStyle="1" w:styleId="32InhaltEintragEinzug">
    <w:name w:val="32_InhaltEintragEinzug"/>
    <w:basedOn w:val="32InhaltEintrag"/>
    <w:rsid w:val="00D53DCB"/>
    <w:pPr>
      <w:tabs>
        <w:tab w:val="right" w:pos="1021"/>
        <w:tab w:val="left" w:pos="1191"/>
      </w:tabs>
      <w:ind w:left="1191" w:hanging="1191"/>
    </w:pPr>
  </w:style>
  <w:style w:type="paragraph" w:styleId="Kopfzeile">
    <w:name w:val="header"/>
    <w:basedOn w:val="Standard"/>
    <w:link w:val="KopfzeileZchn"/>
    <w:uiPriority w:val="99"/>
    <w:unhideWhenUsed/>
    <w:locked/>
    <w:rsid w:val="00555F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F88"/>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555F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F88"/>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986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6E6F"/>
    <w:rPr>
      <w:rFonts w:ascii="Tahoma" w:eastAsiaTheme="minorEastAsia" w:hAnsi="Tahoma" w:cs="Tahoma"/>
      <w:snapToGrid w:val="0"/>
      <w:color w:val="000000"/>
      <w:sz w:val="16"/>
      <w:szCs w:val="16"/>
      <w:lang w:eastAsia="de-DE"/>
    </w:rPr>
  </w:style>
  <w:style w:type="character" w:styleId="Platzhaltertext">
    <w:name w:val="Placeholder Text"/>
    <w:basedOn w:val="Absatz-Standardschriftart"/>
    <w:uiPriority w:val="99"/>
    <w:semiHidden/>
    <w:locked/>
    <w:rsid w:val="008B4506"/>
    <w:rPr>
      <w:color w:val="808080"/>
    </w:rPr>
  </w:style>
  <w:style w:type="paragraph" w:styleId="berarbeitung">
    <w:name w:val="Revision"/>
    <w:hidden/>
    <w:uiPriority w:val="99"/>
    <w:semiHidden/>
    <w:rsid w:val="000E295F"/>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68592A"/>
    <w:rPr>
      <w:color w:val="800080" w:themeColor="followedHyperlink"/>
      <w:u w:val="single"/>
    </w:rPr>
  </w:style>
  <w:style w:type="character" w:styleId="Buchtitel">
    <w:name w:val="Book Title"/>
    <w:basedOn w:val="Absatz-Standardschriftart"/>
    <w:uiPriority w:val="33"/>
    <w:qFormat/>
    <w:locked/>
    <w:rsid w:val="0068592A"/>
    <w:rPr>
      <w:b/>
      <w:bCs/>
      <w:smallCaps/>
      <w:spacing w:val="5"/>
    </w:rPr>
  </w:style>
  <w:style w:type="character" w:styleId="Fett">
    <w:name w:val="Strong"/>
    <w:basedOn w:val="Absatz-Standardschriftart"/>
    <w:uiPriority w:val="22"/>
    <w:qFormat/>
    <w:locked/>
    <w:rsid w:val="0068592A"/>
    <w:rPr>
      <w:b/>
      <w:bCs/>
    </w:rPr>
  </w:style>
  <w:style w:type="character" w:styleId="Hervorhebung">
    <w:name w:val="Emphasis"/>
    <w:basedOn w:val="Absatz-Standardschriftart"/>
    <w:uiPriority w:val="20"/>
    <w:qFormat/>
    <w:locked/>
    <w:rsid w:val="0068592A"/>
    <w:rPr>
      <w:i/>
      <w:iCs/>
    </w:rPr>
  </w:style>
  <w:style w:type="character" w:styleId="HTMLAkronym">
    <w:name w:val="HTML Acronym"/>
    <w:basedOn w:val="Absatz-Standardschriftart"/>
    <w:uiPriority w:val="99"/>
    <w:semiHidden/>
    <w:unhideWhenUsed/>
    <w:locked/>
    <w:rsid w:val="0068592A"/>
  </w:style>
  <w:style w:type="character" w:styleId="HTMLBeispiel">
    <w:name w:val="HTML Sample"/>
    <w:basedOn w:val="Absatz-Standardschriftart"/>
    <w:uiPriority w:val="99"/>
    <w:semiHidden/>
    <w:unhideWhenUsed/>
    <w:locked/>
    <w:rsid w:val="0068592A"/>
    <w:rPr>
      <w:rFonts w:ascii="Consolas" w:hAnsi="Consolas"/>
      <w:sz w:val="24"/>
      <w:szCs w:val="24"/>
    </w:rPr>
  </w:style>
  <w:style w:type="character" w:styleId="HTMLCode">
    <w:name w:val="HTML Code"/>
    <w:basedOn w:val="Absatz-Standardschriftart"/>
    <w:uiPriority w:val="99"/>
    <w:semiHidden/>
    <w:unhideWhenUsed/>
    <w:locked/>
    <w:rsid w:val="0068592A"/>
    <w:rPr>
      <w:rFonts w:ascii="Consolas" w:hAnsi="Consolas"/>
      <w:sz w:val="20"/>
      <w:szCs w:val="20"/>
    </w:rPr>
  </w:style>
  <w:style w:type="character" w:styleId="HTMLDefinition">
    <w:name w:val="HTML Definition"/>
    <w:basedOn w:val="Absatz-Standardschriftart"/>
    <w:uiPriority w:val="99"/>
    <w:semiHidden/>
    <w:unhideWhenUsed/>
    <w:locked/>
    <w:rsid w:val="0068592A"/>
    <w:rPr>
      <w:i/>
      <w:iCs/>
    </w:rPr>
  </w:style>
  <w:style w:type="character" w:styleId="HTMLSchreibmaschine">
    <w:name w:val="HTML Typewriter"/>
    <w:basedOn w:val="Absatz-Standardschriftart"/>
    <w:uiPriority w:val="99"/>
    <w:semiHidden/>
    <w:unhideWhenUsed/>
    <w:locked/>
    <w:rsid w:val="0068592A"/>
    <w:rPr>
      <w:rFonts w:ascii="Consolas" w:hAnsi="Consolas"/>
      <w:sz w:val="20"/>
      <w:szCs w:val="20"/>
    </w:rPr>
  </w:style>
  <w:style w:type="character" w:styleId="HTMLTastatur">
    <w:name w:val="HTML Keyboard"/>
    <w:basedOn w:val="Absatz-Standardschriftart"/>
    <w:uiPriority w:val="99"/>
    <w:semiHidden/>
    <w:unhideWhenUsed/>
    <w:locked/>
    <w:rsid w:val="0068592A"/>
    <w:rPr>
      <w:rFonts w:ascii="Consolas" w:hAnsi="Consolas"/>
      <w:sz w:val="20"/>
      <w:szCs w:val="20"/>
    </w:rPr>
  </w:style>
  <w:style w:type="character" w:styleId="HTMLVariable">
    <w:name w:val="HTML Variable"/>
    <w:basedOn w:val="Absatz-Standardschriftart"/>
    <w:uiPriority w:val="99"/>
    <w:semiHidden/>
    <w:unhideWhenUsed/>
    <w:locked/>
    <w:rsid w:val="0068592A"/>
    <w:rPr>
      <w:i/>
      <w:iCs/>
    </w:rPr>
  </w:style>
  <w:style w:type="character" w:styleId="HTMLZitat">
    <w:name w:val="HTML Cite"/>
    <w:basedOn w:val="Absatz-Standardschriftart"/>
    <w:uiPriority w:val="99"/>
    <w:semiHidden/>
    <w:unhideWhenUsed/>
    <w:locked/>
    <w:rsid w:val="0068592A"/>
    <w:rPr>
      <w:i/>
      <w:iCs/>
    </w:rPr>
  </w:style>
  <w:style w:type="character" w:styleId="Hyperlink">
    <w:name w:val="Hyperlink"/>
    <w:basedOn w:val="Absatz-Standardschriftart"/>
    <w:uiPriority w:val="99"/>
    <w:semiHidden/>
    <w:unhideWhenUsed/>
    <w:locked/>
    <w:rsid w:val="0068592A"/>
    <w:rPr>
      <w:color w:val="0000FF" w:themeColor="hyperlink"/>
      <w:u w:val="single"/>
    </w:rPr>
  </w:style>
  <w:style w:type="character" w:styleId="IntensiveHervorhebung">
    <w:name w:val="Intense Emphasis"/>
    <w:basedOn w:val="Absatz-Standardschriftart"/>
    <w:uiPriority w:val="21"/>
    <w:qFormat/>
    <w:locked/>
    <w:rsid w:val="0068592A"/>
    <w:rPr>
      <w:b/>
      <w:bCs/>
      <w:i/>
      <w:iCs/>
      <w:color w:val="4F81BD" w:themeColor="accent1"/>
    </w:rPr>
  </w:style>
  <w:style w:type="character" w:styleId="IntensiverVerweis">
    <w:name w:val="Intense Reference"/>
    <w:basedOn w:val="Absatz-Standardschriftart"/>
    <w:uiPriority w:val="32"/>
    <w:qFormat/>
    <w:locked/>
    <w:rsid w:val="0068592A"/>
    <w:rPr>
      <w:b/>
      <w:bCs/>
      <w:smallCaps/>
      <w:color w:val="C0504D" w:themeColor="accent2"/>
      <w:spacing w:val="5"/>
      <w:u w:val="single"/>
    </w:rPr>
  </w:style>
  <w:style w:type="character" w:styleId="SchwacheHervorhebung">
    <w:name w:val="Subtle Emphasis"/>
    <w:basedOn w:val="Absatz-Standardschriftart"/>
    <w:uiPriority w:val="19"/>
    <w:qFormat/>
    <w:locked/>
    <w:rsid w:val="0068592A"/>
    <w:rPr>
      <w:i/>
      <w:iCs/>
      <w:color w:val="808080" w:themeColor="text1" w:themeTint="7F"/>
    </w:rPr>
  </w:style>
  <w:style w:type="character" w:styleId="SchwacherVerweis">
    <w:name w:val="Subtle Reference"/>
    <w:basedOn w:val="Absatz-Standardschriftart"/>
    <w:uiPriority w:val="31"/>
    <w:qFormat/>
    <w:locked/>
    <w:rsid w:val="0068592A"/>
    <w:rPr>
      <w:smallCaps/>
      <w:color w:val="C0504D" w:themeColor="accent2"/>
      <w:u w:val="single"/>
    </w:rPr>
  </w:style>
  <w:style w:type="character" w:styleId="Seitenzahl">
    <w:name w:val="page number"/>
    <w:basedOn w:val="Absatz-Standardschriftart"/>
    <w:uiPriority w:val="99"/>
    <w:semiHidden/>
    <w:unhideWhenUsed/>
    <w:locked/>
    <w:rsid w:val="0068592A"/>
  </w:style>
  <w:style w:type="character" w:styleId="Zeilennummer">
    <w:name w:val="line number"/>
    <w:basedOn w:val="Absatz-Standardschriftart"/>
    <w:uiPriority w:val="99"/>
    <w:semiHidden/>
    <w:unhideWhenUsed/>
    <w:locked/>
    <w:rsid w:val="0068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UNER\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f:fields xmlns:f="http://schemas.fabasoft.com/folio/2007/fields">
  <f:record ref="">
    <f:field ref="objname" par="" edit="true" text="Entwurf_MOG"/>
    <f:field ref="objsubject" par="" edit="true" text=""/>
    <f:field ref="objcreatedby" par="" text="Zauner, Anna, Dr"/>
    <f:field ref="objcreatedat" par="" text="11.02.2014 19:18:59"/>
    <f:field ref="objchangedby" par="" text="Bauer, Anna"/>
    <f:field ref="objmodifiedat" par="" text="20.03.2014 11:21:31"/>
    <f:field ref="doc_FSCFOLIO_1_1001_FieldDocumentNumber" par="" text=""/>
    <f:field ref="doc_FSCFOLIO_1_1001_FieldSubject" par="" edit="true" text=""/>
    <f:field ref="FSCFOLIO_1_1001_FieldCurrentUser" par="" text="Anna Bauer"/>
    <f:field ref="CCAPRECONFIG_15_1001_Objektname" par="" edit="true" text="Entwurf_MOG"/>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C2A6-0D96-41C4-B34C-804CB601DC47}">
  <ds:schemaRefs>
    <ds:schemaRef ds:uri="http://schemas.openxmlformats.org/officeDocument/2006/bibliography"/>
  </ds:schemaRefs>
</ds:datastoreItem>
</file>

<file path=customXml/itemProps10.xml><?xml version="1.0" encoding="utf-8"?>
<ds:datastoreItem xmlns:ds="http://schemas.openxmlformats.org/officeDocument/2006/customXml" ds:itemID="{4E8A9591-F074-446B-902F-511FF79C122F}">
  <ds:schemaRefs>
    <ds:schemaRef ds:uri="http://schemas.fabasoft.com/folio/2007/fields"/>
  </ds:schemaRefs>
</ds:datastoreItem>
</file>

<file path=customXml/itemProps11.xml><?xml version="1.0" encoding="utf-8"?>
<ds:datastoreItem xmlns:ds="http://schemas.openxmlformats.org/officeDocument/2006/customXml" ds:itemID="{BD255462-56CF-47C2-BB7A-52BE975434E7}">
  <ds:schemaRefs>
    <ds:schemaRef ds:uri="http://schemas.openxmlformats.org/officeDocument/2006/bibliography"/>
  </ds:schemaRefs>
</ds:datastoreItem>
</file>

<file path=customXml/itemProps12.xml><?xml version="1.0" encoding="utf-8"?>
<ds:datastoreItem xmlns:ds="http://schemas.openxmlformats.org/officeDocument/2006/customXml" ds:itemID="{0427F2E9-A016-40A8-BF4B-352C65FBAC4F}">
  <ds:schemaRefs>
    <ds:schemaRef ds:uri="http://schemas.openxmlformats.org/officeDocument/2006/bibliography"/>
  </ds:schemaRefs>
</ds:datastoreItem>
</file>

<file path=customXml/itemProps13.xml><?xml version="1.0" encoding="utf-8"?>
<ds:datastoreItem xmlns:ds="http://schemas.openxmlformats.org/officeDocument/2006/customXml" ds:itemID="{B9FFFC6A-5A6F-4819-8383-4333E846F462}">
  <ds:schemaRefs>
    <ds:schemaRef ds:uri="http://schemas.openxmlformats.org/officeDocument/2006/bibliography"/>
  </ds:schemaRefs>
</ds:datastoreItem>
</file>

<file path=customXml/itemProps14.xml><?xml version="1.0" encoding="utf-8"?>
<ds:datastoreItem xmlns:ds="http://schemas.openxmlformats.org/officeDocument/2006/customXml" ds:itemID="{B7CF3BEF-02A3-4464-BEE5-D3FFCCAFD3BA}">
  <ds:schemaRefs>
    <ds:schemaRef ds:uri="http://schemas.openxmlformats.org/officeDocument/2006/bibliography"/>
  </ds:schemaRefs>
</ds:datastoreItem>
</file>

<file path=customXml/itemProps15.xml><?xml version="1.0" encoding="utf-8"?>
<ds:datastoreItem xmlns:ds="http://schemas.openxmlformats.org/officeDocument/2006/customXml" ds:itemID="{6F87036F-D945-4224-AFBF-A2A6E45C2488}">
  <ds:schemaRefs>
    <ds:schemaRef ds:uri="http://schemas.openxmlformats.org/officeDocument/2006/bibliography"/>
  </ds:schemaRefs>
</ds:datastoreItem>
</file>

<file path=customXml/itemProps2.xml><?xml version="1.0" encoding="utf-8"?>
<ds:datastoreItem xmlns:ds="http://schemas.openxmlformats.org/officeDocument/2006/customXml" ds:itemID="{3B132102-2467-490B-B9C6-46869D756393}">
  <ds:schemaRefs>
    <ds:schemaRef ds:uri="http://schemas.openxmlformats.org/officeDocument/2006/bibliography"/>
  </ds:schemaRefs>
</ds:datastoreItem>
</file>

<file path=customXml/itemProps3.xml><?xml version="1.0" encoding="utf-8"?>
<ds:datastoreItem xmlns:ds="http://schemas.openxmlformats.org/officeDocument/2006/customXml" ds:itemID="{501D75DC-8A67-434E-B92D-0DC272B2254F}">
  <ds:schemaRefs>
    <ds:schemaRef ds:uri="http://schemas.openxmlformats.org/officeDocument/2006/bibliography"/>
  </ds:schemaRefs>
</ds:datastoreItem>
</file>

<file path=customXml/itemProps4.xml><?xml version="1.0" encoding="utf-8"?>
<ds:datastoreItem xmlns:ds="http://schemas.openxmlformats.org/officeDocument/2006/customXml" ds:itemID="{DF79BD86-63EE-4DBD-B2C5-C30A96CF0CC1}">
  <ds:schemaRefs>
    <ds:schemaRef ds:uri="http://schemas.openxmlformats.org/officeDocument/2006/bibliography"/>
  </ds:schemaRefs>
</ds:datastoreItem>
</file>

<file path=customXml/itemProps5.xml><?xml version="1.0" encoding="utf-8"?>
<ds:datastoreItem xmlns:ds="http://schemas.openxmlformats.org/officeDocument/2006/customXml" ds:itemID="{2C619D70-C7B5-47E0-A5D7-60118F303AB8}">
  <ds:schemaRefs>
    <ds:schemaRef ds:uri="http://schemas.openxmlformats.org/officeDocument/2006/bibliography"/>
  </ds:schemaRefs>
</ds:datastoreItem>
</file>

<file path=customXml/itemProps6.xml><?xml version="1.0" encoding="utf-8"?>
<ds:datastoreItem xmlns:ds="http://schemas.openxmlformats.org/officeDocument/2006/customXml" ds:itemID="{9FB23454-3468-4962-9D95-AFE9B1694C3E}">
  <ds:schemaRefs>
    <ds:schemaRef ds:uri="http://schemas.openxmlformats.org/officeDocument/2006/bibliography"/>
  </ds:schemaRefs>
</ds:datastoreItem>
</file>

<file path=customXml/itemProps7.xml><?xml version="1.0" encoding="utf-8"?>
<ds:datastoreItem xmlns:ds="http://schemas.openxmlformats.org/officeDocument/2006/customXml" ds:itemID="{8C2F156D-9C0C-4D78-9775-D0B394D97849}">
  <ds:schemaRefs>
    <ds:schemaRef ds:uri="http://schemas.openxmlformats.org/officeDocument/2006/bibliography"/>
  </ds:schemaRefs>
</ds:datastoreItem>
</file>

<file path=customXml/itemProps8.xml><?xml version="1.0" encoding="utf-8"?>
<ds:datastoreItem xmlns:ds="http://schemas.openxmlformats.org/officeDocument/2006/customXml" ds:itemID="{C35449DD-1B43-4BAE-951E-CEF9EF665007}">
  <ds:schemaRefs>
    <ds:schemaRef ds:uri="http://schemas.openxmlformats.org/officeDocument/2006/bibliography"/>
  </ds:schemaRefs>
</ds:datastoreItem>
</file>

<file path=customXml/itemProps9.xml><?xml version="1.0" encoding="utf-8"?>
<ds:datastoreItem xmlns:ds="http://schemas.openxmlformats.org/officeDocument/2006/customXml" ds:itemID="{F530E8A4-79B3-40D7-B0F7-A38FEE95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1</Pages>
  <Words>2644</Words>
  <Characters>16659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ZAUNER, Anna</dc:creator>
  <cp:lastModifiedBy>BAUER, Anna</cp:lastModifiedBy>
  <cp:revision>2</cp:revision>
  <cp:lastPrinted>2014-02-11T18:23:00Z</cp:lastPrinted>
  <dcterms:created xsi:type="dcterms:W3CDTF">2014-03-20T10:25:00Z</dcterms:created>
  <dcterms:modified xsi:type="dcterms:W3CDTF">2014-03-20T10:25:00Z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ALegistikAktiv">
    <vt:bool>true</vt:bool>
  </property>
  <property fmtid="{D5CDD505-2E9C-101B-9397-08002B2CF9AE}" pid="3" name="FSC#EIBPRECONFIG@1.1001:EIBInternalApprovedAt">
    <vt:lpwstr/>
  </property>
  <property fmtid="{D5CDD505-2E9C-101B-9397-08002B2CF9AE}" pid="4" name="FSC#EIBPRECONFIG@1.1001:EIBInternalApprovedBy">
    <vt:lpwstr/>
  </property>
  <property fmtid="{D5CDD505-2E9C-101B-9397-08002B2CF9AE}" pid="5" name="FSC#EIBPRECONFIG@1.1001:EIBInternalApprovedByPostTitle">
    <vt:lpwstr/>
  </property>
  <property fmtid="{D5CDD505-2E9C-101B-9397-08002B2CF9AE}" pid="6" name="FSC#EIBPRECONFIG@1.1001:EIBSettlementApprovedBy">
    <vt:lpwstr/>
  </property>
  <property fmtid="{D5CDD505-2E9C-101B-9397-08002B2CF9AE}" pid="7" name="FSC#EIBPRECONFIG@1.1001:EIBSettlementApprovedByPostTitle">
    <vt:lpwstr/>
  </property>
  <property fmtid="{D5CDD505-2E9C-101B-9397-08002B2CF9AE}" pid="8" name="FSC#EIBPRECONFIG@1.1001:EIBApprovedAt">
    <vt:lpwstr>21.02.2014</vt:lpwstr>
  </property>
  <property fmtid="{D5CDD505-2E9C-101B-9397-08002B2CF9AE}" pid="9" name="FSC#EIBPRECONFIG@1.1001:EIBApprovedBy">
    <vt:lpwstr>Jäger</vt:lpwstr>
  </property>
  <property fmtid="{D5CDD505-2E9C-101B-9397-08002B2CF9AE}" pid="10" name="FSC#EIBPRECONFIG@1.1001:EIBApprovedBySubst">
    <vt:lpwstr/>
  </property>
  <property fmtid="{D5CDD505-2E9C-101B-9397-08002B2CF9AE}" pid="11" name="FSC#EIBPRECONFIG@1.1001:EIBApprovedByTitle">
    <vt:lpwstr>Dr Franz Jäger</vt:lpwstr>
  </property>
  <property fmtid="{D5CDD505-2E9C-101B-9397-08002B2CF9AE}" pid="12" name="FSC#EIBPRECONFIG@1.1001:EIBApprovedByPostTitle">
    <vt:lpwstr/>
  </property>
  <property fmtid="{D5CDD505-2E9C-101B-9397-08002B2CF9AE}" pid="13" name="FSC#EIBPRECONFIG@1.1001:EIBDepartment">
    <vt:lpwstr>BMLFUW - I/7 (Abt. Marktordnungsrecht und Produktqualität)</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anna.zauner@lebensministerium.at</vt:lpwstr>
  </property>
  <property fmtid="{D5CDD505-2E9C-101B-9397-08002B2CF9AE}" pid="20" name="FSC#EIBPRECONFIG@1.1001:OUEmail">
    <vt:lpwstr>Abteilung.17@lebensministerium.at</vt:lpwstr>
  </property>
  <property fmtid="{D5CDD505-2E9C-101B-9397-08002B2CF9AE}" pid="21" name="FSC#EIBPRECONFIG@1.1001:OwnerGender">
    <vt:lpwstr/>
  </property>
  <property fmtid="{D5CDD505-2E9C-101B-9397-08002B2CF9AE}" pid="22" name="FSC#EIBPRECONFIG@1.1001:Priority">
    <vt:lpwstr>Ja</vt:lpwstr>
  </property>
  <property fmtid="{D5CDD505-2E9C-101B-9397-08002B2CF9AE}" pid="23" name="FSC#EIBPRECONFIG@1.1001:PreviousFiles">
    <vt:lpwstr/>
  </property>
  <property fmtid="{D5CDD505-2E9C-101B-9397-08002B2CF9AE}" pid="24" name="FSC#EIBPRECONFIG@1.1001:NextFiles">
    <vt:lpwstr/>
  </property>
  <property fmtid="{D5CDD505-2E9C-101B-9397-08002B2CF9AE}" pid="25" name="FSC#EIBPRECONFIG@1.1001:RelatedFiles">
    <vt:lpwstr/>
  </property>
  <property fmtid="{D5CDD505-2E9C-101B-9397-08002B2CF9AE}" pid="26" name="FSC#EIBPRECONFIG@1.1001:CompletedOrdinals">
    <vt:lpwstr/>
  </property>
  <property fmtid="{D5CDD505-2E9C-101B-9397-08002B2CF9AE}" pid="27" name="FSC#EIBPRECONFIG@1.1001:NrAttachments">
    <vt:lpwstr/>
  </property>
  <property fmtid="{D5CDD505-2E9C-101B-9397-08002B2CF9AE}" pid="28" name="FSC#EIBPRECONFIG@1.1001:Attachments">
    <vt:lpwstr/>
  </property>
  <property fmtid="{D5CDD505-2E9C-101B-9397-08002B2CF9AE}" pid="29" name="FSC#EIBPRECONFIG@1.1001:SubjectArea">
    <vt:lpwstr>Agrarökonomische Legistik</vt:lpwstr>
  </property>
  <property fmtid="{D5CDD505-2E9C-101B-9397-08002B2CF9AE}" pid="30" name="FSC#EIBPRECONFIG@1.1001:Recipients">
    <vt:lpwstr/>
  </property>
  <property fmtid="{D5CDD505-2E9C-101B-9397-08002B2CF9AE}" pid="31" name="FSC#EIBPRECONFIG@1.1001:Classified">
    <vt:lpwstr/>
  </property>
  <property fmtid="{D5CDD505-2E9C-101B-9397-08002B2CF9AE}" pid="32" name="FSC#EIBPRECONFIG@1.1001:Deadline">
    <vt:lpwstr>17.02.2014</vt:lpwstr>
  </property>
  <property fmtid="{D5CDD505-2E9C-101B-9397-08002B2CF9AE}" pid="33" name="FSC#EIBPRECONFIG@1.1001:SettlementSubj">
    <vt:lpwstr>BMLFUW-LE.4.1.8/0001-I/7/2014</vt:lpwstr>
  </property>
  <property fmtid="{D5CDD505-2E9C-101B-9397-08002B2CF9AE}" pid="34" name="FSC#EIBPRECONFIG@1.1001:OUAddr">
    <vt:lpwstr>Stubenring 12, 1010 Wien</vt:lpwstr>
  </property>
  <property fmtid="{D5CDD505-2E9C-101B-9397-08002B2CF9AE}" pid="35" name="FSC#EIBPRECONFIG@1.1001:OUDescr">
    <vt:lpwstr/>
  </property>
  <property fmtid="{D5CDD505-2E9C-101B-9397-08002B2CF9AE}" pid="36" name="FSC#EIBPRECONFIG@1.1001:Signatures">
    <vt:lpwstr>Abzeichnen_x000d_
Abzeichnen_x000d_
Abzeichnen_x000d_
Abzeichnen_x000d_
Abzeichnen_x000d_
Abzeichnen_x000d_
Genehmigt_x000d_
Abzeichnen</vt:lpwstr>
  </property>
  <property fmtid="{D5CDD505-2E9C-101B-9397-08002B2CF9AE}" pid="37" name="FSC#EIBPRECONFIG@1.1001:currentuser">
    <vt:lpwstr>COO.3000.100.1.17097</vt:lpwstr>
  </property>
  <property fmtid="{D5CDD505-2E9C-101B-9397-08002B2CF9AE}" pid="38" name="FSC#EIBPRECONFIG@1.1001:currentuserrolegroup">
    <vt:lpwstr>COO.3000.100.1.16087</vt:lpwstr>
  </property>
  <property fmtid="{D5CDD505-2E9C-101B-9397-08002B2CF9AE}" pid="39" name="FSC#EIBPRECONFIG@1.1001:currentuserroleposition">
    <vt:lpwstr>COO.1.1001.1.4328</vt:lpwstr>
  </property>
  <property fmtid="{D5CDD505-2E9C-101B-9397-08002B2CF9AE}" pid="40" name="FSC#EIBPRECONFIG@1.1001:currentuserroot">
    <vt:lpwstr>COO.3000.103.2.221322</vt:lpwstr>
  </property>
  <property fmtid="{D5CDD505-2E9C-101B-9397-08002B2CF9AE}" pid="41" name="FSC#EIBPRECONFIG@1.1001:toplevelobject">
    <vt:lpwstr>COO.3000.103.7.3553798</vt:lpwstr>
  </property>
  <property fmtid="{D5CDD505-2E9C-101B-9397-08002B2CF9AE}" pid="42" name="FSC#EIBPRECONFIG@1.1001:objchangedby">
    <vt:lpwstr>Anna Bauer</vt:lpwstr>
  </property>
  <property fmtid="{D5CDD505-2E9C-101B-9397-08002B2CF9AE}" pid="43" name="FSC#EIBPRECONFIG@1.1001:objchangedbyPostTitle">
    <vt:lpwstr/>
  </property>
  <property fmtid="{D5CDD505-2E9C-101B-9397-08002B2CF9AE}" pid="44" name="FSC#EIBPRECONFIG@1.1001:objchangedat">
    <vt:lpwstr>20.03.2014</vt:lpwstr>
  </property>
  <property fmtid="{D5CDD505-2E9C-101B-9397-08002B2CF9AE}" pid="45" name="FSC#EIBPRECONFIG@1.1001:objname">
    <vt:lpwstr>Entwurf_MOG</vt:lpwstr>
  </property>
  <property fmtid="{D5CDD505-2E9C-101B-9397-08002B2CF9AE}" pid="46" name="FSC#EIBPRECONFIG@1.1001:EIBProcessResponsiblePhone">
    <vt:lpwstr>71100/2900</vt:lpwstr>
  </property>
  <property fmtid="{D5CDD505-2E9C-101B-9397-08002B2CF9AE}" pid="47" name="FSC#EIBPRECONFIG@1.1001:EIBProcessResponsibleMail">
    <vt:lpwstr>anna.zauner@lebensministerium.at</vt:lpwstr>
  </property>
  <property fmtid="{D5CDD505-2E9C-101B-9397-08002B2CF9AE}" pid="48" name="FSC#EIBPRECONFIG@1.1001:EIBProcessResponsibleFax">
    <vt:lpwstr>71100/2938</vt:lpwstr>
  </property>
  <property fmtid="{D5CDD505-2E9C-101B-9397-08002B2CF9AE}" pid="49" name="FSC#EIBPRECONFIG@1.1001:EIBProcessResponsiblePostTitle">
    <vt:lpwstr/>
  </property>
  <property fmtid="{D5CDD505-2E9C-101B-9397-08002B2CF9AE}" pid="50" name="FSC#EIBPRECONFIG@1.1001:EIBProcessResponsible">
    <vt:lpwstr>Dr Anna Zauner</vt:lpwstr>
  </property>
  <property fmtid="{D5CDD505-2E9C-101B-9397-08002B2CF9AE}" pid="51" name="FSC#EIBPRECONFIG@1.1001:OwnerPostTitle">
    <vt:lpwstr/>
  </property>
  <property fmtid="{D5CDD505-2E9C-101B-9397-08002B2CF9AE}" pid="52" name="FSC#COOELAK@1.1001:Subject">
    <vt:lpwstr>Enturf eines Bundesgesetzes, mit dem das Marktordnungsgesetz 2007 geändert wird, Einleitung des Begutachtungsverfahrens_x000d_
</vt:lpwstr>
  </property>
  <property fmtid="{D5CDD505-2E9C-101B-9397-08002B2CF9AE}" pid="53" name="FSC#COOELAK@1.1001:FileReference">
    <vt:lpwstr>BMLFUW-LE.4.1.8/0001-I/7/2014</vt:lpwstr>
  </property>
  <property fmtid="{D5CDD505-2E9C-101B-9397-08002B2CF9AE}" pid="54" name="FSC#COOELAK@1.1001:FileRefYear">
    <vt:lpwstr>2014</vt:lpwstr>
  </property>
  <property fmtid="{D5CDD505-2E9C-101B-9397-08002B2CF9AE}" pid="55" name="FSC#COOELAK@1.1001:FileRefOrdinal">
    <vt:lpwstr>1</vt:lpwstr>
  </property>
  <property fmtid="{D5CDD505-2E9C-101B-9397-08002B2CF9AE}" pid="56" name="FSC#COOELAK@1.1001:FileRefOU">
    <vt:lpwstr>I/7</vt:lpwstr>
  </property>
  <property fmtid="{D5CDD505-2E9C-101B-9397-08002B2CF9AE}" pid="57" name="FSC#COOELAK@1.1001:Organization">
    <vt:lpwstr/>
  </property>
  <property fmtid="{D5CDD505-2E9C-101B-9397-08002B2CF9AE}" pid="58" name="FSC#COOELAK@1.1001:Owner">
    <vt:lpwstr>Dr Anna Zauner</vt:lpwstr>
  </property>
  <property fmtid="{D5CDD505-2E9C-101B-9397-08002B2CF9AE}" pid="59" name="FSC#COOELAK@1.1001:OwnerExtension">
    <vt:lpwstr>71100/2900</vt:lpwstr>
  </property>
  <property fmtid="{D5CDD505-2E9C-101B-9397-08002B2CF9AE}" pid="60" name="FSC#COOELAK@1.1001:OwnerFaxExtension">
    <vt:lpwstr>71100/2938</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BMLFUW - I/7 (Abt. Marktordnungsrecht und Produktqualität)</vt:lpwstr>
  </property>
  <property fmtid="{D5CDD505-2E9C-101B-9397-08002B2CF9AE}" pid="66" name="FSC#COOELAK@1.1001:CreatedAt">
    <vt:lpwstr>11.02.2014</vt:lpwstr>
  </property>
  <property fmtid="{D5CDD505-2E9C-101B-9397-08002B2CF9AE}" pid="67" name="FSC#COOELAK@1.1001:OU">
    <vt:lpwstr>BMLFUW - I/7 (Abt. Marktordnungsrecht und Produktqualität)</vt:lpwstr>
  </property>
  <property fmtid="{D5CDD505-2E9C-101B-9397-08002B2CF9AE}" pid="68" name="FSC#COOELAK@1.1001:Priority">
    <vt:lpwstr> ()</vt:lpwstr>
  </property>
  <property fmtid="{D5CDD505-2E9C-101B-9397-08002B2CF9AE}" pid="69" name="FSC#COOELAK@1.1001:ObjBarCode">
    <vt:lpwstr>*COO.3000.103.6.1285077*</vt:lpwstr>
  </property>
  <property fmtid="{D5CDD505-2E9C-101B-9397-08002B2CF9AE}" pid="70" name="FSC#COOELAK@1.1001:RefBarCode">
    <vt:lpwstr/>
  </property>
  <property fmtid="{D5CDD505-2E9C-101B-9397-08002B2CF9AE}" pid="71" name="FSC#COOELAK@1.1001:FileRefBarCode">
    <vt:lpwstr>*BMLFUW-LE.4.1.8/0001-I/7/2014*</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Zauner Anna, Dr</vt:lpwstr>
  </property>
  <property fmtid="{D5CDD505-2E9C-101B-9397-08002B2CF9AE}" pid="76" name="FSC#COOELAK@1.1001:ProcessResponsiblePhone">
    <vt:lpwstr>71100/2900</vt:lpwstr>
  </property>
  <property fmtid="{D5CDD505-2E9C-101B-9397-08002B2CF9AE}" pid="77" name="FSC#COOELAK@1.1001:ProcessResponsibleMail">
    <vt:lpwstr>anna.zauner@lebensministerium.at</vt:lpwstr>
  </property>
  <property fmtid="{D5CDD505-2E9C-101B-9397-08002B2CF9AE}" pid="78" name="FSC#COOELAK@1.1001:ProcessResponsibleFax">
    <vt:lpwstr>71100/2938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LE.4.1.8</vt:lpwstr>
  </property>
  <property fmtid="{D5CDD505-2E9C-101B-9397-08002B2CF9AE}" pid="85" name="FSC#COOELAK@1.1001:CurrentUserRolePos">
    <vt:lpwstr>Sachbearbeiter/in</vt:lpwstr>
  </property>
  <property fmtid="{D5CDD505-2E9C-101B-9397-08002B2CF9AE}" pid="86" name="FSC#COOELAK@1.1001:CurrentUserEmail">
    <vt:lpwstr>anna.bauer@lebensministerium.at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Dr Franz Jäger</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ATSTATECFG@1.1001:ExternalFile">
    <vt:lpwstr/>
  </property>
  <property fmtid="{D5CDD505-2E9C-101B-9397-08002B2CF9AE}" pid="141" name="FSC#COOSYSTEM@1.1:Container">
    <vt:lpwstr>COO.3000.103.6.1285077</vt:lpwstr>
  </property>
  <property fmtid="{D5CDD505-2E9C-101B-9397-08002B2CF9AE}" pid="142" name="FSC#FSCFOLIO@1.1001:docpropproject">
    <vt:lpwstr/>
  </property>
  <property fmtid="{D5CDD505-2E9C-101B-9397-08002B2CF9AE}" pid="143" name="Land/Bund">
    <vt:lpwstr>Bundesgesetzblatt,Times New Roman,10,Times New Roman,10,1,2,3,3</vt:lpwstr>
  </property>
  <property fmtid="{D5CDD505-2E9C-101B-9397-08002B2CF9AE}" pid="144" name="Autoformatprotokoll0">
    <vt:lpwstr>gHIfZDYokRFhYPa7z7xA0XFUrZGxyPU30oogkXsTqPOpjEv36+/VsFbmkpAPt8uPhX3B1ou6Ol5dVzPKkylJJoT2ZnVKclMrYy86pp+m42ZwyzJTnG2u0nEDuk0mc/NQ+kR4NL12e5cFhsxatNasiCG3e2yR1bycUhjUwqunJKXILVMRk8GgAPYorx9+d2r6yOPBGyCeJ0cZA4qLSs4OWZJwgJycA08XYZMnUxqiKa9BvN17avx3PmQ2dk2NYpl</vt:lpwstr>
  </property>
  <property fmtid="{D5CDD505-2E9C-101B-9397-08002B2CF9AE}" pid="145" name="Autoformatprotokoll1">
    <vt:lpwstr>lJGvvt5lpA72tvPrtWBCAdf6xUOohKz7MfagKvutWC7iRMnAXEmWUGdXi/xRm57v6JAztuEQ7l8Hg9p4UtpUUm1fUB84seYWSe1mPoarb26B9QMxtlmBSE6nXWmUedLdOdG5HX7qkvpJsEzjby0OQji/4fzSkfv09b8iFPFPINTMpw/kHmSCzTb3gcwdm/6janMuLPhj3tf519tBviKmOG0LURi4EyZFwMBFsulzlyu3FTTyFjHIIbNPFUfCByR</vt:lpwstr>
  </property>
  <property fmtid="{D5CDD505-2E9C-101B-9397-08002B2CF9AE}" pid="146" name="Autoformatprotokoll2">
    <vt:lpwstr>S0+ctjflBHmTH8OuIAwtyYT5PjpzHVhNSd9uAHnRCPawfAvG4Jpe3L3FvUvEt9JGvnypzySxAFhTKOs+CWj/7exMe8a0zVscCeTDJUx86LiUZPCfgNDGCvztqFF+Gc5ApIxQ8pNwkV8xtbyzh1TODX+wXQ7K4fJjq2vOhqyUCaXqUHYHMF3EZ0BTd9w0Khh9mcpy3obu2q/zgGgP+/wJGZLj0xEwxbYhLByQ4VQhcuzhwyhnQDS7Gp1WRcZEap+</vt:lpwstr>
  </property>
  <property fmtid="{D5CDD505-2E9C-101B-9397-08002B2CF9AE}" pid="147" name="Autoformatprotokoll3">
    <vt:lpwstr>qU+huY6m5dZmXb7t3SrrYtnSjuUlt+jcY5yM6oow26Rr6/Fc5iDgkW42lU3T3xI5tQrW6W5O4t+ezMnPK5ehPzeCKHGtEiS0CQoB2DkuRTCgWO5fyN9Hb64bqIUZS+0X2/ByDbIqUDMLcz4hlVuAAcsJPKMcUvvzfOyNUnEjFBK5WkKUcUywoAkJnaNhgSBo8ZxkdJrBCjnnFrI+1fdd21yH5CJcLpjrgu0Da7L+GblSj2d/42DCbCdyX/QWJ+U</vt:lpwstr>
  </property>
  <property fmtid="{D5CDD505-2E9C-101B-9397-08002B2CF9AE}" pid="148" name="Autoformatprotokoll4">
    <vt:lpwstr>34y0yVy4TB54/OVSR4shYcO9npqoZHLd857rxImh5OA4ZYU3Kmk825CqXzUzAakNGjBYlHjlmgyJo5rz/V2Q8m4xaRm2yOi1Qr2H6tmd6MNVG1S/4fMBlX1XuiZQiqHZKK51Hw4hVFODbLT07pWICcU2l0u5qy7jeAiPwArWwLKhKtdWZ8fI+4k4G0YjIwDv6LJkjm/9xRo97hCR7luSvqwlShjG1a3M4craVAc92ZHjpz+HRbwcoKwiVxK9NF/</vt:lpwstr>
  </property>
  <property fmtid="{D5CDD505-2E9C-101B-9397-08002B2CF9AE}" pid="149" name="Autoformatprotokoll5">
    <vt:lpwstr>5X6Gf0d+7fIHxjFNsu1vtIUH7AdFh2gdIyy/Xzw08C37V5xokeFBlEX+9u+cJX7Vgszqs9pEJaCm2ISumtw6bZWkO49bYw2eS6qtriDvteCOBTeA8vWN9i1R7SddtnkfnT+XA7+L2ofzUV8aATmQqdskZvKf15VqTOLlshVOKk3m9b0ofzLBnmcOBOY7cwsmiwtGW1+NZAIQblM+M3DHibprXQ3ipBHjN15dM+zV5cMtGiQajINaBm7bTeMo/0B</vt:lpwstr>
  </property>
  <property fmtid="{D5CDD505-2E9C-101B-9397-08002B2CF9AE}" pid="150" name="Autoformatprotokoll6">
    <vt:lpwstr>0GkL8TWN4CUSdVml2C7nSSdqQnF29O1AK7Gs4cXo2oN/YVo0hzvyCGMEy6UMxY6PqRf+cy3DzvAh1p+UzNvW2wbXSuJ/MkAUXxK6s01CrniqH3paQhjB+jUn5jhXHqS8/ZcRtd9G/Tf4o8sItxCkoPy8y/Mx0sDzJVexGYFgWfxKZH6b9fabnEaMGfFAgNvpwniuFkDj837mJ7jVp52qGm4hyI0HjMmU0j4uRsae3TygA33chwevpz/JAbNdm5O</vt:lpwstr>
  </property>
  <property fmtid="{D5CDD505-2E9C-101B-9397-08002B2CF9AE}" pid="151" name="Autoformatprotokoll7">
    <vt:lpwstr>UGl1IJPJX8aLrJBin0wIsyKEQXX6uX8N8TTfT7cD0VBSfGFSyzAauTMbnxjCvV+RR7rZUTVPnhIk6d9LB9/Suv6EkCMB0YEL0Xv3SMZSjgdgmSETnjen/Z0PgvtBgbPwu0KD1AKaGBhQdsdLzt0hzrcvGSvE8p6dDPLZcbFSBFE4RuihiPC/uE8+9rrEBGKAlwULissqsMV8K9fPNTThlFDQe87WZyXY627JWTOV/wSLeIWsXtatQmts7cE8XA0</vt:lpwstr>
  </property>
  <property fmtid="{D5CDD505-2E9C-101B-9397-08002B2CF9AE}" pid="152" name="Autoformatprotokoll8">
    <vt:lpwstr>M1Nkl+QcoM48SastCNyjzpVdhZj81N6k0MXcfHtzO19nHrw3lQrGpTCk5qb5w1ev/jMiEMMSVFUHA4brfI6iLJLcz3d/UgCr3oqQQl5wa/oMPcsLJrXqYfLK+eUMS8fFuXYN1qKWHLsJjdklP5XJze+xj47PH9+eeS72Fd/dUDdKNDAqUCBLMemjVDrbNAAYXHG9AoVCl5YV3KCoBcKDNL/ySdO6YC2hTCyRACHHV1FGZILu58T/gxcAhDVJQ0h</vt:lpwstr>
  </property>
  <property fmtid="{D5CDD505-2E9C-101B-9397-08002B2CF9AE}" pid="153" name="Autoformatprotokoll9">
    <vt:lpwstr>Vdu7x2xY6sB00sRnYzQNSZJToTt0wEMr7I0Sd76ygx4g2ZCOqLtoDtLTDe31ws2AMLlsGNUOMhuRR/xCyLNj4lkokIbrA6qCxTN5EGrgVTIlUKt4akilu4Jv31v8k54yGx3CHZ8SHOlOzy9FjRQx/ZXHIPAuMavCy6k7UOZwKEq/DIRQqiKFCpfjaxNhwzIHUqGlZ1UUIdsUWJZaHNo8BwIxma2SInSoDLXRUoCWGCv9rdKlIDFh2L36xjY13i/</vt:lpwstr>
  </property>
  <property fmtid="{D5CDD505-2E9C-101B-9397-08002B2CF9AE}" pid="154" name="Autoformatprotokoll10">
    <vt:lpwstr>SEC8B9B+QbeJSLnKmhmmuh8WJargHwdTUvs+lvS8WYbj+dP6/LieSjGeGFxXpaEbxAP2PluvkJuB1aWcKj5vZpdkS6SxpJZc2CXmG50k9Wuk94oR/i7l4JCo1x8q/LJl0/a5YC6UsJ3hNLkaNd0+5eJEwdT/tATvYfaBY+/lADrKV63yrIH1UfGp08Gl5cS09l45TMAvZpJUh9m1kBQG+0MrDTsIy6LTCYv0p5/qSGylDAECJ2NDIGUz2NDNzdr</vt:lpwstr>
  </property>
  <property fmtid="{D5CDD505-2E9C-101B-9397-08002B2CF9AE}" pid="155" name="Autoformatprotokoll11">
    <vt:lpwstr>brARTE5AqGb34hLiNZPxj3zvzdNYHNprbBg2A1dnQXcBZ7w6tsqk29eg2HQW8GrYwFA/2HoAuMnrB5qr2n1Cdl8+yNootH/fqgIoEDs+DC7Vg0wOFNulzhkOjvsQewAjF0FGAMMGZlWjv4T8a1wodqW+GFsOSaGjjYDMTLFdMnb/klt98cyzd375iVI3Q/3AmaX6yQEiqEFSCXI9oV2e2ADPZ8Un9O3AmTRSA7Gh7ALHe+2AqdF9M+ys904KnB1</vt:lpwstr>
  </property>
  <property fmtid="{D5CDD505-2E9C-101B-9397-08002B2CF9AE}" pid="156" name="Autoformatprotokoll12">
    <vt:lpwstr>UUlFPE+pl0R6zqhRn58aEe05qHxD20ZkYdFtYe6lHB9QClDSkKMNKDLAcHrtSmNW8p9A+H++Z/pNpHo18XS8kvYG93K8VjRItEEDj0cu6skYaS3JyWwsyGDjeDAo6zn1r38OdAry120Ne4+P2skuaUr+PXYlWp7jRgoxPmreAwvQ5e4wXb6CW0W91AsXJrHEwQ0bU+foi225Z+OH25tp8kGCWddYWYY3OB1xvIJWmxdeWnCl05DH2t0Iv3rUbYs</vt:lpwstr>
  </property>
  <property fmtid="{D5CDD505-2E9C-101B-9397-08002B2CF9AE}" pid="157" name="Autoformatprotokoll13">
    <vt:lpwstr>EGAl1UDUcAoba7kux4JT7wNq4lrdpLLdGs03XE/2EvqDgBNJdkMk6nlMJHXK+jsT9/jXQ+ry3xyV1OGGHSHXMLcbTkewjlDWqmgqukMZ+d0d8ehxTYGOQBdskqh2C8kYqEbPITw4LDx9ypIaGxs7fr6tnZ9FgZuIkcKGfdYHQSx4m36zXZxnZxfW60h8Tl+fpDYeB0ZcAM6Lzk66mWeFL2me9Q5dwZaEwLhqV6U9nBsnDb6G7DAlpOMk/xCOFMr</vt:lpwstr>
  </property>
  <property fmtid="{D5CDD505-2E9C-101B-9397-08002B2CF9AE}" pid="158" name="Autoformatprotokoll14">
    <vt:lpwstr>ZS3ftoT0WFKiTBR+UJtWHF4mt5Pz4lw3MU9peak9TQMfdFCsldrySZnFXm4/IISBVGgWENJJciFX+ka6zXiJmhZ02wpnZQrcNErM4o8wk6Z0MOOqZWCjmoiPCmxO8hRgek5xe79NvQZAOaepoLjWSNc5D+h06V8daX5eQCxmkdwXbJLzSRZNhEhZ5eSqDd5+DcMpG/9Vq/b4uFj/IXhhgpob905BHL+S9itqGaPwQPHxDO7hmQfvLgCJJ7Hk1N+</vt:lpwstr>
  </property>
  <property fmtid="{D5CDD505-2E9C-101B-9397-08002B2CF9AE}" pid="159" name="Autoformatprotokoll15">
    <vt:lpwstr>2zCP29aKbE7z332/75VFOYlohjG9PvE05rj960AxIeRakR7CQHAjF7sx4G49XI2s+breUXxPZ4ZzboSKUF07bLUgbKrwnRBiFO619hNt2g6eKbdw0c4qX6fXdZZZbNiniKULD5ZbV/vEvVnB5Gf2bwT2dIgEHyGvyAppWuEpdxZ3fGZEbpcJbKft5qcatOnOdrYTA/SHMnuh0YEUo80BCH7S2HcLOiGkhr+H6EBb2wxBpB39tPmOgEWQzJ8D8Qb</vt:lpwstr>
  </property>
  <property fmtid="{D5CDD505-2E9C-101B-9397-08002B2CF9AE}" pid="160" name="Autoformatprotokoll16">
    <vt:lpwstr>0tLbG6lAM7gw8rmuF9hqe05sVh4aBLb5L+Gt1sMZCnHUBBySez9GMcrzox2hNC/4XszpT0JyzeYg15pgva3HIbrlUGLcSEibjPRXOPOPI355//+deBJTt2uQAaJUaP5u62XAyZjR1yC+tqo+oh60KvV42FsRJMW7C/roJQn5yh8NpHphKvtO0lbicIalilHXQYdhWTL0HMapO5DDYqEL8fqpViShTUELVpA04KIMaLY2c6aIh6lO3NycrPRQ9LG</vt:lpwstr>
  </property>
  <property fmtid="{D5CDD505-2E9C-101B-9397-08002B2CF9AE}" pid="161" name="Autoformatprotokoll17">
    <vt:lpwstr>KeDBBWUnyxWFmReiOLG8UfH6Pnd1vfi5b2ae440MfzXmH5wNNRag+tVuWdhvs7mEhV963mNe0xAf/YvvpwpyJscscIZC5IlT/MRmaCS5ZBLR+iq0QDRsCXitJKs4I80Zg1rZtpIjMdifplvIJr0hb3/UKFCOs3/ldOu6XQXmJA7n/EgBSxPMqGe86enzuQ+F2v8NqDSBd46XG9J0k+fQzJmdEc9t9tZX4vO1Aq6XSEMkaPPLjLSJMEY49Q1uP9v</vt:lpwstr>
  </property>
  <property fmtid="{D5CDD505-2E9C-101B-9397-08002B2CF9AE}" pid="162" name="Autoformatprotokoll18">
    <vt:lpwstr>H+Q6eLILMm8v9pxHirqNx0RvZc1mgbTdayFqWDVBtJA3biIjKOShJYOxxnaxkf9ySXMPJAEIXty7pJNdl6GBzDA23kns9mLlEZNvMBCkQG5qK5IHknwnRwJQH9IvMcFGADUToyCq/LHBs8Nex5LMgj+WJYbbMOvlNda8Ox/Q/YAMS3LP9yGfUQKVSN5T9L7UTv4pwjVkV90NU7jkgmSb5r839rgxLxxHlTKgWZ3fhyVk3E1IBr/u4bQFFKoveK8</vt:lpwstr>
  </property>
  <property fmtid="{D5CDD505-2E9C-101B-9397-08002B2CF9AE}" pid="163" name="Autoformatprotokoll19">
    <vt:lpwstr>JVX2sbr8lF7308GoH1pbMEfXLBMenXS4+DX0LpLlTs/dA9WDyqU2FbOhBYpRIHuhpfKkGSqvG0JKp183n5shzr62N+mQ6PMxFvpiznl9C2fJW464iiYhMXRvf5hGzPdPuF7QQ8U42SM6oPSRfb8MBl+iD9wsS1ZCZlKrEAqqQ6QI9bwr12TGB9AILH2QkRXbq0ZYrC2hzJpxq2dN8CxCvbjojfdQNA81FWhwdfahf0sHaWQ24sGluCxOXeZDrNk</vt:lpwstr>
  </property>
  <property fmtid="{D5CDD505-2E9C-101B-9397-08002B2CF9AE}" pid="164" name="Autoformatprotokoll20">
    <vt:lpwstr>xch1p+AGdzOUme4PqIe79gUH5goF6MPgElsg4rwXZisqmytOf2bsZTHvSwYu5OAoFmjZlceuH061aM4f+9EewCcrwB1MpjEaPOnJhowNDTCg80VY7n6isBXqs/E+W/2cIKPqQdxQbY+6eqOzgFO0R0PSRH44DYcL7Dwlw5wEziQO6a7J4ox8ciZiMHgJiON0w9VhX1reHdKOkcG/hXV3jm7M0YVbToxJCapQYWvGlD6FmlTWMloQCp6vmfUg42C</vt:lpwstr>
  </property>
  <property fmtid="{D5CDD505-2E9C-101B-9397-08002B2CF9AE}" pid="165" name="Autoformatprotokoll21">
    <vt:lpwstr>jUNtbhRl69j9ar4GwXcCgjIVEkPf5LYDUHb7FI4JUXvvcxISwm6MFwtJKwMYBRWjHErmtFM3eYF6d1/iyR/VMX93uYdA010mm6pABHjw12S9MuZlj1iehGO89J5y86t+5xQ7pSCN4KIahAXN4amTwVF6kIbieGBqdTx3Nehn7lA==</vt:lpwstr>
  </property>
</Properties>
</file>