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63132" w14:textId="77777777" w:rsidR="001B3139" w:rsidRPr="00906557" w:rsidRDefault="00CB4D2C" w:rsidP="00555065">
      <w:pPr>
        <w:pStyle w:val="Titel"/>
        <w:spacing w:line="360" w:lineRule="auto"/>
        <w:rPr>
          <w:rFonts w:ascii="Arial" w:hAnsi="Arial" w:cs="Arial"/>
          <w:spacing w:val="80"/>
          <w:sz w:val="20"/>
          <w:lang w:val="pl-PL"/>
        </w:rPr>
      </w:pPr>
      <w:r w:rsidRPr="00906557">
        <w:rPr>
          <w:rFonts w:ascii="Arial" w:hAnsi="Arial" w:cs="Arial"/>
          <w:spacing w:val="80"/>
          <w:sz w:val="20"/>
          <w:lang w:val="pl-PL"/>
        </w:rPr>
        <w:t>Umowa Agencyjna</w:t>
      </w:r>
    </w:p>
    <w:p w14:paraId="26E9F4D3" w14:textId="77777777" w:rsidR="003F0A57" w:rsidRPr="00906557" w:rsidRDefault="003F0A57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78621C30" w14:textId="77777777" w:rsidR="001B3139" w:rsidRPr="00906557" w:rsidRDefault="00CB4D2C" w:rsidP="00555065">
      <w:pPr>
        <w:spacing w:line="360" w:lineRule="auto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 xml:space="preserve">zawarta </w:t>
      </w:r>
      <w:r w:rsidR="00F3425F" w:rsidRPr="00906557">
        <w:rPr>
          <w:rFonts w:ascii="Arial" w:hAnsi="Arial" w:cs="Arial"/>
          <w:sz w:val="20"/>
          <w:lang w:val="pl-PL"/>
        </w:rPr>
        <w:t xml:space="preserve">w dniu ___________ r., </w:t>
      </w:r>
      <w:r w:rsidRPr="00906557">
        <w:rPr>
          <w:rFonts w:ascii="Arial" w:hAnsi="Arial" w:cs="Arial"/>
          <w:sz w:val="20"/>
          <w:lang w:val="pl-PL"/>
        </w:rPr>
        <w:t>pomiędzy</w:t>
      </w:r>
      <w:r w:rsidR="00F3425F" w:rsidRPr="00906557">
        <w:rPr>
          <w:rFonts w:ascii="Arial" w:hAnsi="Arial" w:cs="Arial"/>
          <w:sz w:val="20"/>
          <w:lang w:val="pl-PL"/>
        </w:rPr>
        <w:t>:</w:t>
      </w:r>
    </w:p>
    <w:p w14:paraId="66E05FF6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48CE4A64" w14:textId="4979CB6D" w:rsidR="00CB4D2C" w:rsidRPr="00906557" w:rsidRDefault="00F3425F" w:rsidP="00555065">
      <w:pPr>
        <w:spacing w:line="360" w:lineRule="auto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firmą</w:t>
      </w:r>
      <w:r w:rsidR="009151DD" w:rsidRPr="00906557">
        <w:rPr>
          <w:rFonts w:ascii="Arial" w:hAnsi="Arial" w:cs="Arial"/>
          <w:sz w:val="20"/>
          <w:lang w:val="pl-PL"/>
        </w:rPr>
        <w:t>:</w:t>
      </w:r>
      <w:r w:rsidRPr="00906557">
        <w:rPr>
          <w:rFonts w:ascii="Arial" w:hAnsi="Arial" w:cs="Arial"/>
          <w:sz w:val="20"/>
          <w:lang w:val="pl-PL"/>
        </w:rPr>
        <w:t xml:space="preserve"> </w:t>
      </w:r>
      <w:r w:rsidR="001B3139" w:rsidRPr="00906557">
        <w:rPr>
          <w:rFonts w:ascii="Arial" w:hAnsi="Arial" w:cs="Arial"/>
          <w:sz w:val="20"/>
          <w:lang w:val="pl-PL"/>
        </w:rPr>
        <w:t xml:space="preserve">_______________________, </w:t>
      </w:r>
      <w:r w:rsidR="00CB4D2C" w:rsidRPr="00906557">
        <w:rPr>
          <w:rFonts w:ascii="Arial" w:hAnsi="Arial" w:cs="Arial"/>
          <w:sz w:val="20"/>
          <w:lang w:val="pl-PL"/>
        </w:rPr>
        <w:t>w</w:t>
      </w:r>
      <w:r w:rsidR="001B3139" w:rsidRPr="00906557">
        <w:rPr>
          <w:rFonts w:ascii="Arial" w:hAnsi="Arial" w:cs="Arial"/>
          <w:sz w:val="20"/>
          <w:lang w:val="pl-PL"/>
        </w:rPr>
        <w:t xml:space="preserve"> _______________________, </w:t>
      </w:r>
      <w:r w:rsidR="00906557">
        <w:rPr>
          <w:rFonts w:ascii="Arial" w:hAnsi="Arial" w:cs="Arial"/>
          <w:sz w:val="20"/>
          <w:lang w:val="pl-PL"/>
        </w:rPr>
        <w:t>____</w:t>
      </w:r>
      <w:r w:rsidR="001B3139" w:rsidRPr="00906557">
        <w:rPr>
          <w:rFonts w:ascii="Arial" w:hAnsi="Arial" w:cs="Arial"/>
          <w:sz w:val="20"/>
          <w:lang w:val="pl-PL"/>
        </w:rPr>
        <w:t xml:space="preserve">_______________________ </w:t>
      </w:r>
    </w:p>
    <w:p w14:paraId="2D08B8FE" w14:textId="77777777" w:rsidR="001B3139" w:rsidRPr="00906557" w:rsidRDefault="00CB4D2C" w:rsidP="00555065">
      <w:pPr>
        <w:spacing w:line="360" w:lineRule="auto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zwan</w:t>
      </w:r>
      <w:r w:rsidR="00F3425F" w:rsidRPr="00906557">
        <w:rPr>
          <w:rFonts w:ascii="Arial" w:hAnsi="Arial" w:cs="Arial"/>
          <w:sz w:val="20"/>
          <w:lang w:val="pl-PL"/>
        </w:rPr>
        <w:t>ą d</w:t>
      </w:r>
      <w:r w:rsidRPr="00906557">
        <w:rPr>
          <w:rFonts w:ascii="Arial" w:hAnsi="Arial" w:cs="Arial"/>
          <w:sz w:val="20"/>
          <w:lang w:val="pl-PL"/>
        </w:rPr>
        <w:t xml:space="preserve">alej </w:t>
      </w:r>
      <w:r w:rsidR="00F3425F" w:rsidRPr="00906557">
        <w:rPr>
          <w:rFonts w:ascii="Arial" w:hAnsi="Arial" w:cs="Arial"/>
          <w:sz w:val="20"/>
          <w:lang w:val="pl-PL"/>
        </w:rPr>
        <w:t>„Przedsiębiorcą”</w:t>
      </w:r>
      <w:r w:rsidRPr="00906557">
        <w:rPr>
          <w:rFonts w:ascii="Arial" w:hAnsi="Arial" w:cs="Arial"/>
          <w:sz w:val="20"/>
          <w:lang w:val="pl-PL"/>
        </w:rPr>
        <w:t xml:space="preserve"> </w:t>
      </w:r>
    </w:p>
    <w:p w14:paraId="42ADB9DF" w14:textId="77777777" w:rsidR="00CB4D2C" w:rsidRPr="00906557" w:rsidRDefault="00CB4D2C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1DC0726F" w14:textId="77777777" w:rsidR="001B3139" w:rsidRPr="00906557" w:rsidRDefault="00CB4D2C" w:rsidP="00555065">
      <w:pPr>
        <w:spacing w:line="360" w:lineRule="auto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a</w:t>
      </w:r>
      <w:r w:rsidR="001B3139" w:rsidRPr="00906557">
        <w:rPr>
          <w:rFonts w:ascii="Arial" w:hAnsi="Arial" w:cs="Arial"/>
          <w:sz w:val="20"/>
          <w:lang w:val="pl-PL"/>
        </w:rPr>
        <w:t xml:space="preserve"> </w:t>
      </w:r>
      <w:r w:rsidR="00F3425F" w:rsidRPr="00906557">
        <w:rPr>
          <w:rFonts w:ascii="Arial" w:hAnsi="Arial" w:cs="Arial"/>
          <w:sz w:val="20"/>
          <w:lang w:val="pl-PL"/>
        </w:rPr>
        <w:t>agentem handlowym</w:t>
      </w:r>
      <w:r w:rsidR="009151DD" w:rsidRPr="00906557">
        <w:rPr>
          <w:rFonts w:ascii="Arial" w:hAnsi="Arial" w:cs="Arial"/>
          <w:sz w:val="20"/>
          <w:lang w:val="pl-PL"/>
        </w:rPr>
        <w:t>:</w:t>
      </w:r>
      <w:r w:rsidR="00F3425F" w:rsidRPr="00906557">
        <w:rPr>
          <w:rFonts w:ascii="Arial" w:hAnsi="Arial" w:cs="Arial"/>
          <w:sz w:val="20"/>
          <w:lang w:val="pl-PL"/>
        </w:rPr>
        <w:t xml:space="preserve"> </w:t>
      </w:r>
      <w:r w:rsidR="001B3139" w:rsidRPr="00906557">
        <w:rPr>
          <w:rFonts w:ascii="Arial" w:hAnsi="Arial" w:cs="Arial"/>
          <w:sz w:val="20"/>
          <w:lang w:val="pl-PL"/>
        </w:rPr>
        <w:t>_____</w:t>
      </w:r>
      <w:r w:rsidR="00A47C0E" w:rsidRPr="00906557">
        <w:rPr>
          <w:rFonts w:ascii="Arial" w:hAnsi="Arial" w:cs="Arial"/>
          <w:sz w:val="20"/>
          <w:lang w:val="pl-PL"/>
        </w:rPr>
        <w:t>_</w:t>
      </w:r>
      <w:r w:rsidR="001B3139" w:rsidRPr="00906557">
        <w:rPr>
          <w:rFonts w:ascii="Arial" w:hAnsi="Arial" w:cs="Arial"/>
          <w:sz w:val="20"/>
          <w:lang w:val="pl-PL"/>
        </w:rPr>
        <w:t>____</w:t>
      </w:r>
      <w:r w:rsidR="00A47C0E" w:rsidRPr="00906557">
        <w:rPr>
          <w:rFonts w:ascii="Arial" w:hAnsi="Arial" w:cs="Arial"/>
          <w:sz w:val="20"/>
          <w:lang w:val="pl-PL"/>
        </w:rPr>
        <w:t>_</w:t>
      </w:r>
      <w:r w:rsidR="001B3139" w:rsidRPr="00906557">
        <w:rPr>
          <w:rFonts w:ascii="Arial" w:hAnsi="Arial" w:cs="Arial"/>
          <w:sz w:val="20"/>
          <w:lang w:val="pl-PL"/>
        </w:rPr>
        <w:t xml:space="preserve">_________, </w:t>
      </w:r>
      <w:r w:rsidR="00F3425F" w:rsidRPr="00906557">
        <w:rPr>
          <w:rFonts w:ascii="Arial" w:hAnsi="Arial" w:cs="Arial"/>
          <w:sz w:val="20"/>
          <w:lang w:val="pl-PL"/>
        </w:rPr>
        <w:t>w</w:t>
      </w:r>
      <w:r w:rsidR="001B3139" w:rsidRPr="00906557">
        <w:rPr>
          <w:rFonts w:ascii="Arial" w:hAnsi="Arial" w:cs="Arial"/>
          <w:sz w:val="20"/>
          <w:lang w:val="pl-PL"/>
        </w:rPr>
        <w:t xml:space="preserve"> </w:t>
      </w:r>
      <w:r w:rsidR="00A47C0E" w:rsidRPr="00906557">
        <w:rPr>
          <w:rFonts w:ascii="Arial" w:hAnsi="Arial" w:cs="Arial"/>
          <w:sz w:val="20"/>
          <w:lang w:val="pl-PL"/>
        </w:rPr>
        <w:t>____________________,</w:t>
      </w:r>
      <w:r w:rsidR="0094348D" w:rsidRPr="00906557">
        <w:rPr>
          <w:rFonts w:ascii="Arial" w:hAnsi="Arial" w:cs="Arial"/>
          <w:sz w:val="20"/>
          <w:lang w:val="pl-PL"/>
        </w:rPr>
        <w:t xml:space="preserve"> </w:t>
      </w:r>
      <w:r w:rsidR="00A47C0E" w:rsidRPr="00906557">
        <w:rPr>
          <w:rFonts w:ascii="Arial" w:hAnsi="Arial" w:cs="Arial"/>
          <w:sz w:val="20"/>
          <w:lang w:val="pl-PL"/>
        </w:rPr>
        <w:t xml:space="preserve">___________________ </w:t>
      </w:r>
    </w:p>
    <w:p w14:paraId="7AF2DEAB" w14:textId="77777777" w:rsidR="00F3425F" w:rsidRPr="00906557" w:rsidRDefault="00F3425F" w:rsidP="00555065">
      <w:pPr>
        <w:spacing w:line="360" w:lineRule="auto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zwanego dalej „Agentem”.</w:t>
      </w:r>
    </w:p>
    <w:p w14:paraId="525537DD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2A4CE8F0" w14:textId="77777777" w:rsidR="001B3139" w:rsidRPr="00906557" w:rsidRDefault="00F3425F" w:rsidP="00555065">
      <w:pPr>
        <w:pStyle w:val="Listenabsatz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>Zakres przedstawicielstwa</w:t>
      </w:r>
      <w:r w:rsidR="007A151D" w:rsidRPr="00906557">
        <w:rPr>
          <w:rFonts w:ascii="Arial" w:hAnsi="Arial" w:cs="Arial"/>
          <w:b/>
          <w:sz w:val="20"/>
          <w:lang w:val="pl-PL"/>
        </w:rPr>
        <w:t xml:space="preserve"> handlowego</w:t>
      </w:r>
    </w:p>
    <w:p w14:paraId="6390F5E2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4B35CFDE" w14:textId="77777777" w:rsidR="001B3139" w:rsidRPr="00906557" w:rsidRDefault="00F3425F" w:rsidP="00555065">
      <w:pPr>
        <w:spacing w:line="360" w:lineRule="auto"/>
        <w:rPr>
          <w:rFonts w:ascii="Arial" w:hAnsi="Arial" w:cs="Arial"/>
          <w:i/>
          <w:sz w:val="20"/>
          <w:lang w:val="pl-PL"/>
        </w:rPr>
      </w:pPr>
      <w:r w:rsidRPr="00906557">
        <w:rPr>
          <w:rFonts w:ascii="Arial" w:hAnsi="Arial" w:cs="Arial"/>
          <w:i/>
          <w:sz w:val="20"/>
          <w:lang w:val="pl-PL"/>
        </w:rPr>
        <w:t>[wersja</w:t>
      </w:r>
      <w:r w:rsidR="001B3139" w:rsidRPr="00906557">
        <w:rPr>
          <w:rFonts w:ascii="Arial" w:hAnsi="Arial" w:cs="Arial"/>
          <w:i/>
          <w:sz w:val="20"/>
          <w:lang w:val="pl-PL"/>
        </w:rPr>
        <w:t xml:space="preserve"> 1]</w:t>
      </w:r>
    </w:p>
    <w:p w14:paraId="6A745FA6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0D8641A5" w14:textId="77777777" w:rsidR="00F3425F" w:rsidRPr="00906557" w:rsidRDefault="00B63612" w:rsidP="00555065">
      <w:pPr>
        <w:pStyle w:val="Textkrper"/>
        <w:ind w:left="567" w:hanging="567"/>
        <w:rPr>
          <w:rFonts w:cs="Arial"/>
          <w:lang w:val="pl-PL"/>
        </w:rPr>
      </w:pPr>
      <w:r w:rsidRPr="00906557">
        <w:rPr>
          <w:rFonts w:cs="Arial"/>
          <w:lang w:val="pl-PL"/>
        </w:rPr>
        <w:t>1.1</w:t>
      </w:r>
      <w:r w:rsidR="0094348D" w:rsidRPr="00906557">
        <w:rPr>
          <w:rFonts w:cs="Arial"/>
          <w:lang w:val="pl-PL"/>
        </w:rPr>
        <w:tab/>
      </w:r>
      <w:r w:rsidR="00F3425F" w:rsidRPr="00906557">
        <w:rPr>
          <w:rFonts w:cs="Arial"/>
          <w:lang w:val="pl-PL"/>
        </w:rPr>
        <w:t>Przedsiębiorca powierza Agentowi wyłączne prze</w:t>
      </w:r>
      <w:r w:rsidR="005A56E4" w:rsidRPr="00906557">
        <w:rPr>
          <w:rFonts w:cs="Arial"/>
          <w:lang w:val="pl-PL"/>
        </w:rPr>
        <w:t>d</w:t>
      </w:r>
      <w:r w:rsidR="00F3425F" w:rsidRPr="00906557">
        <w:rPr>
          <w:rFonts w:cs="Arial"/>
          <w:lang w:val="pl-PL"/>
        </w:rPr>
        <w:t xml:space="preserve">stawicielstwo </w:t>
      </w:r>
      <w:r w:rsidR="00B320A6" w:rsidRPr="00906557">
        <w:rPr>
          <w:rFonts w:cs="Arial"/>
          <w:lang w:val="pl-PL"/>
        </w:rPr>
        <w:t>handlowe w </w:t>
      </w:r>
      <w:r w:rsidR="005A56E4" w:rsidRPr="00906557">
        <w:rPr>
          <w:rFonts w:cs="Arial"/>
          <w:lang w:val="pl-PL"/>
        </w:rPr>
        <w:t xml:space="preserve">zakresie wszelkich produktów wytwarzanych </w:t>
      </w:r>
      <w:r w:rsidR="00686389" w:rsidRPr="00906557">
        <w:rPr>
          <w:rFonts w:cs="Arial"/>
          <w:lang w:val="pl-PL"/>
        </w:rPr>
        <w:t xml:space="preserve">przez niego </w:t>
      </w:r>
      <w:r w:rsidR="00B320A6" w:rsidRPr="00906557">
        <w:rPr>
          <w:rFonts w:cs="Arial"/>
          <w:lang w:val="pl-PL"/>
        </w:rPr>
        <w:t>obecnie jak i w </w:t>
      </w:r>
      <w:r w:rsidR="005A56E4" w:rsidRPr="00906557">
        <w:rPr>
          <w:rFonts w:cs="Arial"/>
          <w:lang w:val="pl-PL"/>
        </w:rPr>
        <w:t xml:space="preserve">przyszłości </w:t>
      </w:r>
      <w:r w:rsidR="007A151D" w:rsidRPr="00906557">
        <w:rPr>
          <w:rFonts w:cs="Arial"/>
          <w:lang w:val="pl-PL"/>
        </w:rPr>
        <w:t xml:space="preserve">z przeznaczeniem </w:t>
      </w:r>
      <w:r w:rsidR="005A56E4" w:rsidRPr="00906557">
        <w:rPr>
          <w:rFonts w:cs="Arial"/>
          <w:lang w:val="pl-PL"/>
        </w:rPr>
        <w:t xml:space="preserve">na </w:t>
      </w:r>
      <w:r w:rsidR="00195D74" w:rsidRPr="00906557">
        <w:rPr>
          <w:rFonts w:cs="Arial"/>
          <w:lang w:val="pl-PL"/>
        </w:rPr>
        <w:t>teren</w:t>
      </w:r>
      <w:r w:rsidR="005A56E4" w:rsidRPr="00906557">
        <w:rPr>
          <w:rFonts w:cs="Arial"/>
          <w:lang w:val="pl-PL"/>
        </w:rPr>
        <w:t xml:space="preserve"> _______________</w:t>
      </w:r>
      <w:r w:rsidR="00486E34" w:rsidRPr="00906557">
        <w:rPr>
          <w:rFonts w:cs="Arial"/>
          <w:lang w:val="pl-PL"/>
        </w:rPr>
        <w:t>_________</w:t>
      </w:r>
      <w:r w:rsidR="005A56E4" w:rsidRPr="00906557">
        <w:rPr>
          <w:rFonts w:cs="Arial"/>
          <w:lang w:val="pl-PL"/>
        </w:rPr>
        <w:t>___, __________________, ___________________, ___________________ (</w:t>
      </w:r>
      <w:r w:rsidR="007A151D" w:rsidRPr="00906557">
        <w:rPr>
          <w:rFonts w:cs="Arial"/>
          <w:lang w:val="pl-PL"/>
        </w:rPr>
        <w:t xml:space="preserve">zwany dalej </w:t>
      </w:r>
      <w:r w:rsidR="005A56E4" w:rsidRPr="00906557">
        <w:rPr>
          <w:rFonts w:cs="Arial"/>
          <w:lang w:val="pl-PL"/>
        </w:rPr>
        <w:t>„</w:t>
      </w:r>
      <w:r w:rsidR="004D31F2" w:rsidRPr="00906557">
        <w:rPr>
          <w:rFonts w:cs="Arial"/>
          <w:lang w:val="pl-PL"/>
        </w:rPr>
        <w:t>t</w:t>
      </w:r>
      <w:r w:rsidR="00195D74" w:rsidRPr="00906557">
        <w:rPr>
          <w:rFonts w:cs="Arial"/>
          <w:lang w:val="pl-PL"/>
        </w:rPr>
        <w:t>erenem</w:t>
      </w:r>
      <w:r w:rsidR="005A56E4" w:rsidRPr="00906557">
        <w:rPr>
          <w:rFonts w:cs="Arial"/>
          <w:lang w:val="pl-PL"/>
        </w:rPr>
        <w:t xml:space="preserve"> przedstawicielstwa”).</w:t>
      </w:r>
    </w:p>
    <w:p w14:paraId="7290FE5A" w14:textId="77777777" w:rsidR="001B3139" w:rsidRPr="00906557" w:rsidRDefault="001B3139" w:rsidP="00555065">
      <w:pPr>
        <w:pStyle w:val="Textkrper"/>
        <w:rPr>
          <w:rFonts w:cs="Arial"/>
          <w:lang w:val="pl-PL"/>
        </w:rPr>
      </w:pPr>
    </w:p>
    <w:p w14:paraId="3F7AB15D" w14:textId="77777777" w:rsidR="001B3139" w:rsidRPr="00906557" w:rsidRDefault="001B3139" w:rsidP="00555065">
      <w:pPr>
        <w:pStyle w:val="Textkrper"/>
        <w:rPr>
          <w:rFonts w:cs="Arial"/>
          <w:i/>
          <w:lang w:val="pl-PL"/>
        </w:rPr>
      </w:pPr>
      <w:r w:rsidRPr="00906557">
        <w:rPr>
          <w:rFonts w:cs="Arial"/>
          <w:i/>
          <w:lang w:val="pl-PL"/>
        </w:rPr>
        <w:t>[</w:t>
      </w:r>
      <w:r w:rsidR="005A56E4" w:rsidRPr="00906557">
        <w:rPr>
          <w:rFonts w:cs="Arial"/>
          <w:i/>
          <w:lang w:val="pl-PL"/>
        </w:rPr>
        <w:t>wersja</w:t>
      </w:r>
      <w:r w:rsidRPr="00906557">
        <w:rPr>
          <w:rFonts w:cs="Arial"/>
          <w:i/>
          <w:lang w:val="pl-PL"/>
        </w:rPr>
        <w:t xml:space="preserve"> 2]</w:t>
      </w:r>
    </w:p>
    <w:p w14:paraId="60F32190" w14:textId="77777777" w:rsidR="001B3139" w:rsidRPr="00906557" w:rsidRDefault="001B3139" w:rsidP="00555065">
      <w:pPr>
        <w:pStyle w:val="Textkrper"/>
        <w:rPr>
          <w:rFonts w:cs="Arial"/>
          <w:lang w:val="pl-PL"/>
        </w:rPr>
      </w:pPr>
    </w:p>
    <w:p w14:paraId="6A5B76EA" w14:textId="77777777" w:rsidR="005A56E4" w:rsidRPr="00906557" w:rsidRDefault="001B3139" w:rsidP="00555065">
      <w:pPr>
        <w:pStyle w:val="Textkrper"/>
        <w:ind w:left="567" w:hanging="567"/>
        <w:rPr>
          <w:rFonts w:cs="Arial"/>
          <w:lang w:val="pl-PL"/>
        </w:rPr>
      </w:pPr>
      <w:r w:rsidRPr="00906557">
        <w:rPr>
          <w:rFonts w:cs="Arial"/>
          <w:lang w:val="pl-PL"/>
        </w:rPr>
        <w:t>1.1</w:t>
      </w:r>
      <w:r w:rsidRPr="00906557">
        <w:rPr>
          <w:rFonts w:cs="Arial"/>
          <w:lang w:val="pl-PL"/>
        </w:rPr>
        <w:tab/>
      </w:r>
      <w:r w:rsidR="005A56E4" w:rsidRPr="00906557">
        <w:rPr>
          <w:rFonts w:cs="Arial"/>
          <w:lang w:val="pl-PL"/>
        </w:rPr>
        <w:t>Przedsiębiorca powierza Agentowi wyłączn</w:t>
      </w:r>
      <w:r w:rsidR="00B320A6" w:rsidRPr="00906557">
        <w:rPr>
          <w:rFonts w:cs="Arial"/>
          <w:lang w:val="pl-PL"/>
        </w:rPr>
        <w:t>e przedstawicielstwo handlowe w </w:t>
      </w:r>
      <w:r w:rsidR="005A56E4" w:rsidRPr="00906557">
        <w:rPr>
          <w:rFonts w:cs="Arial"/>
          <w:lang w:val="pl-PL"/>
        </w:rPr>
        <w:t xml:space="preserve">zakresie następujących produktów: </w:t>
      </w:r>
      <w:r w:rsidR="00486E34" w:rsidRPr="00906557">
        <w:rPr>
          <w:rFonts w:cs="Arial"/>
          <w:lang w:val="pl-PL"/>
        </w:rPr>
        <w:t xml:space="preserve">___________________, </w:t>
      </w:r>
      <w:r w:rsidR="005A56E4" w:rsidRPr="00906557">
        <w:rPr>
          <w:rFonts w:cs="Arial"/>
          <w:lang w:val="pl-PL"/>
        </w:rPr>
        <w:t xml:space="preserve">___________________, ___________________, ___________________ , wytwarzanych </w:t>
      </w:r>
      <w:r w:rsidR="007A151D" w:rsidRPr="00906557">
        <w:rPr>
          <w:rFonts w:cs="Arial"/>
          <w:lang w:val="pl-PL"/>
        </w:rPr>
        <w:t xml:space="preserve">z przeznaczeniem </w:t>
      </w:r>
      <w:r w:rsidR="005A56E4" w:rsidRPr="00906557">
        <w:rPr>
          <w:rFonts w:cs="Arial"/>
          <w:lang w:val="pl-PL"/>
        </w:rPr>
        <w:t xml:space="preserve">na </w:t>
      </w:r>
      <w:r w:rsidR="00195D74" w:rsidRPr="00906557">
        <w:rPr>
          <w:rFonts w:cs="Arial"/>
          <w:lang w:val="pl-PL"/>
        </w:rPr>
        <w:t>teren</w:t>
      </w:r>
      <w:r w:rsidR="005A56E4" w:rsidRPr="00906557">
        <w:rPr>
          <w:rFonts w:cs="Arial"/>
          <w:lang w:val="pl-PL"/>
        </w:rPr>
        <w:t xml:space="preserve"> </w:t>
      </w:r>
      <w:r w:rsidR="0094348D" w:rsidRPr="00906557">
        <w:rPr>
          <w:rFonts w:cs="Arial"/>
          <w:lang w:val="pl-PL"/>
        </w:rPr>
        <w:t>__________________</w:t>
      </w:r>
      <w:r w:rsidR="003A1932" w:rsidRPr="00906557">
        <w:rPr>
          <w:rFonts w:cs="Arial"/>
          <w:lang w:val="pl-PL"/>
        </w:rPr>
        <w:t>__</w:t>
      </w:r>
      <w:r w:rsidR="0094348D" w:rsidRPr="00906557">
        <w:rPr>
          <w:rFonts w:cs="Arial"/>
          <w:lang w:val="pl-PL"/>
        </w:rPr>
        <w:t>__________________________</w:t>
      </w:r>
      <w:r w:rsidRPr="00906557">
        <w:rPr>
          <w:rFonts w:cs="Arial"/>
          <w:lang w:val="pl-PL"/>
        </w:rPr>
        <w:t xml:space="preserve">____ </w:t>
      </w:r>
      <w:r w:rsidR="007A151D" w:rsidRPr="00906557">
        <w:rPr>
          <w:rFonts w:cs="Arial"/>
          <w:lang w:val="pl-PL"/>
        </w:rPr>
        <w:t>(zwany dalej „</w:t>
      </w:r>
      <w:r w:rsidR="00A30EFD" w:rsidRPr="00906557">
        <w:rPr>
          <w:rFonts w:cs="Arial"/>
          <w:lang w:val="pl-PL"/>
        </w:rPr>
        <w:t>t</w:t>
      </w:r>
      <w:r w:rsidR="00195D74" w:rsidRPr="00906557">
        <w:rPr>
          <w:rFonts w:cs="Arial"/>
          <w:lang w:val="pl-PL"/>
        </w:rPr>
        <w:t>erenem</w:t>
      </w:r>
      <w:r w:rsidR="007A151D" w:rsidRPr="00906557">
        <w:rPr>
          <w:rFonts w:cs="Arial"/>
          <w:lang w:val="pl-PL"/>
        </w:rPr>
        <w:t xml:space="preserve"> przedstawicielstwa”)</w:t>
      </w:r>
      <w:r w:rsidR="005A56E4" w:rsidRPr="00906557">
        <w:rPr>
          <w:rFonts w:cs="Arial"/>
          <w:lang w:val="pl-PL"/>
        </w:rPr>
        <w:t>.</w:t>
      </w:r>
    </w:p>
    <w:p w14:paraId="51EDD489" w14:textId="77777777" w:rsidR="001B3139" w:rsidRPr="00906557" w:rsidRDefault="001B3139" w:rsidP="00555065">
      <w:pPr>
        <w:pStyle w:val="Textkrper"/>
        <w:ind w:left="567" w:hanging="567"/>
        <w:rPr>
          <w:rFonts w:cs="Arial"/>
          <w:lang w:val="pl-PL"/>
        </w:rPr>
      </w:pPr>
    </w:p>
    <w:p w14:paraId="2BFF6A55" w14:textId="77777777" w:rsidR="00746658" w:rsidRPr="00906557" w:rsidRDefault="001B3139" w:rsidP="00555065">
      <w:pPr>
        <w:pStyle w:val="Textkrper"/>
        <w:ind w:left="567" w:hanging="567"/>
        <w:rPr>
          <w:rFonts w:cs="Arial"/>
          <w:lang w:val="pl-PL"/>
        </w:rPr>
      </w:pPr>
      <w:r w:rsidRPr="00906557">
        <w:rPr>
          <w:rFonts w:cs="Arial"/>
          <w:lang w:val="pl-PL"/>
        </w:rPr>
        <w:t>1.2</w:t>
      </w:r>
      <w:r w:rsidRPr="00906557">
        <w:rPr>
          <w:rFonts w:cs="Arial"/>
          <w:lang w:val="pl-PL"/>
        </w:rPr>
        <w:tab/>
      </w:r>
      <w:r w:rsidR="007A151D" w:rsidRPr="00906557">
        <w:rPr>
          <w:rFonts w:cs="Arial"/>
          <w:lang w:val="pl-PL"/>
        </w:rPr>
        <w:t xml:space="preserve">Wyłączne przedstawicielstwo obejmuje kontakty handlowe ze wszystkimi obecnymi jak i przyszłymi </w:t>
      </w:r>
      <w:r w:rsidR="00195D74" w:rsidRPr="00906557">
        <w:rPr>
          <w:rFonts w:cs="Arial"/>
          <w:lang w:val="pl-PL"/>
        </w:rPr>
        <w:t>klientami</w:t>
      </w:r>
      <w:r w:rsidR="007A151D" w:rsidRPr="00906557">
        <w:rPr>
          <w:rFonts w:cs="Arial"/>
          <w:lang w:val="pl-PL"/>
        </w:rPr>
        <w:t xml:space="preserve"> </w:t>
      </w:r>
      <w:r w:rsidR="00610ABA" w:rsidRPr="00906557">
        <w:rPr>
          <w:rFonts w:cs="Arial"/>
          <w:lang w:val="pl-PL"/>
        </w:rPr>
        <w:t>znajdującymi</w:t>
      </w:r>
      <w:r w:rsidR="007A151D" w:rsidRPr="00906557">
        <w:rPr>
          <w:rFonts w:cs="Arial"/>
          <w:lang w:val="pl-PL"/>
        </w:rPr>
        <w:t xml:space="preserve"> się na </w:t>
      </w:r>
      <w:r w:rsidR="00324B5A" w:rsidRPr="00906557">
        <w:rPr>
          <w:rFonts w:cs="Arial"/>
          <w:lang w:val="pl-PL"/>
        </w:rPr>
        <w:t>t</w:t>
      </w:r>
      <w:r w:rsidR="00195D74" w:rsidRPr="00906557">
        <w:rPr>
          <w:rFonts w:cs="Arial"/>
          <w:lang w:val="pl-PL"/>
        </w:rPr>
        <w:t>erenie</w:t>
      </w:r>
      <w:r w:rsidR="007A151D" w:rsidRPr="00906557">
        <w:rPr>
          <w:rFonts w:cs="Arial"/>
          <w:lang w:val="pl-PL"/>
        </w:rPr>
        <w:t xml:space="preserve"> przedstawicielstwa oraz </w:t>
      </w:r>
      <w:r w:rsidR="00746658" w:rsidRPr="00906557">
        <w:rPr>
          <w:rFonts w:cs="Arial"/>
          <w:lang w:val="pl-PL"/>
        </w:rPr>
        <w:t xml:space="preserve">zawierane z nimi </w:t>
      </w:r>
      <w:r w:rsidR="003F0A57" w:rsidRPr="00906557">
        <w:rPr>
          <w:rFonts w:cs="Arial"/>
          <w:lang w:val="pl-PL"/>
        </w:rPr>
        <w:t>umowy</w:t>
      </w:r>
      <w:r w:rsidR="00746658" w:rsidRPr="00906557">
        <w:rPr>
          <w:rFonts w:cs="Arial"/>
          <w:lang w:val="pl-PL"/>
        </w:rPr>
        <w:t xml:space="preserve">. Jeżeli Przedsiębiorca na </w:t>
      </w:r>
      <w:r w:rsidR="00195D74" w:rsidRPr="00906557">
        <w:rPr>
          <w:rFonts w:cs="Arial"/>
          <w:lang w:val="pl-PL"/>
        </w:rPr>
        <w:t>terenie</w:t>
      </w:r>
      <w:r w:rsidR="00746658" w:rsidRPr="00906557">
        <w:rPr>
          <w:rFonts w:cs="Arial"/>
          <w:lang w:val="pl-PL"/>
        </w:rPr>
        <w:t xml:space="preserve"> objętym umową utworzy własne ośrodki produkcyjne lub dystrybucyjne </w:t>
      </w:r>
      <w:r w:rsidR="00A57608" w:rsidRPr="00906557">
        <w:rPr>
          <w:rFonts w:cs="Arial"/>
          <w:lang w:val="pl-PL"/>
        </w:rPr>
        <w:t>lub</w:t>
      </w:r>
      <w:r w:rsidR="00746658" w:rsidRPr="00906557">
        <w:rPr>
          <w:rFonts w:cs="Arial"/>
          <w:lang w:val="pl-PL"/>
        </w:rPr>
        <w:t xml:space="preserve"> powoła spółki zależne, </w:t>
      </w:r>
      <w:r w:rsidR="00686389" w:rsidRPr="00906557">
        <w:rPr>
          <w:rFonts w:cs="Arial"/>
          <w:lang w:val="pl-PL"/>
        </w:rPr>
        <w:t xml:space="preserve">zostaną one przez niego włączone </w:t>
      </w:r>
      <w:r w:rsidR="000C32CA" w:rsidRPr="00906557">
        <w:rPr>
          <w:rFonts w:cs="Arial"/>
          <w:lang w:val="pl-PL"/>
        </w:rPr>
        <w:t>w zakres niniejszej umowy wyłącznego przedstawicielstwa</w:t>
      </w:r>
      <w:r w:rsidR="00746658" w:rsidRPr="00906557">
        <w:rPr>
          <w:rFonts w:cs="Arial"/>
          <w:lang w:val="pl-PL"/>
        </w:rPr>
        <w:t xml:space="preserve">. </w:t>
      </w:r>
    </w:p>
    <w:p w14:paraId="009EFB33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6E178F78" w14:textId="77777777" w:rsidR="001B3139" w:rsidRPr="00906557" w:rsidRDefault="006B7450" w:rsidP="00555065">
      <w:pPr>
        <w:pStyle w:val="Listenabsatz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 xml:space="preserve">Zadania i </w:t>
      </w:r>
      <w:r w:rsidR="00324B5A" w:rsidRPr="00906557">
        <w:rPr>
          <w:rFonts w:ascii="Arial" w:hAnsi="Arial" w:cs="Arial"/>
          <w:b/>
          <w:sz w:val="20"/>
          <w:lang w:val="pl-PL"/>
        </w:rPr>
        <w:t>obowiązki</w:t>
      </w:r>
      <w:r w:rsidRPr="00906557">
        <w:rPr>
          <w:rFonts w:ascii="Arial" w:hAnsi="Arial" w:cs="Arial"/>
          <w:b/>
          <w:sz w:val="20"/>
          <w:lang w:val="pl-PL"/>
        </w:rPr>
        <w:t xml:space="preserve"> Przedsiębiorcy</w:t>
      </w:r>
    </w:p>
    <w:p w14:paraId="18E7D46D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10CD12EC" w14:textId="77777777" w:rsidR="001B3139" w:rsidRPr="00906557" w:rsidRDefault="00E870CB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2.1</w:t>
      </w:r>
      <w:r w:rsidRPr="00906557">
        <w:rPr>
          <w:rFonts w:ascii="Arial" w:hAnsi="Arial" w:cs="Arial"/>
          <w:sz w:val="20"/>
          <w:lang w:val="pl-PL"/>
        </w:rPr>
        <w:tab/>
      </w:r>
      <w:r w:rsidR="006B7450" w:rsidRPr="00906557">
        <w:rPr>
          <w:rFonts w:ascii="Arial" w:hAnsi="Arial" w:cs="Arial"/>
          <w:sz w:val="20"/>
          <w:lang w:val="pl-PL"/>
        </w:rPr>
        <w:t xml:space="preserve">Przedsiębiorca w miarę swoich możliwości </w:t>
      </w:r>
      <w:r w:rsidR="00610ABA" w:rsidRPr="00906557">
        <w:rPr>
          <w:rFonts w:ascii="Arial" w:hAnsi="Arial" w:cs="Arial"/>
          <w:sz w:val="20"/>
          <w:lang w:val="pl-PL"/>
        </w:rPr>
        <w:t>będzie wspierać</w:t>
      </w:r>
      <w:r w:rsidR="00324B5A" w:rsidRPr="00906557">
        <w:rPr>
          <w:rFonts w:ascii="Arial" w:hAnsi="Arial" w:cs="Arial"/>
          <w:sz w:val="20"/>
          <w:lang w:val="pl-PL"/>
        </w:rPr>
        <w:t xml:space="preserve"> </w:t>
      </w:r>
      <w:r w:rsidR="006B7450" w:rsidRPr="00906557">
        <w:rPr>
          <w:rFonts w:ascii="Arial" w:hAnsi="Arial" w:cs="Arial"/>
          <w:sz w:val="20"/>
          <w:lang w:val="pl-PL"/>
        </w:rPr>
        <w:t xml:space="preserve">Agenta w jego działalności. W szczególności </w:t>
      </w:r>
      <w:r w:rsidR="00324B5A" w:rsidRPr="00906557">
        <w:rPr>
          <w:rFonts w:ascii="Arial" w:hAnsi="Arial" w:cs="Arial"/>
          <w:sz w:val="20"/>
          <w:lang w:val="pl-PL"/>
        </w:rPr>
        <w:t>udostępni</w:t>
      </w:r>
      <w:r w:rsidR="006B7450" w:rsidRPr="00906557">
        <w:rPr>
          <w:rFonts w:ascii="Arial" w:hAnsi="Arial" w:cs="Arial"/>
          <w:sz w:val="20"/>
          <w:lang w:val="pl-PL"/>
        </w:rPr>
        <w:t xml:space="preserve"> on Agentowi </w:t>
      </w:r>
      <w:r w:rsidR="00B5223B" w:rsidRPr="00906557">
        <w:rPr>
          <w:rFonts w:ascii="Arial" w:hAnsi="Arial" w:cs="Arial"/>
          <w:sz w:val="20"/>
          <w:lang w:val="pl-PL"/>
        </w:rPr>
        <w:t xml:space="preserve">bezpłatnie </w:t>
      </w:r>
      <w:r w:rsidR="006B7450" w:rsidRPr="00906557">
        <w:rPr>
          <w:rFonts w:ascii="Arial" w:hAnsi="Arial" w:cs="Arial"/>
          <w:sz w:val="20"/>
          <w:lang w:val="pl-PL"/>
        </w:rPr>
        <w:t xml:space="preserve">wszelkie niezbędne dokumenty jak wzory, </w:t>
      </w:r>
      <w:r w:rsidR="000D6D69" w:rsidRPr="00906557">
        <w:rPr>
          <w:rFonts w:ascii="Arial" w:hAnsi="Arial" w:cs="Arial"/>
          <w:sz w:val="20"/>
          <w:lang w:val="pl-PL"/>
        </w:rPr>
        <w:t>cenniki</w:t>
      </w:r>
      <w:r w:rsidR="006B7450" w:rsidRPr="00906557">
        <w:rPr>
          <w:rFonts w:ascii="Arial" w:hAnsi="Arial" w:cs="Arial"/>
          <w:sz w:val="20"/>
          <w:lang w:val="pl-PL"/>
        </w:rPr>
        <w:t>, warunki umowy,</w:t>
      </w:r>
      <w:r w:rsidR="00B5223B" w:rsidRPr="00906557">
        <w:rPr>
          <w:rFonts w:ascii="Arial" w:hAnsi="Arial" w:cs="Arial"/>
          <w:sz w:val="20"/>
          <w:lang w:val="pl-PL"/>
        </w:rPr>
        <w:t xml:space="preserve"> ogólne warunki umowy (OWU), formularze zamówień itp. oraz udzie</w:t>
      </w:r>
      <w:r w:rsidR="00324B5A" w:rsidRPr="00906557">
        <w:rPr>
          <w:rFonts w:ascii="Arial" w:hAnsi="Arial" w:cs="Arial"/>
          <w:sz w:val="20"/>
          <w:lang w:val="pl-PL"/>
        </w:rPr>
        <w:t>li mu</w:t>
      </w:r>
      <w:r w:rsidR="00B5223B" w:rsidRPr="00906557">
        <w:rPr>
          <w:rFonts w:ascii="Arial" w:hAnsi="Arial" w:cs="Arial"/>
          <w:sz w:val="20"/>
          <w:lang w:val="pl-PL"/>
        </w:rPr>
        <w:t xml:space="preserve"> w</w:t>
      </w:r>
      <w:r w:rsidR="00A30EFD" w:rsidRPr="00906557">
        <w:rPr>
          <w:rFonts w:ascii="Arial" w:hAnsi="Arial" w:cs="Arial"/>
          <w:sz w:val="20"/>
          <w:lang w:val="pl-PL"/>
        </w:rPr>
        <w:t xml:space="preserve">e właściwym </w:t>
      </w:r>
      <w:r w:rsidR="00B5223B" w:rsidRPr="00906557">
        <w:rPr>
          <w:rFonts w:ascii="Arial" w:hAnsi="Arial" w:cs="Arial"/>
          <w:sz w:val="20"/>
          <w:lang w:val="pl-PL"/>
        </w:rPr>
        <w:t xml:space="preserve">czasie wszelkich niezbędnych informacji. </w:t>
      </w:r>
    </w:p>
    <w:p w14:paraId="265B997D" w14:textId="77777777" w:rsidR="00BB6A10" w:rsidRPr="00906557" w:rsidRDefault="00BB6A10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231C1B44" w14:textId="77777777" w:rsidR="00E870CB" w:rsidRPr="00906557" w:rsidRDefault="00CA5D47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2.2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B5223B" w:rsidRPr="00906557">
        <w:rPr>
          <w:rFonts w:ascii="Arial" w:hAnsi="Arial" w:cs="Arial"/>
          <w:sz w:val="20"/>
          <w:lang w:val="pl-PL"/>
        </w:rPr>
        <w:t xml:space="preserve">Przedsiębiorca </w:t>
      </w:r>
      <w:r w:rsidR="00324B5A" w:rsidRPr="00906557">
        <w:rPr>
          <w:rFonts w:ascii="Arial" w:hAnsi="Arial" w:cs="Arial"/>
          <w:sz w:val="20"/>
          <w:lang w:val="pl-PL"/>
        </w:rPr>
        <w:t>po</w:t>
      </w:r>
      <w:r w:rsidR="00B5223B" w:rsidRPr="00906557">
        <w:rPr>
          <w:rFonts w:ascii="Arial" w:hAnsi="Arial" w:cs="Arial"/>
          <w:sz w:val="20"/>
          <w:lang w:val="pl-PL"/>
        </w:rPr>
        <w:t>informuje Agenta o zmianach cenowych co najmniej __________ miesiące</w:t>
      </w:r>
      <w:r w:rsidR="00486E34" w:rsidRPr="00906557">
        <w:rPr>
          <w:rFonts w:ascii="Arial" w:hAnsi="Arial" w:cs="Arial"/>
          <w:sz w:val="20"/>
          <w:lang w:val="pl-PL"/>
        </w:rPr>
        <w:t>/y</w:t>
      </w:r>
      <w:r w:rsidR="00B5223B" w:rsidRPr="00906557">
        <w:rPr>
          <w:rFonts w:ascii="Arial" w:hAnsi="Arial" w:cs="Arial"/>
          <w:sz w:val="20"/>
          <w:lang w:val="pl-PL"/>
        </w:rPr>
        <w:t xml:space="preserve"> przed ich wejściem w życie. </w:t>
      </w:r>
    </w:p>
    <w:p w14:paraId="084EC4CA" w14:textId="77777777" w:rsidR="00BB6A10" w:rsidRPr="00906557" w:rsidRDefault="00BB6A10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50E03EFE" w14:textId="77777777" w:rsidR="001B3139" w:rsidRPr="00906557" w:rsidRDefault="00E870CB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2.3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B5223B" w:rsidRPr="00906557">
        <w:rPr>
          <w:rFonts w:ascii="Arial" w:hAnsi="Arial" w:cs="Arial"/>
          <w:sz w:val="20"/>
          <w:lang w:val="pl-PL"/>
        </w:rPr>
        <w:t xml:space="preserve">Przedsiębiorca </w:t>
      </w:r>
      <w:r w:rsidR="00324B5A" w:rsidRPr="00906557">
        <w:rPr>
          <w:rFonts w:ascii="Arial" w:hAnsi="Arial" w:cs="Arial"/>
          <w:sz w:val="20"/>
          <w:lang w:val="pl-PL"/>
        </w:rPr>
        <w:t>po</w:t>
      </w:r>
      <w:r w:rsidR="00B5223B" w:rsidRPr="00906557">
        <w:rPr>
          <w:rFonts w:ascii="Arial" w:hAnsi="Arial" w:cs="Arial"/>
          <w:sz w:val="20"/>
          <w:lang w:val="pl-PL"/>
        </w:rPr>
        <w:t xml:space="preserve">informuje Agenta w formie pisemnej w ciągu 7 dni kalendarzowych o odmowie zawarcia </w:t>
      </w:r>
      <w:r w:rsidR="00610ABA" w:rsidRPr="00906557">
        <w:rPr>
          <w:rFonts w:ascii="Arial" w:hAnsi="Arial" w:cs="Arial"/>
          <w:sz w:val="20"/>
          <w:lang w:val="pl-PL"/>
        </w:rPr>
        <w:t>umowy</w:t>
      </w:r>
      <w:r w:rsidR="00B5223B" w:rsidRPr="00906557">
        <w:rPr>
          <w:rFonts w:ascii="Arial" w:hAnsi="Arial" w:cs="Arial"/>
          <w:sz w:val="20"/>
          <w:lang w:val="pl-PL"/>
        </w:rPr>
        <w:t xml:space="preserve">, </w:t>
      </w:r>
      <w:r w:rsidR="00324B5A" w:rsidRPr="00906557">
        <w:rPr>
          <w:rFonts w:ascii="Arial" w:hAnsi="Arial" w:cs="Arial"/>
          <w:sz w:val="20"/>
          <w:lang w:val="pl-PL"/>
        </w:rPr>
        <w:t>przy</w:t>
      </w:r>
      <w:r w:rsidR="00E93D75" w:rsidRPr="00906557">
        <w:rPr>
          <w:rFonts w:ascii="Arial" w:hAnsi="Arial" w:cs="Arial"/>
          <w:sz w:val="20"/>
          <w:lang w:val="pl-PL"/>
        </w:rPr>
        <w:t xml:space="preserve"> </w:t>
      </w:r>
      <w:r w:rsidR="00B5223B" w:rsidRPr="00906557">
        <w:rPr>
          <w:rFonts w:ascii="Arial" w:hAnsi="Arial" w:cs="Arial"/>
          <w:sz w:val="20"/>
          <w:lang w:val="pl-PL"/>
        </w:rPr>
        <w:t>której pośredniczył Agent. Jeżeli</w:t>
      </w:r>
      <w:r w:rsidR="00BB6A10" w:rsidRPr="00906557">
        <w:rPr>
          <w:rFonts w:ascii="Arial" w:hAnsi="Arial" w:cs="Arial"/>
          <w:sz w:val="20"/>
          <w:lang w:val="pl-PL"/>
        </w:rPr>
        <w:t xml:space="preserve"> nie nastąpi to w ciągu 7 dni kalendarzowych, </w:t>
      </w:r>
      <w:r w:rsidR="003F0A57" w:rsidRPr="00906557">
        <w:rPr>
          <w:rFonts w:ascii="Arial" w:hAnsi="Arial" w:cs="Arial"/>
          <w:sz w:val="20"/>
          <w:lang w:val="pl-PL"/>
        </w:rPr>
        <w:t>umowę</w:t>
      </w:r>
      <w:r w:rsidR="00BB6A10" w:rsidRPr="00906557">
        <w:rPr>
          <w:rFonts w:ascii="Arial" w:hAnsi="Arial" w:cs="Arial"/>
          <w:sz w:val="20"/>
          <w:lang w:val="pl-PL"/>
        </w:rPr>
        <w:t xml:space="preserve"> tę uznaje się za przyjętą.</w:t>
      </w:r>
    </w:p>
    <w:p w14:paraId="45DD664C" w14:textId="77777777" w:rsidR="00BB6A10" w:rsidRPr="00906557" w:rsidRDefault="00BB6A10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59AA4B26" w14:textId="77777777" w:rsidR="002928B3" w:rsidRPr="00906557" w:rsidRDefault="00CA5D47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2.4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2928B3" w:rsidRPr="00906557">
        <w:rPr>
          <w:rFonts w:ascii="Arial" w:hAnsi="Arial" w:cs="Arial"/>
          <w:sz w:val="20"/>
          <w:lang w:val="pl-PL"/>
        </w:rPr>
        <w:t xml:space="preserve">Jeżeli Przedsiębiorca stwierdzi, że jego możliwości </w:t>
      </w:r>
      <w:r w:rsidR="003F0A57" w:rsidRPr="00906557">
        <w:rPr>
          <w:rFonts w:ascii="Arial" w:hAnsi="Arial" w:cs="Arial"/>
          <w:sz w:val="20"/>
          <w:lang w:val="pl-PL"/>
        </w:rPr>
        <w:t>zawierania umów</w:t>
      </w:r>
      <w:r w:rsidR="002928B3" w:rsidRPr="00906557">
        <w:rPr>
          <w:rFonts w:ascii="Arial" w:hAnsi="Arial" w:cs="Arial"/>
          <w:sz w:val="20"/>
          <w:lang w:val="pl-PL"/>
        </w:rPr>
        <w:t xml:space="preserve"> uległy znacznemu ogr</w:t>
      </w:r>
      <w:r w:rsidR="00D445AA" w:rsidRPr="00906557">
        <w:rPr>
          <w:rFonts w:ascii="Arial" w:hAnsi="Arial" w:cs="Arial"/>
          <w:sz w:val="20"/>
          <w:lang w:val="pl-PL"/>
        </w:rPr>
        <w:t xml:space="preserve">aniczeniu w stosunku do </w:t>
      </w:r>
      <w:r w:rsidR="00486E34" w:rsidRPr="00906557">
        <w:rPr>
          <w:rFonts w:ascii="Arial" w:hAnsi="Arial" w:cs="Arial"/>
          <w:sz w:val="20"/>
          <w:lang w:val="pl-PL"/>
        </w:rPr>
        <w:t>wcześ</w:t>
      </w:r>
      <w:r w:rsidR="000D6D69" w:rsidRPr="00906557">
        <w:rPr>
          <w:rFonts w:ascii="Arial" w:hAnsi="Arial" w:cs="Arial"/>
          <w:sz w:val="20"/>
          <w:lang w:val="pl-PL"/>
        </w:rPr>
        <w:t>niejszych</w:t>
      </w:r>
      <w:r w:rsidR="00486E34" w:rsidRPr="00906557">
        <w:rPr>
          <w:rFonts w:ascii="Arial" w:hAnsi="Arial" w:cs="Arial"/>
          <w:sz w:val="20"/>
          <w:lang w:val="pl-PL"/>
        </w:rPr>
        <w:t xml:space="preserve"> </w:t>
      </w:r>
      <w:r w:rsidR="00D445AA" w:rsidRPr="00906557">
        <w:rPr>
          <w:rFonts w:ascii="Arial" w:hAnsi="Arial" w:cs="Arial"/>
          <w:sz w:val="20"/>
          <w:lang w:val="pl-PL"/>
        </w:rPr>
        <w:t xml:space="preserve">przewidywań Agenta wynikających ze znanych mu okoliczności, w szczególności na podstawie dotychczasowego zakresu działalności </w:t>
      </w:r>
      <w:r w:rsidR="00D2038F" w:rsidRPr="00906557">
        <w:rPr>
          <w:rFonts w:ascii="Arial" w:hAnsi="Arial" w:cs="Arial"/>
          <w:sz w:val="20"/>
          <w:lang w:val="pl-PL"/>
        </w:rPr>
        <w:t xml:space="preserve">handlowej </w:t>
      </w:r>
      <w:r w:rsidR="00B320A6" w:rsidRPr="00906557">
        <w:rPr>
          <w:rFonts w:ascii="Arial" w:hAnsi="Arial" w:cs="Arial"/>
          <w:sz w:val="20"/>
          <w:lang w:val="pl-PL"/>
        </w:rPr>
        <w:t>Przedsiębiorcy, jak i </w:t>
      </w:r>
      <w:r w:rsidR="00D445AA" w:rsidRPr="00906557">
        <w:rPr>
          <w:rFonts w:ascii="Arial" w:hAnsi="Arial" w:cs="Arial"/>
          <w:sz w:val="20"/>
          <w:lang w:val="pl-PL"/>
        </w:rPr>
        <w:t xml:space="preserve">przewidywań wynikających z informacji Przedsiębiorcy, </w:t>
      </w:r>
      <w:r w:rsidR="002928B3" w:rsidRPr="00906557">
        <w:rPr>
          <w:rFonts w:ascii="Arial" w:hAnsi="Arial" w:cs="Arial"/>
          <w:sz w:val="20"/>
          <w:lang w:val="pl-PL"/>
        </w:rPr>
        <w:t xml:space="preserve">jest on zobowiązany niezwłocznie </w:t>
      </w:r>
      <w:r w:rsidR="00D2038F" w:rsidRPr="00906557">
        <w:rPr>
          <w:rFonts w:ascii="Arial" w:hAnsi="Arial" w:cs="Arial"/>
          <w:sz w:val="20"/>
          <w:lang w:val="pl-PL"/>
        </w:rPr>
        <w:t xml:space="preserve">po rozpoznaniu takich okoliczności </w:t>
      </w:r>
      <w:r w:rsidR="00486E34" w:rsidRPr="00906557">
        <w:rPr>
          <w:rFonts w:ascii="Arial" w:hAnsi="Arial" w:cs="Arial"/>
          <w:sz w:val="20"/>
          <w:lang w:val="pl-PL"/>
        </w:rPr>
        <w:t>do powiadomienia</w:t>
      </w:r>
      <w:r w:rsidR="00D445AA" w:rsidRPr="00906557">
        <w:rPr>
          <w:rFonts w:ascii="Arial" w:hAnsi="Arial" w:cs="Arial"/>
          <w:sz w:val="20"/>
          <w:lang w:val="pl-PL"/>
        </w:rPr>
        <w:t xml:space="preserve"> o tym fakcie Agenta. </w:t>
      </w:r>
      <w:r w:rsidR="00D2038F" w:rsidRPr="00906557">
        <w:rPr>
          <w:rFonts w:ascii="Arial" w:hAnsi="Arial" w:cs="Arial"/>
          <w:sz w:val="20"/>
          <w:lang w:val="pl-PL"/>
        </w:rPr>
        <w:t>Jeżeli takie powiadomienie nie zostanie dokonane</w:t>
      </w:r>
      <w:r w:rsidR="00D445AA" w:rsidRPr="00906557">
        <w:rPr>
          <w:rFonts w:ascii="Arial" w:hAnsi="Arial" w:cs="Arial"/>
          <w:sz w:val="20"/>
          <w:lang w:val="pl-PL"/>
        </w:rPr>
        <w:t xml:space="preserve"> </w:t>
      </w:r>
      <w:r w:rsidR="00B320A6" w:rsidRPr="00906557">
        <w:rPr>
          <w:rFonts w:ascii="Arial" w:hAnsi="Arial" w:cs="Arial"/>
          <w:sz w:val="20"/>
          <w:lang w:val="pl-PL"/>
        </w:rPr>
        <w:t>lub nastąpi ono z </w:t>
      </w:r>
      <w:r w:rsidR="00D2038F" w:rsidRPr="00906557">
        <w:rPr>
          <w:rFonts w:ascii="Arial" w:hAnsi="Arial" w:cs="Arial"/>
          <w:sz w:val="20"/>
          <w:lang w:val="pl-PL"/>
        </w:rPr>
        <w:t xml:space="preserve">opóźnieniem, </w:t>
      </w:r>
      <w:r w:rsidR="00D445AA" w:rsidRPr="00906557">
        <w:rPr>
          <w:rFonts w:ascii="Arial" w:hAnsi="Arial" w:cs="Arial"/>
          <w:sz w:val="20"/>
          <w:lang w:val="pl-PL"/>
        </w:rPr>
        <w:t>Agentowi przysługuje bez ograni</w:t>
      </w:r>
      <w:r w:rsidR="00B320A6" w:rsidRPr="00906557">
        <w:rPr>
          <w:rFonts w:ascii="Arial" w:hAnsi="Arial" w:cs="Arial"/>
          <w:sz w:val="20"/>
          <w:lang w:val="pl-PL"/>
        </w:rPr>
        <w:t>czeń prowizja za pośrednictwo w </w:t>
      </w:r>
      <w:r w:rsidR="00D445AA" w:rsidRPr="00906557">
        <w:rPr>
          <w:rFonts w:ascii="Arial" w:hAnsi="Arial" w:cs="Arial"/>
          <w:sz w:val="20"/>
          <w:lang w:val="pl-PL"/>
        </w:rPr>
        <w:t>zleceniach, nawet jeżeli Przedsiębiorca tychże zleceń nie przyjmie.</w:t>
      </w:r>
    </w:p>
    <w:p w14:paraId="7511CCF7" w14:textId="77777777" w:rsidR="00D445AA" w:rsidRPr="00906557" w:rsidRDefault="00D445AA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46F1099B" w14:textId="77777777" w:rsidR="00D445AA" w:rsidRPr="00906557" w:rsidRDefault="00E870CB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2.5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D445AA" w:rsidRPr="00906557">
        <w:rPr>
          <w:rFonts w:ascii="Arial" w:hAnsi="Arial" w:cs="Arial"/>
          <w:sz w:val="20"/>
          <w:lang w:val="pl-PL"/>
        </w:rPr>
        <w:t xml:space="preserve">Przedsiębiorca jest zobowiązany do niezwłocznego </w:t>
      </w:r>
      <w:r w:rsidR="00B320A6" w:rsidRPr="00906557">
        <w:rPr>
          <w:rFonts w:ascii="Arial" w:hAnsi="Arial" w:cs="Arial"/>
          <w:sz w:val="20"/>
          <w:lang w:val="pl-PL"/>
        </w:rPr>
        <w:t>poinformowania Agenta o </w:t>
      </w:r>
      <w:r w:rsidR="00DF0EA2" w:rsidRPr="00906557">
        <w:rPr>
          <w:rFonts w:ascii="Arial" w:hAnsi="Arial" w:cs="Arial"/>
          <w:sz w:val="20"/>
          <w:lang w:val="pl-PL"/>
        </w:rPr>
        <w:t xml:space="preserve">wszelkiej korespondencji z </w:t>
      </w:r>
      <w:r w:rsidR="00195D74" w:rsidRPr="00906557">
        <w:rPr>
          <w:rFonts w:ascii="Arial" w:hAnsi="Arial" w:cs="Arial"/>
          <w:sz w:val="20"/>
          <w:lang w:val="pl-PL"/>
        </w:rPr>
        <w:t>klientami</w:t>
      </w:r>
      <w:r w:rsidR="00DF0EA2" w:rsidRPr="00906557">
        <w:rPr>
          <w:rFonts w:ascii="Arial" w:hAnsi="Arial" w:cs="Arial"/>
          <w:sz w:val="20"/>
          <w:lang w:val="pl-PL"/>
        </w:rPr>
        <w:t xml:space="preserve"> jak i o potwierdzeniach </w:t>
      </w:r>
      <w:r w:rsidR="00BA4B50" w:rsidRPr="00906557">
        <w:rPr>
          <w:rFonts w:ascii="Arial" w:hAnsi="Arial" w:cs="Arial"/>
          <w:sz w:val="20"/>
          <w:lang w:val="pl-PL"/>
        </w:rPr>
        <w:t>zleceń, fakturach, dostawach itp</w:t>
      </w:r>
      <w:r w:rsidR="00DF0EA2" w:rsidRPr="00906557">
        <w:rPr>
          <w:rFonts w:ascii="Arial" w:hAnsi="Arial" w:cs="Arial"/>
          <w:sz w:val="20"/>
          <w:lang w:val="pl-PL"/>
        </w:rPr>
        <w:t xml:space="preserve">., wraz z udostępnieniem mu kopii odnośnych dokumentów. Przedsiębiorca jest również zobowiązany do poinformowania Agenta o wszelkiej korespondencji z osobami trzecimi, o ile dotyczy ona </w:t>
      </w:r>
      <w:r w:rsidR="00195D74" w:rsidRPr="00906557">
        <w:rPr>
          <w:rFonts w:ascii="Arial" w:hAnsi="Arial" w:cs="Arial"/>
          <w:sz w:val="20"/>
          <w:lang w:val="pl-PL"/>
        </w:rPr>
        <w:t>terenu</w:t>
      </w:r>
      <w:r w:rsidR="00DF0EA2" w:rsidRPr="00906557">
        <w:rPr>
          <w:rFonts w:ascii="Arial" w:hAnsi="Arial" w:cs="Arial"/>
          <w:sz w:val="20"/>
          <w:lang w:val="pl-PL"/>
        </w:rPr>
        <w:t xml:space="preserve">, który leży w gestii Agenta. </w:t>
      </w:r>
    </w:p>
    <w:p w14:paraId="280A4C1D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2E16AEFB" w14:textId="77777777" w:rsidR="001B3139" w:rsidRPr="00906557" w:rsidRDefault="00E870CB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2.6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DF0EA2" w:rsidRPr="00906557">
        <w:rPr>
          <w:rFonts w:ascii="Arial" w:hAnsi="Arial" w:cs="Arial"/>
          <w:sz w:val="20"/>
          <w:lang w:val="pl-PL"/>
        </w:rPr>
        <w:t>Przedsiębiorca jest zobowiązany do niezwł</w:t>
      </w:r>
      <w:r w:rsidR="00B320A6" w:rsidRPr="00906557">
        <w:rPr>
          <w:rFonts w:ascii="Arial" w:hAnsi="Arial" w:cs="Arial"/>
          <w:sz w:val="20"/>
          <w:lang w:val="pl-PL"/>
        </w:rPr>
        <w:t>ocznego poinformowania Agenta o </w:t>
      </w:r>
      <w:r w:rsidR="00DF0EA2" w:rsidRPr="00906557">
        <w:rPr>
          <w:rFonts w:ascii="Arial" w:hAnsi="Arial" w:cs="Arial"/>
          <w:sz w:val="20"/>
          <w:lang w:val="pl-PL"/>
        </w:rPr>
        <w:t xml:space="preserve">niedotrzymaniu przez </w:t>
      </w:r>
      <w:r w:rsidR="00195D74" w:rsidRPr="00906557">
        <w:rPr>
          <w:rFonts w:ascii="Arial" w:hAnsi="Arial" w:cs="Arial"/>
          <w:sz w:val="20"/>
          <w:lang w:val="pl-PL"/>
        </w:rPr>
        <w:t>któregoś z klientów</w:t>
      </w:r>
      <w:r w:rsidR="00DF0EA2" w:rsidRPr="00906557">
        <w:rPr>
          <w:rFonts w:ascii="Arial" w:hAnsi="Arial" w:cs="Arial"/>
          <w:sz w:val="20"/>
          <w:lang w:val="pl-PL"/>
        </w:rPr>
        <w:t xml:space="preserve"> uzgodnionego terminu płatności.</w:t>
      </w:r>
    </w:p>
    <w:p w14:paraId="3743A0BC" w14:textId="77777777" w:rsidR="00A3681D" w:rsidRPr="00906557" w:rsidRDefault="00A3681D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387A2610" w14:textId="77777777" w:rsidR="001B3139" w:rsidRPr="00906557" w:rsidRDefault="00CA5D47" w:rsidP="00555065">
      <w:pPr>
        <w:tabs>
          <w:tab w:val="num" w:pos="846"/>
        </w:tabs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2.7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337A76" w:rsidRPr="00906557">
        <w:rPr>
          <w:rFonts w:ascii="Arial" w:hAnsi="Arial" w:cs="Arial"/>
          <w:sz w:val="20"/>
          <w:lang w:val="pl-PL"/>
        </w:rPr>
        <w:t>Miejscem wykonania umowy w zakresie działalności partnerskiej jest siedziba Agenta.</w:t>
      </w:r>
    </w:p>
    <w:p w14:paraId="4112FE84" w14:textId="77777777" w:rsidR="00CA5D47" w:rsidRPr="00906557" w:rsidRDefault="00CA5D47" w:rsidP="00555065">
      <w:pPr>
        <w:tabs>
          <w:tab w:val="num" w:pos="846"/>
        </w:tabs>
        <w:spacing w:line="360" w:lineRule="auto"/>
        <w:ind w:left="567" w:hanging="567"/>
        <w:rPr>
          <w:rFonts w:ascii="Arial" w:hAnsi="Arial" w:cs="Arial"/>
          <w:b/>
          <w:sz w:val="20"/>
          <w:lang w:val="pl-PL"/>
        </w:rPr>
      </w:pPr>
    </w:p>
    <w:p w14:paraId="10BAEB78" w14:textId="77777777" w:rsidR="001B3139" w:rsidRPr="00906557" w:rsidRDefault="00337A76" w:rsidP="00555065">
      <w:pPr>
        <w:pStyle w:val="Listenabsatz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 xml:space="preserve">Zadania i </w:t>
      </w:r>
      <w:r w:rsidR="00BA4B50" w:rsidRPr="00906557">
        <w:rPr>
          <w:rFonts w:ascii="Arial" w:hAnsi="Arial" w:cs="Arial"/>
          <w:b/>
          <w:sz w:val="20"/>
          <w:lang w:val="pl-PL"/>
        </w:rPr>
        <w:t>obowiązki</w:t>
      </w:r>
      <w:r w:rsidRPr="00906557">
        <w:rPr>
          <w:rFonts w:ascii="Arial" w:hAnsi="Arial" w:cs="Arial"/>
          <w:b/>
          <w:sz w:val="20"/>
          <w:lang w:val="pl-PL"/>
        </w:rPr>
        <w:t xml:space="preserve"> Agenta</w:t>
      </w:r>
    </w:p>
    <w:p w14:paraId="6DE80214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78A4AEE6" w14:textId="77777777" w:rsidR="002F5163" w:rsidRPr="00906557" w:rsidRDefault="00CA5D47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3.1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337A76" w:rsidRPr="00906557">
        <w:rPr>
          <w:rFonts w:ascii="Arial" w:hAnsi="Arial" w:cs="Arial"/>
          <w:sz w:val="20"/>
          <w:lang w:val="pl-PL"/>
        </w:rPr>
        <w:t>Agent świadczący usługi pośrednictwa jest zobowiązany</w:t>
      </w:r>
      <w:r w:rsidR="002F5163" w:rsidRPr="00906557">
        <w:rPr>
          <w:rFonts w:ascii="Arial" w:hAnsi="Arial" w:cs="Arial"/>
          <w:sz w:val="20"/>
          <w:lang w:val="pl-PL"/>
        </w:rPr>
        <w:t xml:space="preserve"> do ochrony interesów Przedsiębiorcy z zachowaniem należy</w:t>
      </w:r>
      <w:r w:rsidRPr="00906557">
        <w:rPr>
          <w:rFonts w:ascii="Arial" w:hAnsi="Arial" w:cs="Arial"/>
          <w:sz w:val="20"/>
          <w:lang w:val="pl-PL"/>
        </w:rPr>
        <w:t>tej staranności i rzetelności.</w:t>
      </w:r>
    </w:p>
    <w:p w14:paraId="60D6B4A6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27DD3154" w14:textId="77777777" w:rsidR="002F5163" w:rsidRPr="00906557" w:rsidRDefault="00CA5D47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3.2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2F5163" w:rsidRPr="00906557">
        <w:rPr>
          <w:rFonts w:ascii="Arial" w:hAnsi="Arial" w:cs="Arial"/>
          <w:sz w:val="20"/>
          <w:lang w:val="pl-PL"/>
        </w:rPr>
        <w:t xml:space="preserve">Agent jest zobowiązany do poinformowania Przedsiębiorcy o wszelkich </w:t>
      </w:r>
      <w:r w:rsidR="00E93D75" w:rsidRPr="00906557">
        <w:rPr>
          <w:rFonts w:ascii="Arial" w:hAnsi="Arial" w:cs="Arial"/>
          <w:sz w:val="20"/>
          <w:lang w:val="pl-PL"/>
        </w:rPr>
        <w:t xml:space="preserve">znanych </w:t>
      </w:r>
      <w:r w:rsidR="007E098F" w:rsidRPr="00906557">
        <w:rPr>
          <w:rFonts w:ascii="Arial" w:hAnsi="Arial" w:cs="Arial"/>
          <w:sz w:val="20"/>
          <w:lang w:val="pl-PL"/>
        </w:rPr>
        <w:t>m</w:t>
      </w:r>
      <w:r w:rsidR="00A8455C" w:rsidRPr="00906557">
        <w:rPr>
          <w:rFonts w:ascii="Arial" w:hAnsi="Arial" w:cs="Arial"/>
          <w:sz w:val="20"/>
          <w:lang w:val="pl-PL"/>
        </w:rPr>
        <w:t xml:space="preserve">u okolicznościach, które mogłyby podważyć zdolność kredytową </w:t>
      </w:r>
      <w:r w:rsidR="007E098F" w:rsidRPr="00906557">
        <w:rPr>
          <w:rFonts w:ascii="Arial" w:hAnsi="Arial" w:cs="Arial"/>
          <w:sz w:val="20"/>
          <w:lang w:val="pl-PL"/>
        </w:rPr>
        <w:t>któregoś z klientów</w:t>
      </w:r>
      <w:r w:rsidR="00A8455C" w:rsidRPr="00906557">
        <w:rPr>
          <w:rFonts w:ascii="Arial" w:hAnsi="Arial" w:cs="Arial"/>
          <w:sz w:val="20"/>
          <w:lang w:val="pl-PL"/>
        </w:rPr>
        <w:t xml:space="preserve">. Jeżeli Przedsiębiorca stwierdzi fakt naruszenia tego obowiązku, </w:t>
      </w:r>
      <w:r w:rsidR="005C58B7" w:rsidRPr="00906557">
        <w:rPr>
          <w:rFonts w:ascii="Arial" w:hAnsi="Arial" w:cs="Arial"/>
          <w:sz w:val="20"/>
          <w:lang w:val="pl-PL"/>
        </w:rPr>
        <w:t xml:space="preserve">to </w:t>
      </w:r>
      <w:r w:rsidR="00486E34" w:rsidRPr="00906557">
        <w:rPr>
          <w:rFonts w:ascii="Arial" w:hAnsi="Arial" w:cs="Arial"/>
          <w:sz w:val="20"/>
          <w:lang w:val="pl-PL"/>
        </w:rPr>
        <w:t xml:space="preserve">na </w:t>
      </w:r>
      <w:r w:rsidR="005C58B7" w:rsidRPr="00906557">
        <w:rPr>
          <w:rFonts w:ascii="Arial" w:hAnsi="Arial" w:cs="Arial"/>
          <w:sz w:val="20"/>
          <w:lang w:val="pl-PL"/>
        </w:rPr>
        <w:t xml:space="preserve">nim spoczywa </w:t>
      </w:r>
      <w:r w:rsidR="00A8455C" w:rsidRPr="00906557">
        <w:rPr>
          <w:rFonts w:ascii="Arial" w:hAnsi="Arial" w:cs="Arial"/>
          <w:sz w:val="20"/>
          <w:lang w:val="pl-PL"/>
        </w:rPr>
        <w:t xml:space="preserve">ciężar dowodu. Agent w żadnym razie nie ponosi jakiejkolwiek odpowiedzialności za niezapłacone faktury lub upadłość </w:t>
      </w:r>
      <w:r w:rsidR="00195D74" w:rsidRPr="00906557">
        <w:rPr>
          <w:rFonts w:ascii="Arial" w:hAnsi="Arial" w:cs="Arial"/>
          <w:sz w:val="20"/>
          <w:lang w:val="pl-PL"/>
        </w:rPr>
        <w:t>klienta</w:t>
      </w:r>
      <w:r w:rsidR="00A8455C" w:rsidRPr="00906557">
        <w:rPr>
          <w:rFonts w:ascii="Arial" w:hAnsi="Arial" w:cs="Arial"/>
          <w:sz w:val="20"/>
          <w:lang w:val="pl-PL"/>
        </w:rPr>
        <w:t>.</w:t>
      </w:r>
    </w:p>
    <w:p w14:paraId="6BBA2201" w14:textId="77777777" w:rsidR="002F5163" w:rsidRPr="00906557" w:rsidRDefault="002F5163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5EB76CEF" w14:textId="77777777" w:rsidR="001B3139" w:rsidRPr="00906557" w:rsidRDefault="00CA5D47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3.3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A8455C" w:rsidRPr="00906557">
        <w:rPr>
          <w:rFonts w:ascii="Arial" w:hAnsi="Arial" w:cs="Arial"/>
          <w:sz w:val="20"/>
          <w:lang w:val="pl-PL"/>
        </w:rPr>
        <w:t xml:space="preserve">Podczas wykonywania swojej działalności na rzecz Przedsiębiorcy Agent jest uprawniony do korzystania z usług </w:t>
      </w:r>
      <w:r w:rsidR="007E098F" w:rsidRPr="00906557">
        <w:rPr>
          <w:rFonts w:ascii="Arial" w:hAnsi="Arial" w:cs="Arial"/>
          <w:sz w:val="20"/>
          <w:lang w:val="pl-PL"/>
        </w:rPr>
        <w:t>właściwych</w:t>
      </w:r>
      <w:r w:rsidR="00A8455C" w:rsidRPr="00906557">
        <w:rPr>
          <w:rFonts w:ascii="Arial" w:hAnsi="Arial" w:cs="Arial"/>
          <w:sz w:val="20"/>
          <w:lang w:val="pl-PL"/>
        </w:rPr>
        <w:t xml:space="preserve"> osób</w:t>
      </w:r>
      <w:r w:rsidR="00475807" w:rsidRPr="00906557">
        <w:rPr>
          <w:rFonts w:ascii="Arial" w:hAnsi="Arial" w:cs="Arial"/>
          <w:sz w:val="20"/>
          <w:lang w:val="pl-PL"/>
        </w:rPr>
        <w:t xml:space="preserve">. </w:t>
      </w:r>
    </w:p>
    <w:p w14:paraId="3DDAEE4E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12F50C3E" w14:textId="77777777" w:rsidR="001B3139" w:rsidRPr="00906557" w:rsidRDefault="007E098F" w:rsidP="00555065">
      <w:pPr>
        <w:pStyle w:val="Listenabsatz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>Klienci</w:t>
      </w:r>
    </w:p>
    <w:p w14:paraId="5DE35B32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762E819A" w14:textId="77777777" w:rsidR="00475807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4.1</w:t>
      </w:r>
      <w:r w:rsidRPr="00906557">
        <w:rPr>
          <w:rFonts w:ascii="Arial" w:hAnsi="Arial" w:cs="Arial"/>
          <w:sz w:val="20"/>
          <w:lang w:val="pl-PL"/>
        </w:rPr>
        <w:tab/>
      </w:r>
      <w:r w:rsidR="000C32CA" w:rsidRPr="00906557">
        <w:rPr>
          <w:rFonts w:ascii="Arial" w:hAnsi="Arial" w:cs="Arial"/>
          <w:sz w:val="20"/>
          <w:lang w:val="pl-PL"/>
        </w:rPr>
        <w:t xml:space="preserve">Obsługę </w:t>
      </w:r>
      <w:r w:rsidR="00AC7EA3" w:rsidRPr="00906557">
        <w:rPr>
          <w:rFonts w:ascii="Arial" w:hAnsi="Arial" w:cs="Arial"/>
          <w:sz w:val="20"/>
          <w:lang w:val="pl-PL"/>
        </w:rPr>
        <w:t xml:space="preserve">wszystkich klientów znajdujących się na </w:t>
      </w:r>
      <w:r w:rsidR="00195D74" w:rsidRPr="00906557">
        <w:rPr>
          <w:rFonts w:ascii="Arial" w:hAnsi="Arial" w:cs="Arial"/>
          <w:sz w:val="20"/>
          <w:lang w:val="pl-PL"/>
        </w:rPr>
        <w:t>terenie</w:t>
      </w:r>
      <w:r w:rsidR="00AC7EA3" w:rsidRPr="00906557">
        <w:rPr>
          <w:rFonts w:ascii="Arial" w:hAnsi="Arial" w:cs="Arial"/>
          <w:sz w:val="20"/>
          <w:lang w:val="pl-PL"/>
        </w:rPr>
        <w:t xml:space="preserve"> objętym umową, z którymi </w:t>
      </w:r>
      <w:r w:rsidR="007E098F" w:rsidRPr="00906557">
        <w:rPr>
          <w:rFonts w:ascii="Arial" w:hAnsi="Arial" w:cs="Arial"/>
          <w:sz w:val="20"/>
          <w:lang w:val="pl-PL"/>
        </w:rPr>
        <w:t xml:space="preserve">istnieją </w:t>
      </w:r>
      <w:r w:rsidR="00AC7EA3" w:rsidRPr="00906557">
        <w:rPr>
          <w:rFonts w:ascii="Arial" w:hAnsi="Arial" w:cs="Arial"/>
          <w:sz w:val="20"/>
          <w:lang w:val="pl-PL"/>
        </w:rPr>
        <w:t xml:space="preserve">już </w:t>
      </w:r>
      <w:r w:rsidR="00AC7EA3" w:rsidRPr="00906557">
        <w:rPr>
          <w:rFonts w:ascii="Arial" w:hAnsi="Arial" w:cs="Arial"/>
          <w:sz w:val="20"/>
          <w:lang w:val="pl-PL"/>
        </w:rPr>
        <w:lastRenderedPageBreak/>
        <w:t xml:space="preserve">stosunki handlowe, </w:t>
      </w:r>
      <w:r w:rsidR="00475807" w:rsidRPr="00906557">
        <w:rPr>
          <w:rFonts w:ascii="Arial" w:hAnsi="Arial" w:cs="Arial"/>
          <w:sz w:val="20"/>
          <w:lang w:val="pl-PL"/>
        </w:rPr>
        <w:t xml:space="preserve">Przedsiębiorca przekaże Agentowi. </w:t>
      </w:r>
      <w:r w:rsidR="000C32CA" w:rsidRPr="00906557">
        <w:rPr>
          <w:rFonts w:ascii="Arial" w:hAnsi="Arial" w:cs="Arial"/>
          <w:sz w:val="20"/>
          <w:lang w:val="pl-PL"/>
        </w:rPr>
        <w:t xml:space="preserve">Dane ich </w:t>
      </w:r>
      <w:r w:rsidR="00475807" w:rsidRPr="00906557">
        <w:rPr>
          <w:rFonts w:ascii="Arial" w:hAnsi="Arial" w:cs="Arial"/>
          <w:sz w:val="20"/>
          <w:lang w:val="pl-PL"/>
        </w:rPr>
        <w:t>wymieniono w zestawieniu zawierającym każdorazowy obrót roczny</w:t>
      </w:r>
      <w:r w:rsidR="00AC7EA3" w:rsidRPr="00906557">
        <w:rPr>
          <w:rFonts w:ascii="Arial" w:hAnsi="Arial" w:cs="Arial"/>
          <w:sz w:val="20"/>
          <w:lang w:val="pl-PL"/>
        </w:rPr>
        <w:t xml:space="preserve"> przedsiębiorstwa</w:t>
      </w:r>
      <w:r w:rsidR="00475807" w:rsidRPr="00906557">
        <w:rPr>
          <w:rFonts w:ascii="Arial" w:hAnsi="Arial" w:cs="Arial"/>
          <w:sz w:val="20"/>
          <w:lang w:val="pl-PL"/>
        </w:rPr>
        <w:t xml:space="preserve"> i będącym integralną częścią niniejszej umowy (</w:t>
      </w:r>
      <w:r w:rsidR="00AC7EA3" w:rsidRPr="00906557">
        <w:rPr>
          <w:rFonts w:ascii="Arial" w:hAnsi="Arial" w:cs="Arial"/>
          <w:sz w:val="20"/>
          <w:lang w:val="pl-PL"/>
        </w:rPr>
        <w:t>dotychczasowi</w:t>
      </w:r>
      <w:r w:rsidR="00FF6CA2" w:rsidRPr="00906557">
        <w:rPr>
          <w:rFonts w:ascii="Arial" w:hAnsi="Arial" w:cs="Arial"/>
          <w:sz w:val="20"/>
          <w:lang w:val="pl-PL"/>
        </w:rPr>
        <w:t xml:space="preserve"> klienci). Klientów nie</w:t>
      </w:r>
      <w:r w:rsidR="00475807" w:rsidRPr="00906557">
        <w:rPr>
          <w:rFonts w:ascii="Arial" w:hAnsi="Arial" w:cs="Arial"/>
          <w:sz w:val="20"/>
          <w:lang w:val="pl-PL"/>
        </w:rPr>
        <w:t xml:space="preserve">wymienionych w tym zestawieniu nie uważa się za </w:t>
      </w:r>
      <w:r w:rsidR="00AC7EA3" w:rsidRPr="00906557">
        <w:rPr>
          <w:rFonts w:ascii="Arial" w:hAnsi="Arial" w:cs="Arial"/>
          <w:sz w:val="20"/>
          <w:lang w:val="pl-PL"/>
        </w:rPr>
        <w:t>doty</w:t>
      </w:r>
      <w:r w:rsidR="00610ABA" w:rsidRPr="00906557">
        <w:rPr>
          <w:rFonts w:ascii="Arial" w:hAnsi="Arial" w:cs="Arial"/>
          <w:sz w:val="20"/>
          <w:lang w:val="pl-PL"/>
        </w:rPr>
        <w:t>ch</w:t>
      </w:r>
      <w:r w:rsidR="00AC7EA3" w:rsidRPr="00906557">
        <w:rPr>
          <w:rFonts w:ascii="Arial" w:hAnsi="Arial" w:cs="Arial"/>
          <w:sz w:val="20"/>
          <w:lang w:val="pl-PL"/>
        </w:rPr>
        <w:t>czasowych klientów przedsiębiorstwa.</w:t>
      </w:r>
    </w:p>
    <w:p w14:paraId="712ED51F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2CB300EC" w14:textId="77777777" w:rsidR="00AC7EA3" w:rsidRPr="00906557" w:rsidRDefault="00CA5D47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4.2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4F33FE" w:rsidRPr="00906557">
        <w:rPr>
          <w:rFonts w:ascii="Arial" w:hAnsi="Arial" w:cs="Arial"/>
          <w:sz w:val="20"/>
          <w:lang w:val="pl-PL"/>
        </w:rPr>
        <w:t xml:space="preserve">Jeżeli Agent znacznie rozszerzy pod względem obrotów </w:t>
      </w:r>
      <w:r w:rsidR="00486E34" w:rsidRPr="00906557">
        <w:rPr>
          <w:rFonts w:ascii="Arial" w:hAnsi="Arial" w:cs="Arial"/>
          <w:sz w:val="20"/>
          <w:lang w:val="pl-PL"/>
        </w:rPr>
        <w:t>wcześ</w:t>
      </w:r>
      <w:r w:rsidR="001C697F" w:rsidRPr="00906557">
        <w:rPr>
          <w:rFonts w:ascii="Arial" w:hAnsi="Arial" w:cs="Arial"/>
          <w:sz w:val="20"/>
          <w:lang w:val="pl-PL"/>
        </w:rPr>
        <w:t>niej</w:t>
      </w:r>
      <w:r w:rsidR="004F33FE" w:rsidRPr="00906557">
        <w:rPr>
          <w:rFonts w:ascii="Arial" w:hAnsi="Arial" w:cs="Arial"/>
          <w:sz w:val="20"/>
          <w:lang w:val="pl-PL"/>
        </w:rPr>
        <w:t xml:space="preserve"> istniejące stosunki handlowe z dotyczas</w:t>
      </w:r>
      <w:r w:rsidR="00D2310F" w:rsidRPr="00906557">
        <w:rPr>
          <w:rFonts w:ascii="Arial" w:hAnsi="Arial" w:cs="Arial"/>
          <w:sz w:val="20"/>
          <w:lang w:val="pl-PL"/>
        </w:rPr>
        <w:t>o</w:t>
      </w:r>
      <w:r w:rsidR="004F33FE" w:rsidRPr="00906557">
        <w:rPr>
          <w:rFonts w:ascii="Arial" w:hAnsi="Arial" w:cs="Arial"/>
          <w:sz w:val="20"/>
          <w:lang w:val="pl-PL"/>
        </w:rPr>
        <w:t xml:space="preserve">wymi klientami, uważa się ich </w:t>
      </w:r>
      <w:r w:rsidR="00D2310F" w:rsidRPr="00906557">
        <w:rPr>
          <w:rFonts w:ascii="Arial" w:hAnsi="Arial" w:cs="Arial"/>
          <w:sz w:val="20"/>
          <w:lang w:val="pl-PL"/>
        </w:rPr>
        <w:t>za klientów nowych</w:t>
      </w:r>
      <w:r w:rsidR="004F33FE" w:rsidRPr="00906557">
        <w:rPr>
          <w:rFonts w:ascii="Arial" w:hAnsi="Arial" w:cs="Arial"/>
          <w:sz w:val="20"/>
          <w:lang w:val="pl-PL"/>
        </w:rPr>
        <w:t xml:space="preserve">, niezależnie od tego, czy zwiększenie obrotów nastąpiło w zakresie tych samych towarów, </w:t>
      </w:r>
      <w:r w:rsidR="00D2310F" w:rsidRPr="00906557">
        <w:rPr>
          <w:rFonts w:ascii="Arial" w:hAnsi="Arial" w:cs="Arial"/>
          <w:sz w:val="20"/>
          <w:lang w:val="pl-PL"/>
        </w:rPr>
        <w:t>które klient</w:t>
      </w:r>
      <w:r w:rsidR="00AD0CB2" w:rsidRPr="00906557">
        <w:rPr>
          <w:rFonts w:ascii="Arial" w:hAnsi="Arial" w:cs="Arial"/>
          <w:sz w:val="20"/>
          <w:lang w:val="pl-PL"/>
        </w:rPr>
        <w:t xml:space="preserve"> handlowy</w:t>
      </w:r>
      <w:r w:rsidR="00D2310F" w:rsidRPr="00906557">
        <w:rPr>
          <w:rFonts w:ascii="Arial" w:hAnsi="Arial" w:cs="Arial"/>
          <w:sz w:val="20"/>
          <w:lang w:val="pl-PL"/>
        </w:rPr>
        <w:t xml:space="preserve"> nabywał wcześniej</w:t>
      </w:r>
      <w:r w:rsidR="004F33FE" w:rsidRPr="00906557">
        <w:rPr>
          <w:rFonts w:ascii="Arial" w:hAnsi="Arial" w:cs="Arial"/>
          <w:sz w:val="20"/>
          <w:lang w:val="pl-PL"/>
        </w:rPr>
        <w:t xml:space="preserve">, czy też nowych towarów. </w:t>
      </w:r>
    </w:p>
    <w:p w14:paraId="6A371E8C" w14:textId="77777777" w:rsidR="004F33FE" w:rsidRPr="00906557" w:rsidRDefault="004F33FE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5F9BBF44" w14:textId="77777777" w:rsidR="00B320A6" w:rsidRPr="00906557" w:rsidRDefault="00B320A6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75058ECF" w14:textId="77777777" w:rsidR="001B3139" w:rsidRPr="00906557" w:rsidRDefault="00D2310F" w:rsidP="00555065">
      <w:pPr>
        <w:pStyle w:val="Listenabsatz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>Wyłączenie odpowiedzialności</w:t>
      </w:r>
    </w:p>
    <w:p w14:paraId="714485BF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6CCBD59D" w14:textId="77777777" w:rsidR="00254061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5.1</w:t>
      </w:r>
      <w:r w:rsidRPr="00906557">
        <w:rPr>
          <w:rFonts w:ascii="Arial" w:hAnsi="Arial" w:cs="Arial"/>
          <w:sz w:val="20"/>
          <w:lang w:val="pl-PL"/>
        </w:rPr>
        <w:tab/>
      </w:r>
      <w:r w:rsidR="00254061" w:rsidRPr="00906557">
        <w:rPr>
          <w:rFonts w:ascii="Arial" w:hAnsi="Arial" w:cs="Arial"/>
          <w:sz w:val="20"/>
          <w:lang w:val="pl-PL"/>
        </w:rPr>
        <w:t xml:space="preserve">Przedsiębiorca gwarantuje Agentowi przestrzeganie wszystkich obowiązujących na </w:t>
      </w:r>
      <w:r w:rsidR="00195D74" w:rsidRPr="00906557">
        <w:rPr>
          <w:rFonts w:ascii="Arial" w:hAnsi="Arial" w:cs="Arial"/>
          <w:sz w:val="20"/>
          <w:lang w:val="pl-PL"/>
        </w:rPr>
        <w:t>terenie</w:t>
      </w:r>
      <w:r w:rsidR="00254061" w:rsidRPr="00906557">
        <w:rPr>
          <w:rFonts w:ascii="Arial" w:hAnsi="Arial" w:cs="Arial"/>
          <w:sz w:val="20"/>
          <w:lang w:val="pl-PL"/>
        </w:rPr>
        <w:t xml:space="preserve"> przedstawicielstwa przepisów prawnych mających na celu ochronę konsumentów, które dotyczą właściwości, oznaczenia i opakowania towarów. Przedsiębiorca gwarantuje również, że w wyniku produkcji i dystrybucji produktów objętych umową nie dojdzie do naruszenia </w:t>
      </w:r>
      <w:r w:rsidR="00C447BC" w:rsidRPr="00906557">
        <w:rPr>
          <w:rFonts w:ascii="Arial" w:hAnsi="Arial" w:cs="Arial"/>
          <w:sz w:val="20"/>
          <w:lang w:val="pl-PL"/>
        </w:rPr>
        <w:t xml:space="preserve">prawa patentowego, prawa do ochrony wzorów przemysłowych, ochrony marki (znaków towarowych) </w:t>
      </w:r>
      <w:r w:rsidR="00486E34" w:rsidRPr="00906557">
        <w:rPr>
          <w:rFonts w:ascii="Arial" w:hAnsi="Arial" w:cs="Arial"/>
          <w:sz w:val="20"/>
          <w:lang w:val="pl-PL"/>
        </w:rPr>
        <w:t>lub</w:t>
      </w:r>
      <w:r w:rsidR="00C447BC" w:rsidRPr="00906557">
        <w:rPr>
          <w:rFonts w:ascii="Arial" w:hAnsi="Arial" w:cs="Arial"/>
          <w:sz w:val="20"/>
          <w:lang w:val="pl-PL"/>
        </w:rPr>
        <w:t xml:space="preserve"> praw autorskich</w:t>
      </w:r>
      <w:r w:rsidR="00DC2B19" w:rsidRPr="00906557">
        <w:rPr>
          <w:rFonts w:ascii="Arial" w:hAnsi="Arial" w:cs="Arial"/>
          <w:sz w:val="20"/>
          <w:lang w:val="pl-PL"/>
        </w:rPr>
        <w:t xml:space="preserve"> osób trzecich. </w:t>
      </w:r>
    </w:p>
    <w:p w14:paraId="62CED128" w14:textId="77777777" w:rsidR="00DC2B19" w:rsidRPr="00906557" w:rsidRDefault="00DC2B1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333AE5BE" w14:textId="77777777" w:rsidR="00DC2B1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5.2</w:t>
      </w:r>
      <w:r w:rsidRPr="00906557">
        <w:rPr>
          <w:rFonts w:ascii="Arial" w:hAnsi="Arial" w:cs="Arial"/>
          <w:sz w:val="20"/>
          <w:lang w:val="pl-PL"/>
        </w:rPr>
        <w:tab/>
      </w:r>
      <w:r w:rsidR="00DC2B19" w:rsidRPr="00906557">
        <w:rPr>
          <w:rFonts w:ascii="Arial" w:hAnsi="Arial" w:cs="Arial"/>
          <w:sz w:val="20"/>
          <w:lang w:val="pl-PL"/>
        </w:rPr>
        <w:t>Przeds</w:t>
      </w:r>
      <w:r w:rsidR="00C447BC" w:rsidRPr="00906557">
        <w:rPr>
          <w:rFonts w:ascii="Arial" w:hAnsi="Arial" w:cs="Arial"/>
          <w:sz w:val="20"/>
          <w:lang w:val="pl-PL"/>
        </w:rPr>
        <w:t>iębiorca zobowiązuje się do nie</w:t>
      </w:r>
      <w:r w:rsidR="00DC2B19" w:rsidRPr="00906557">
        <w:rPr>
          <w:rFonts w:ascii="Arial" w:hAnsi="Arial" w:cs="Arial"/>
          <w:sz w:val="20"/>
          <w:lang w:val="pl-PL"/>
        </w:rPr>
        <w:t>obciąża</w:t>
      </w:r>
      <w:r w:rsidR="00B320A6" w:rsidRPr="00906557">
        <w:rPr>
          <w:rFonts w:ascii="Arial" w:hAnsi="Arial" w:cs="Arial"/>
          <w:sz w:val="20"/>
          <w:lang w:val="pl-PL"/>
        </w:rPr>
        <w:t>nia Agenta odpowiedzialnością z </w:t>
      </w:r>
      <w:r w:rsidR="00DC2B19" w:rsidRPr="00906557">
        <w:rPr>
          <w:rFonts w:ascii="Arial" w:hAnsi="Arial" w:cs="Arial"/>
          <w:sz w:val="20"/>
          <w:lang w:val="pl-PL"/>
        </w:rPr>
        <w:t>tytułu roszczeń odszkodowawczych i pozwów w wyniku wszel</w:t>
      </w:r>
      <w:r w:rsidR="00C447BC" w:rsidRPr="00906557">
        <w:rPr>
          <w:rFonts w:ascii="Arial" w:hAnsi="Arial" w:cs="Arial"/>
          <w:sz w:val="20"/>
          <w:lang w:val="pl-PL"/>
        </w:rPr>
        <w:t>kich możliwych naruszeń prawa patentowego</w:t>
      </w:r>
      <w:r w:rsidR="00DC2B19" w:rsidRPr="00906557">
        <w:rPr>
          <w:rFonts w:ascii="Arial" w:hAnsi="Arial" w:cs="Arial"/>
          <w:sz w:val="20"/>
          <w:lang w:val="pl-PL"/>
        </w:rPr>
        <w:t xml:space="preserve">, </w:t>
      </w:r>
      <w:r w:rsidR="00C447BC" w:rsidRPr="00906557">
        <w:rPr>
          <w:rFonts w:ascii="Arial" w:hAnsi="Arial" w:cs="Arial"/>
          <w:sz w:val="20"/>
          <w:lang w:val="pl-PL"/>
        </w:rPr>
        <w:t xml:space="preserve">prawa do ochrony </w:t>
      </w:r>
      <w:r w:rsidR="00DC2B19" w:rsidRPr="00906557">
        <w:rPr>
          <w:rFonts w:ascii="Arial" w:hAnsi="Arial" w:cs="Arial"/>
          <w:sz w:val="20"/>
          <w:lang w:val="pl-PL"/>
        </w:rPr>
        <w:t xml:space="preserve">wzorów przemysłowych, ochrony marki (znaków towarowych) </w:t>
      </w:r>
      <w:r w:rsidR="00486E34" w:rsidRPr="00906557">
        <w:rPr>
          <w:rFonts w:ascii="Arial" w:hAnsi="Arial" w:cs="Arial"/>
          <w:sz w:val="20"/>
          <w:lang w:val="pl-PL"/>
        </w:rPr>
        <w:t>lub</w:t>
      </w:r>
      <w:r w:rsidR="00DC2B19" w:rsidRPr="00906557">
        <w:rPr>
          <w:rFonts w:ascii="Arial" w:hAnsi="Arial" w:cs="Arial"/>
          <w:sz w:val="20"/>
          <w:lang w:val="pl-PL"/>
        </w:rPr>
        <w:t xml:space="preserve"> praw </w:t>
      </w:r>
      <w:r w:rsidR="00BD226B" w:rsidRPr="00906557">
        <w:rPr>
          <w:rFonts w:ascii="Arial" w:hAnsi="Arial" w:cs="Arial"/>
          <w:sz w:val="20"/>
          <w:lang w:val="pl-PL"/>
        </w:rPr>
        <w:t>autorskich</w:t>
      </w:r>
      <w:r w:rsidR="00DC2B19" w:rsidRPr="00906557">
        <w:rPr>
          <w:rFonts w:ascii="Arial" w:hAnsi="Arial" w:cs="Arial"/>
          <w:sz w:val="20"/>
          <w:lang w:val="pl-PL"/>
        </w:rPr>
        <w:t xml:space="preserve">. </w:t>
      </w:r>
      <w:r w:rsidR="00BD226B" w:rsidRPr="00906557">
        <w:rPr>
          <w:rFonts w:ascii="Arial" w:hAnsi="Arial" w:cs="Arial"/>
          <w:sz w:val="20"/>
          <w:lang w:val="pl-PL"/>
        </w:rPr>
        <w:t xml:space="preserve">Jeżeli w związku z takimi naruszeniami osoby trzecie wysuną roszczenia wobec Agenta, wszystkie </w:t>
      </w:r>
      <w:r w:rsidR="00811E23" w:rsidRPr="00906557">
        <w:rPr>
          <w:rFonts w:ascii="Arial" w:hAnsi="Arial" w:cs="Arial"/>
          <w:sz w:val="20"/>
          <w:lang w:val="pl-PL"/>
        </w:rPr>
        <w:t xml:space="preserve">niezbędne </w:t>
      </w:r>
      <w:r w:rsidR="00BD226B" w:rsidRPr="00906557">
        <w:rPr>
          <w:rFonts w:ascii="Arial" w:hAnsi="Arial" w:cs="Arial"/>
          <w:sz w:val="20"/>
          <w:lang w:val="pl-PL"/>
        </w:rPr>
        <w:t>koszty poradnictwa prawnego,</w:t>
      </w:r>
      <w:r w:rsidR="00610ABA" w:rsidRPr="00906557">
        <w:rPr>
          <w:rFonts w:ascii="Arial" w:hAnsi="Arial" w:cs="Arial"/>
          <w:sz w:val="20"/>
          <w:lang w:val="pl-PL"/>
        </w:rPr>
        <w:t xml:space="preserve"> koszty</w:t>
      </w:r>
      <w:r w:rsidR="00BD226B" w:rsidRPr="00906557">
        <w:rPr>
          <w:rFonts w:ascii="Arial" w:hAnsi="Arial" w:cs="Arial"/>
          <w:sz w:val="20"/>
          <w:lang w:val="pl-PL"/>
        </w:rPr>
        <w:t xml:space="preserve"> procesowe i inne </w:t>
      </w:r>
      <w:r w:rsidR="006465F6" w:rsidRPr="00906557">
        <w:rPr>
          <w:rFonts w:ascii="Arial" w:hAnsi="Arial" w:cs="Arial"/>
          <w:sz w:val="20"/>
          <w:lang w:val="pl-PL"/>
        </w:rPr>
        <w:t>oraz</w:t>
      </w:r>
      <w:r w:rsidR="00BD226B" w:rsidRPr="00906557">
        <w:rPr>
          <w:rFonts w:ascii="Arial" w:hAnsi="Arial" w:cs="Arial"/>
          <w:sz w:val="20"/>
          <w:lang w:val="pl-PL"/>
        </w:rPr>
        <w:t xml:space="preserve"> nakłady </w:t>
      </w:r>
      <w:r w:rsidR="00AA2F62" w:rsidRPr="00906557">
        <w:rPr>
          <w:rFonts w:ascii="Arial" w:hAnsi="Arial" w:cs="Arial"/>
          <w:sz w:val="20"/>
          <w:lang w:val="pl-PL"/>
        </w:rPr>
        <w:t xml:space="preserve">poniesione </w:t>
      </w:r>
      <w:r w:rsidR="00BD226B" w:rsidRPr="00906557">
        <w:rPr>
          <w:rFonts w:ascii="Arial" w:hAnsi="Arial" w:cs="Arial"/>
          <w:sz w:val="20"/>
          <w:lang w:val="pl-PL"/>
        </w:rPr>
        <w:t xml:space="preserve">na obronę przed roszczeniami </w:t>
      </w:r>
      <w:r w:rsidR="008934E1" w:rsidRPr="00906557">
        <w:rPr>
          <w:rFonts w:ascii="Arial" w:hAnsi="Arial" w:cs="Arial"/>
          <w:sz w:val="20"/>
          <w:lang w:val="pl-PL"/>
        </w:rPr>
        <w:t xml:space="preserve">obciążą </w:t>
      </w:r>
      <w:r w:rsidR="00BD226B" w:rsidRPr="00906557">
        <w:rPr>
          <w:rFonts w:ascii="Arial" w:hAnsi="Arial" w:cs="Arial"/>
          <w:sz w:val="20"/>
          <w:lang w:val="pl-PL"/>
        </w:rPr>
        <w:t xml:space="preserve">Przedsiębiorcę. Przedsiębiorca jest zobowiązany do niezwłocznego i bezpłatnego udostępnienia Agentowi wszystkich dokumentów i informacji niezbędnych do obrony przed roszczeniami. Dotyczy to również roszczeń z tytułu wadliwości produktów wytwarzanych lub </w:t>
      </w:r>
      <w:r w:rsidR="00811E23" w:rsidRPr="00906557">
        <w:rPr>
          <w:rFonts w:ascii="Arial" w:hAnsi="Arial" w:cs="Arial"/>
          <w:sz w:val="20"/>
          <w:lang w:val="pl-PL"/>
        </w:rPr>
        <w:t>dystrybuowanych</w:t>
      </w:r>
      <w:r w:rsidR="00BD226B" w:rsidRPr="00906557">
        <w:rPr>
          <w:rFonts w:ascii="Arial" w:hAnsi="Arial" w:cs="Arial"/>
          <w:sz w:val="20"/>
          <w:lang w:val="pl-PL"/>
        </w:rPr>
        <w:t xml:space="preserve"> przez Przedsiębiorcę (odpowiedzialność za produkt).</w:t>
      </w:r>
    </w:p>
    <w:p w14:paraId="758C6750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2664583B" w14:textId="77777777" w:rsidR="001B3139" w:rsidRPr="00906557" w:rsidRDefault="00F66FC8" w:rsidP="00555065">
      <w:pPr>
        <w:pStyle w:val="Listenabsatz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>Zwrot kosztów</w:t>
      </w:r>
    </w:p>
    <w:p w14:paraId="7299A61F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0B86F989" w14:textId="77777777" w:rsidR="00F66FC8" w:rsidRPr="00906557" w:rsidRDefault="00CA5D47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6.1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F66FC8" w:rsidRPr="00906557">
        <w:rPr>
          <w:rFonts w:ascii="Arial" w:hAnsi="Arial" w:cs="Arial"/>
          <w:sz w:val="20"/>
          <w:lang w:val="pl-PL"/>
        </w:rPr>
        <w:t xml:space="preserve">Agentowi przysługuje prawo do zwrotu kosztów poniesionych </w:t>
      </w:r>
      <w:r w:rsidR="003B1AE2" w:rsidRPr="00906557">
        <w:rPr>
          <w:rFonts w:ascii="Arial" w:hAnsi="Arial" w:cs="Arial"/>
          <w:sz w:val="20"/>
          <w:lang w:val="pl-PL"/>
        </w:rPr>
        <w:t xml:space="preserve">w ramach </w:t>
      </w:r>
      <w:r w:rsidR="00BE23B5" w:rsidRPr="00906557">
        <w:rPr>
          <w:rFonts w:ascii="Arial" w:hAnsi="Arial" w:cs="Arial"/>
          <w:sz w:val="20"/>
          <w:lang w:val="pl-PL"/>
        </w:rPr>
        <w:t>wykonywania działalności</w:t>
      </w:r>
      <w:r w:rsidR="003B1AE2" w:rsidRPr="00906557">
        <w:rPr>
          <w:rFonts w:ascii="Arial" w:hAnsi="Arial" w:cs="Arial"/>
          <w:sz w:val="20"/>
          <w:lang w:val="pl-PL"/>
        </w:rPr>
        <w:t xml:space="preserve"> </w:t>
      </w:r>
      <w:r w:rsidR="00F66FC8" w:rsidRPr="00906557">
        <w:rPr>
          <w:rFonts w:ascii="Arial" w:hAnsi="Arial" w:cs="Arial"/>
          <w:sz w:val="20"/>
          <w:lang w:val="pl-PL"/>
        </w:rPr>
        <w:t xml:space="preserve">na zlecenie Przedsiębiorcy, takich jak opłaty za przesyłki pocztowe, telegramy, rozmowy </w:t>
      </w:r>
      <w:r w:rsidR="00BE23B5" w:rsidRPr="00906557">
        <w:rPr>
          <w:rFonts w:ascii="Arial" w:hAnsi="Arial" w:cs="Arial"/>
          <w:sz w:val="20"/>
          <w:lang w:val="pl-PL"/>
        </w:rPr>
        <w:t xml:space="preserve">telefoniczne </w:t>
      </w:r>
      <w:r w:rsidR="00F66FC8" w:rsidRPr="00906557">
        <w:rPr>
          <w:rFonts w:ascii="Arial" w:hAnsi="Arial" w:cs="Arial"/>
          <w:sz w:val="20"/>
          <w:lang w:val="pl-PL"/>
        </w:rPr>
        <w:t>zamiejscowe, walizki na próbki produktów it</w:t>
      </w:r>
      <w:r w:rsidR="003B1AE2" w:rsidRPr="00906557">
        <w:rPr>
          <w:rFonts w:ascii="Arial" w:hAnsi="Arial" w:cs="Arial"/>
          <w:sz w:val="20"/>
          <w:lang w:val="pl-PL"/>
        </w:rPr>
        <w:t>p</w:t>
      </w:r>
      <w:r w:rsidR="00F66FC8" w:rsidRPr="00906557">
        <w:rPr>
          <w:rFonts w:ascii="Arial" w:hAnsi="Arial" w:cs="Arial"/>
          <w:sz w:val="20"/>
          <w:lang w:val="pl-PL"/>
        </w:rPr>
        <w:t xml:space="preserve">. Przedsiębiorca </w:t>
      </w:r>
      <w:r w:rsidR="00BE23B5" w:rsidRPr="00906557">
        <w:rPr>
          <w:rFonts w:ascii="Arial" w:hAnsi="Arial" w:cs="Arial"/>
          <w:sz w:val="20"/>
          <w:lang w:val="pl-PL"/>
        </w:rPr>
        <w:t xml:space="preserve">zwróci te koszty </w:t>
      </w:r>
      <w:r w:rsidR="00F66FC8" w:rsidRPr="00906557">
        <w:rPr>
          <w:rFonts w:ascii="Arial" w:hAnsi="Arial" w:cs="Arial"/>
          <w:sz w:val="20"/>
          <w:lang w:val="pl-PL"/>
        </w:rPr>
        <w:t>Agentowi.</w:t>
      </w:r>
    </w:p>
    <w:p w14:paraId="541FC36D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61991173" w14:textId="77777777" w:rsidR="001B3139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6.2</w:t>
      </w:r>
      <w:r w:rsidRPr="00906557">
        <w:rPr>
          <w:rFonts w:ascii="Arial" w:hAnsi="Arial" w:cs="Arial"/>
          <w:sz w:val="20"/>
          <w:lang w:val="pl-PL"/>
        </w:rPr>
        <w:tab/>
      </w:r>
      <w:r w:rsidR="00F66FC8" w:rsidRPr="00906557">
        <w:rPr>
          <w:rFonts w:ascii="Arial" w:hAnsi="Arial" w:cs="Arial"/>
          <w:sz w:val="20"/>
          <w:lang w:val="pl-PL"/>
        </w:rPr>
        <w:t>Ponadto Przedsiębiorc</w:t>
      </w:r>
      <w:r w:rsidR="002B09F0" w:rsidRPr="00906557">
        <w:rPr>
          <w:rFonts w:ascii="Arial" w:hAnsi="Arial" w:cs="Arial"/>
          <w:sz w:val="20"/>
          <w:lang w:val="pl-PL"/>
        </w:rPr>
        <w:t>a</w:t>
      </w:r>
      <w:r w:rsidR="00F66FC8" w:rsidRPr="00906557">
        <w:rPr>
          <w:rFonts w:ascii="Arial" w:hAnsi="Arial" w:cs="Arial"/>
          <w:sz w:val="20"/>
          <w:lang w:val="pl-PL"/>
        </w:rPr>
        <w:t xml:space="preserve"> </w:t>
      </w:r>
      <w:r w:rsidR="005805C8" w:rsidRPr="00906557">
        <w:rPr>
          <w:rFonts w:ascii="Arial" w:hAnsi="Arial" w:cs="Arial"/>
          <w:sz w:val="20"/>
          <w:lang w:val="pl-PL"/>
        </w:rPr>
        <w:t>zwróci Agentowi następujące kosz</w:t>
      </w:r>
      <w:r w:rsidR="00C447BC" w:rsidRPr="00906557">
        <w:rPr>
          <w:rFonts w:ascii="Arial" w:hAnsi="Arial" w:cs="Arial"/>
          <w:sz w:val="20"/>
          <w:lang w:val="pl-PL"/>
        </w:rPr>
        <w:t>t</w:t>
      </w:r>
      <w:r w:rsidR="005805C8" w:rsidRPr="00906557">
        <w:rPr>
          <w:rFonts w:ascii="Arial" w:hAnsi="Arial" w:cs="Arial"/>
          <w:sz w:val="20"/>
          <w:lang w:val="pl-PL"/>
        </w:rPr>
        <w:t xml:space="preserve">y </w:t>
      </w:r>
      <w:r w:rsidR="00F66FC8" w:rsidRPr="00906557">
        <w:rPr>
          <w:rFonts w:ascii="Arial" w:hAnsi="Arial" w:cs="Arial"/>
          <w:sz w:val="20"/>
          <w:lang w:val="pl-PL"/>
        </w:rPr>
        <w:t>i wydatk</w:t>
      </w:r>
      <w:r w:rsidR="005805C8" w:rsidRPr="00906557">
        <w:rPr>
          <w:rFonts w:ascii="Arial" w:hAnsi="Arial" w:cs="Arial"/>
          <w:sz w:val="20"/>
          <w:lang w:val="pl-PL"/>
        </w:rPr>
        <w:t>i</w:t>
      </w:r>
      <w:r w:rsidR="001B3139" w:rsidRPr="00906557">
        <w:rPr>
          <w:rFonts w:ascii="Arial" w:hAnsi="Arial" w:cs="Arial"/>
          <w:sz w:val="20"/>
          <w:lang w:val="pl-PL"/>
        </w:rPr>
        <w:t>: __________________________, _________________________, __________________, __________________, ________</w:t>
      </w:r>
      <w:r w:rsidR="00CA5D47" w:rsidRPr="00906557">
        <w:rPr>
          <w:rFonts w:ascii="Arial" w:hAnsi="Arial" w:cs="Arial"/>
          <w:sz w:val="20"/>
          <w:lang w:val="pl-PL"/>
        </w:rPr>
        <w:t>__________, __________________.</w:t>
      </w:r>
    </w:p>
    <w:p w14:paraId="483F5559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40BA18BD" w14:textId="77777777" w:rsidR="001B3139" w:rsidRPr="00906557" w:rsidRDefault="00CA5D47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6.3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F66FC8" w:rsidRPr="00906557">
        <w:rPr>
          <w:rFonts w:ascii="Arial" w:hAnsi="Arial" w:cs="Arial"/>
          <w:sz w:val="20"/>
          <w:lang w:val="pl-PL"/>
        </w:rPr>
        <w:t xml:space="preserve">Na </w:t>
      </w:r>
      <w:r w:rsidR="00790812" w:rsidRPr="00906557">
        <w:rPr>
          <w:rFonts w:ascii="Arial" w:hAnsi="Arial" w:cs="Arial"/>
          <w:sz w:val="20"/>
          <w:lang w:val="pl-PL"/>
        </w:rPr>
        <w:t>poczet</w:t>
      </w:r>
      <w:r w:rsidR="00F66FC8" w:rsidRPr="00906557">
        <w:rPr>
          <w:rFonts w:ascii="Arial" w:hAnsi="Arial" w:cs="Arial"/>
          <w:sz w:val="20"/>
          <w:lang w:val="pl-PL"/>
        </w:rPr>
        <w:t xml:space="preserve"> dalszych wydatków poniesionych </w:t>
      </w:r>
      <w:r w:rsidR="00C447BC" w:rsidRPr="00906557">
        <w:rPr>
          <w:rFonts w:ascii="Arial" w:hAnsi="Arial" w:cs="Arial"/>
          <w:sz w:val="20"/>
          <w:lang w:val="pl-PL"/>
        </w:rPr>
        <w:t>w ramach</w:t>
      </w:r>
      <w:r w:rsidR="00F66FC8" w:rsidRPr="00906557">
        <w:rPr>
          <w:rFonts w:ascii="Arial" w:hAnsi="Arial" w:cs="Arial"/>
          <w:sz w:val="20"/>
          <w:lang w:val="pl-PL"/>
        </w:rPr>
        <w:t xml:space="preserve"> działalności w interesie Przedsiębiorcy Agent otrzyma od Przedsiębiorcy </w:t>
      </w:r>
      <w:r w:rsidR="00F211BC" w:rsidRPr="00906557">
        <w:rPr>
          <w:rFonts w:ascii="Arial" w:hAnsi="Arial" w:cs="Arial"/>
          <w:sz w:val="20"/>
          <w:lang w:val="pl-PL"/>
        </w:rPr>
        <w:t>stały dodatek z tytułu kosztów wynoszący ______ euro miesięcznie.</w:t>
      </w:r>
    </w:p>
    <w:p w14:paraId="3E53E998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34354B61" w14:textId="77777777" w:rsidR="001B3139" w:rsidRPr="00906557" w:rsidRDefault="00B320A6" w:rsidP="00555065">
      <w:p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>7.</w:t>
      </w:r>
      <w:r w:rsidR="001B3139" w:rsidRPr="00906557">
        <w:rPr>
          <w:rFonts w:ascii="Arial" w:hAnsi="Arial" w:cs="Arial"/>
          <w:b/>
          <w:sz w:val="20"/>
          <w:lang w:val="pl-PL"/>
        </w:rPr>
        <w:t xml:space="preserve"> </w:t>
      </w:r>
      <w:r w:rsidR="00F211BC" w:rsidRPr="00906557">
        <w:rPr>
          <w:rFonts w:ascii="Arial" w:hAnsi="Arial" w:cs="Arial"/>
          <w:b/>
          <w:sz w:val="20"/>
          <w:lang w:val="pl-PL"/>
        </w:rPr>
        <w:t>Prowizja</w:t>
      </w:r>
    </w:p>
    <w:p w14:paraId="7B9995F0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4E19FFE3" w14:textId="77777777" w:rsidR="003D224E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 xml:space="preserve">7.1 </w:t>
      </w:r>
      <w:r w:rsidRPr="00906557">
        <w:rPr>
          <w:rFonts w:ascii="Arial" w:hAnsi="Arial" w:cs="Arial"/>
          <w:sz w:val="20"/>
          <w:lang w:val="pl-PL"/>
        </w:rPr>
        <w:tab/>
      </w:r>
      <w:r w:rsidR="003D224E" w:rsidRPr="00906557">
        <w:rPr>
          <w:rFonts w:ascii="Arial" w:hAnsi="Arial" w:cs="Arial"/>
          <w:sz w:val="20"/>
          <w:lang w:val="pl-PL"/>
        </w:rPr>
        <w:t xml:space="preserve">Za wszystkie </w:t>
      </w:r>
      <w:r w:rsidR="003F0A57" w:rsidRPr="00906557">
        <w:rPr>
          <w:rFonts w:ascii="Arial" w:hAnsi="Arial" w:cs="Arial"/>
          <w:sz w:val="20"/>
          <w:lang w:val="pl-PL"/>
        </w:rPr>
        <w:t>umowy</w:t>
      </w:r>
      <w:r w:rsidR="003D224E" w:rsidRPr="00906557">
        <w:rPr>
          <w:rFonts w:ascii="Arial" w:hAnsi="Arial" w:cs="Arial"/>
          <w:sz w:val="20"/>
          <w:lang w:val="pl-PL"/>
        </w:rPr>
        <w:t xml:space="preserve">, w których Agent uczestniczył bezpośrednio lub pośrednio, otrzyma on od Przedsiębiorcy prowizję w wysokości ________ %, słownie _____________________________ procent, </w:t>
      </w:r>
      <w:r w:rsidR="00394418" w:rsidRPr="00906557">
        <w:rPr>
          <w:rFonts w:ascii="Arial" w:hAnsi="Arial" w:cs="Arial"/>
          <w:sz w:val="20"/>
          <w:lang w:val="pl-PL"/>
        </w:rPr>
        <w:t>doliczając</w:t>
      </w:r>
      <w:r w:rsidR="00520F74" w:rsidRPr="00906557">
        <w:rPr>
          <w:rFonts w:ascii="Arial" w:hAnsi="Arial" w:cs="Arial"/>
          <w:sz w:val="20"/>
          <w:lang w:val="pl-PL"/>
        </w:rPr>
        <w:t xml:space="preserve"> obowiązujący podatek VAT od wartości zamówienia netto przed odliczeniem ewentualnych </w:t>
      </w:r>
      <w:r w:rsidR="002B09F0" w:rsidRPr="00906557">
        <w:rPr>
          <w:rFonts w:ascii="Arial" w:hAnsi="Arial" w:cs="Arial"/>
          <w:sz w:val="20"/>
          <w:lang w:val="pl-PL"/>
        </w:rPr>
        <w:t>upustów</w:t>
      </w:r>
      <w:r w:rsidR="00520F74" w:rsidRPr="00906557">
        <w:rPr>
          <w:rFonts w:ascii="Arial" w:hAnsi="Arial" w:cs="Arial"/>
          <w:sz w:val="20"/>
          <w:lang w:val="pl-PL"/>
        </w:rPr>
        <w:t xml:space="preserve">. </w:t>
      </w:r>
    </w:p>
    <w:p w14:paraId="567A904A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36FE4525" w14:textId="77777777" w:rsidR="00A12BBE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 xml:space="preserve">7.2 </w:t>
      </w:r>
      <w:r w:rsidRPr="00906557">
        <w:rPr>
          <w:rFonts w:ascii="Arial" w:hAnsi="Arial" w:cs="Arial"/>
          <w:sz w:val="20"/>
          <w:lang w:val="pl-PL"/>
        </w:rPr>
        <w:tab/>
      </w:r>
      <w:r w:rsidR="00520F74" w:rsidRPr="00906557">
        <w:rPr>
          <w:rFonts w:ascii="Arial" w:hAnsi="Arial" w:cs="Arial"/>
          <w:sz w:val="20"/>
          <w:lang w:val="pl-PL"/>
        </w:rPr>
        <w:t>Agent nabywa prawo do prowizji z chwilą</w:t>
      </w:r>
      <w:r w:rsidR="00F64D8A" w:rsidRPr="00906557">
        <w:rPr>
          <w:rFonts w:ascii="Arial" w:hAnsi="Arial" w:cs="Arial"/>
          <w:sz w:val="20"/>
          <w:lang w:val="pl-PL"/>
        </w:rPr>
        <w:t xml:space="preserve">, gdy </w:t>
      </w:r>
      <w:r w:rsidR="003F0A57" w:rsidRPr="00906557">
        <w:rPr>
          <w:rFonts w:ascii="Arial" w:hAnsi="Arial" w:cs="Arial"/>
          <w:sz w:val="20"/>
          <w:lang w:val="pl-PL"/>
        </w:rPr>
        <w:t>umowa</w:t>
      </w:r>
      <w:r w:rsidR="00F64D8A" w:rsidRPr="00906557">
        <w:rPr>
          <w:rFonts w:ascii="Arial" w:hAnsi="Arial" w:cs="Arial"/>
          <w:sz w:val="20"/>
          <w:lang w:val="pl-PL"/>
        </w:rPr>
        <w:t xml:space="preserve">, </w:t>
      </w:r>
      <w:r w:rsidR="003F0A57" w:rsidRPr="00906557">
        <w:rPr>
          <w:rFonts w:ascii="Arial" w:hAnsi="Arial" w:cs="Arial"/>
          <w:sz w:val="20"/>
          <w:lang w:val="pl-PL"/>
        </w:rPr>
        <w:t>przy</w:t>
      </w:r>
      <w:r w:rsidR="00F64D8A" w:rsidRPr="00906557">
        <w:rPr>
          <w:rFonts w:ascii="Arial" w:hAnsi="Arial" w:cs="Arial"/>
          <w:sz w:val="20"/>
          <w:lang w:val="pl-PL"/>
        </w:rPr>
        <w:t xml:space="preserve"> której pośredniczył lub którą zawarto w inny sposób, powoduje skutki prawne, a przynajmniej</w:t>
      </w:r>
      <w:r w:rsidR="00A12BBE" w:rsidRPr="00906557">
        <w:rPr>
          <w:rFonts w:ascii="Arial" w:hAnsi="Arial" w:cs="Arial"/>
          <w:sz w:val="20"/>
          <w:lang w:val="pl-PL"/>
        </w:rPr>
        <w:t>,</w:t>
      </w:r>
      <w:r w:rsidR="00F64D8A" w:rsidRPr="00906557">
        <w:rPr>
          <w:rFonts w:ascii="Arial" w:hAnsi="Arial" w:cs="Arial"/>
          <w:sz w:val="20"/>
          <w:lang w:val="pl-PL"/>
        </w:rPr>
        <w:t xml:space="preserve"> gdy Przedsiębiorca </w:t>
      </w:r>
      <w:r w:rsidR="00A12BBE" w:rsidRPr="00906557">
        <w:rPr>
          <w:rFonts w:ascii="Arial" w:hAnsi="Arial" w:cs="Arial"/>
          <w:sz w:val="20"/>
          <w:lang w:val="pl-PL"/>
        </w:rPr>
        <w:t xml:space="preserve">zrealizuje </w:t>
      </w:r>
      <w:r w:rsidR="003F0A57" w:rsidRPr="00906557">
        <w:rPr>
          <w:rFonts w:ascii="Arial" w:hAnsi="Arial" w:cs="Arial"/>
          <w:sz w:val="20"/>
          <w:lang w:val="pl-PL"/>
        </w:rPr>
        <w:t xml:space="preserve">umowę </w:t>
      </w:r>
      <w:r w:rsidR="00A12BBE" w:rsidRPr="00906557">
        <w:rPr>
          <w:rFonts w:ascii="Arial" w:hAnsi="Arial" w:cs="Arial"/>
          <w:sz w:val="20"/>
          <w:lang w:val="pl-PL"/>
        </w:rPr>
        <w:t xml:space="preserve">lub gdy Przedsiębiorca powinien był zrealizować </w:t>
      </w:r>
      <w:r w:rsidR="003F0A57" w:rsidRPr="00906557">
        <w:rPr>
          <w:rFonts w:ascii="Arial" w:hAnsi="Arial" w:cs="Arial"/>
          <w:sz w:val="20"/>
          <w:lang w:val="pl-PL"/>
        </w:rPr>
        <w:t>umowę</w:t>
      </w:r>
      <w:r w:rsidR="00A12BBE" w:rsidRPr="00906557">
        <w:rPr>
          <w:rFonts w:ascii="Arial" w:hAnsi="Arial" w:cs="Arial"/>
          <w:sz w:val="20"/>
          <w:lang w:val="pl-PL"/>
        </w:rPr>
        <w:t xml:space="preserve"> lub gdy klient zrealizował </w:t>
      </w:r>
      <w:r w:rsidR="003F0A57" w:rsidRPr="00906557">
        <w:rPr>
          <w:rFonts w:ascii="Arial" w:hAnsi="Arial" w:cs="Arial"/>
          <w:sz w:val="20"/>
          <w:lang w:val="pl-PL"/>
        </w:rPr>
        <w:t>umowę</w:t>
      </w:r>
      <w:r w:rsidR="00A12BBE" w:rsidRPr="00906557">
        <w:rPr>
          <w:rFonts w:ascii="Arial" w:hAnsi="Arial" w:cs="Arial"/>
          <w:sz w:val="20"/>
          <w:lang w:val="pl-PL"/>
        </w:rPr>
        <w:t xml:space="preserve"> poprzez spełnienie swojego świadczenia. </w:t>
      </w:r>
    </w:p>
    <w:p w14:paraId="53AF633F" w14:textId="77777777" w:rsidR="00A12BBE" w:rsidRPr="00906557" w:rsidRDefault="00A12BBE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0A7F5AAE" w14:textId="77777777" w:rsidR="001B3139" w:rsidRPr="00906557" w:rsidRDefault="00CA5D47" w:rsidP="00555065">
      <w:p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 xml:space="preserve">8. </w:t>
      </w:r>
      <w:r w:rsidR="00A12BBE" w:rsidRPr="00906557">
        <w:rPr>
          <w:rFonts w:ascii="Arial" w:hAnsi="Arial" w:cs="Arial"/>
          <w:b/>
          <w:sz w:val="20"/>
          <w:lang w:val="pl-PL"/>
        </w:rPr>
        <w:t>Rozliczenie prowizji</w:t>
      </w:r>
    </w:p>
    <w:p w14:paraId="52C6832D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24A33781" w14:textId="77777777" w:rsidR="00A12BBE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8.1</w:t>
      </w:r>
      <w:r w:rsidRPr="00906557">
        <w:rPr>
          <w:rFonts w:ascii="Arial" w:hAnsi="Arial" w:cs="Arial"/>
          <w:sz w:val="20"/>
          <w:lang w:val="pl-PL"/>
        </w:rPr>
        <w:tab/>
      </w:r>
      <w:r w:rsidR="00A12BBE" w:rsidRPr="00906557">
        <w:rPr>
          <w:rFonts w:ascii="Arial" w:hAnsi="Arial" w:cs="Arial"/>
          <w:sz w:val="20"/>
          <w:lang w:val="pl-PL"/>
        </w:rPr>
        <w:t>Za każdy miesiąc, najpóźniej do ostatniego dnia następnego miesiąca</w:t>
      </w:r>
      <w:r w:rsidR="000B3E68" w:rsidRPr="00906557">
        <w:rPr>
          <w:rFonts w:ascii="Arial" w:hAnsi="Arial" w:cs="Arial"/>
          <w:sz w:val="20"/>
          <w:lang w:val="pl-PL"/>
        </w:rPr>
        <w:t>,</w:t>
      </w:r>
      <w:r w:rsidR="00A12BBE" w:rsidRPr="00906557">
        <w:rPr>
          <w:rFonts w:ascii="Arial" w:hAnsi="Arial" w:cs="Arial"/>
          <w:sz w:val="20"/>
          <w:lang w:val="pl-PL"/>
        </w:rPr>
        <w:t xml:space="preserve"> Przedsiębiorca przekazuje Agentowi rozliczenie pr</w:t>
      </w:r>
      <w:r w:rsidR="00B320A6" w:rsidRPr="00906557">
        <w:rPr>
          <w:rFonts w:ascii="Arial" w:hAnsi="Arial" w:cs="Arial"/>
          <w:sz w:val="20"/>
          <w:lang w:val="pl-PL"/>
        </w:rPr>
        <w:t>zysługującej prowizji zgodnie z </w:t>
      </w:r>
      <w:r w:rsidR="00A12BBE" w:rsidRPr="00906557">
        <w:rPr>
          <w:rFonts w:ascii="Arial" w:hAnsi="Arial" w:cs="Arial"/>
          <w:sz w:val="20"/>
          <w:lang w:val="pl-PL"/>
        </w:rPr>
        <w:t xml:space="preserve">zasadami przedstawionymi w powyższym ustępie. </w:t>
      </w:r>
      <w:r w:rsidR="001F2D29" w:rsidRPr="00906557">
        <w:rPr>
          <w:rFonts w:ascii="Arial" w:hAnsi="Arial" w:cs="Arial"/>
          <w:sz w:val="20"/>
          <w:lang w:val="pl-PL"/>
        </w:rPr>
        <w:t>Do rozliczenia</w:t>
      </w:r>
      <w:r w:rsidR="00A12BBE" w:rsidRPr="00906557">
        <w:rPr>
          <w:rFonts w:ascii="Arial" w:hAnsi="Arial" w:cs="Arial"/>
          <w:sz w:val="20"/>
          <w:lang w:val="pl-PL"/>
        </w:rPr>
        <w:t xml:space="preserve"> prowizji </w:t>
      </w:r>
      <w:r w:rsidR="001F2D29" w:rsidRPr="00906557">
        <w:rPr>
          <w:rFonts w:ascii="Arial" w:hAnsi="Arial" w:cs="Arial"/>
          <w:sz w:val="20"/>
          <w:lang w:val="pl-PL"/>
        </w:rPr>
        <w:t xml:space="preserve">należy załączyć zgodny </w:t>
      </w:r>
      <w:r w:rsidR="00A12BBE" w:rsidRPr="00906557">
        <w:rPr>
          <w:rFonts w:ascii="Arial" w:hAnsi="Arial" w:cs="Arial"/>
          <w:sz w:val="20"/>
          <w:lang w:val="pl-PL"/>
        </w:rPr>
        <w:t>z przepisami wyciąg z ksiąg rachunkowych (zawierający nazwisko, adres klienta, datę, przedmiot i zak</w:t>
      </w:r>
      <w:r w:rsidR="000B3E68" w:rsidRPr="00906557">
        <w:rPr>
          <w:rFonts w:ascii="Arial" w:hAnsi="Arial" w:cs="Arial"/>
          <w:sz w:val="20"/>
          <w:lang w:val="pl-PL"/>
        </w:rPr>
        <w:t xml:space="preserve">res świadczenia i rachunku, cenę </w:t>
      </w:r>
      <w:r w:rsidR="00B320A6" w:rsidRPr="00906557">
        <w:rPr>
          <w:rFonts w:ascii="Arial" w:hAnsi="Arial" w:cs="Arial"/>
          <w:sz w:val="20"/>
          <w:lang w:val="pl-PL"/>
        </w:rPr>
        <w:t>jednostkową i </w:t>
      </w:r>
      <w:r w:rsidR="000B3E68" w:rsidRPr="00906557">
        <w:rPr>
          <w:rFonts w:ascii="Arial" w:hAnsi="Arial" w:cs="Arial"/>
          <w:sz w:val="20"/>
          <w:lang w:val="pl-PL"/>
        </w:rPr>
        <w:t>cenę całkowitą, faktyczną cenę</w:t>
      </w:r>
      <w:r w:rsidR="00A12BBE" w:rsidRPr="00906557">
        <w:rPr>
          <w:rFonts w:ascii="Arial" w:hAnsi="Arial" w:cs="Arial"/>
          <w:sz w:val="20"/>
          <w:lang w:val="pl-PL"/>
        </w:rPr>
        <w:t xml:space="preserve"> i </w:t>
      </w:r>
      <w:r w:rsidR="002B09F0" w:rsidRPr="00906557">
        <w:rPr>
          <w:rFonts w:ascii="Arial" w:hAnsi="Arial" w:cs="Arial"/>
          <w:sz w:val="20"/>
          <w:lang w:val="pl-PL"/>
        </w:rPr>
        <w:t>otrzymane</w:t>
      </w:r>
      <w:r w:rsidR="00A12BBE" w:rsidRPr="00906557">
        <w:rPr>
          <w:rFonts w:ascii="Arial" w:hAnsi="Arial" w:cs="Arial"/>
          <w:sz w:val="20"/>
          <w:lang w:val="pl-PL"/>
        </w:rPr>
        <w:t xml:space="preserve"> płatności) </w:t>
      </w:r>
      <w:r w:rsidR="001F2D29" w:rsidRPr="00906557">
        <w:rPr>
          <w:rFonts w:ascii="Arial" w:hAnsi="Arial" w:cs="Arial"/>
          <w:sz w:val="20"/>
          <w:lang w:val="pl-PL"/>
        </w:rPr>
        <w:t>oraz odpowiednie kopie faktur.</w:t>
      </w:r>
    </w:p>
    <w:p w14:paraId="249527C2" w14:textId="77777777" w:rsidR="001F2D29" w:rsidRPr="00906557" w:rsidRDefault="001F2D2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0922F36E" w14:textId="77777777" w:rsidR="001F2D29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8.2</w:t>
      </w:r>
      <w:r w:rsidRPr="00906557">
        <w:rPr>
          <w:rFonts w:ascii="Arial" w:hAnsi="Arial" w:cs="Arial"/>
          <w:sz w:val="20"/>
          <w:lang w:val="pl-PL"/>
        </w:rPr>
        <w:tab/>
      </w:r>
      <w:r w:rsidR="001F2D29" w:rsidRPr="00906557">
        <w:rPr>
          <w:rFonts w:ascii="Arial" w:hAnsi="Arial" w:cs="Arial"/>
          <w:sz w:val="20"/>
          <w:lang w:val="pl-PL"/>
        </w:rPr>
        <w:t xml:space="preserve">Kwota prowizji przysługująca Agentowi zgodnie z rozliczeniem jest płatna </w:t>
      </w:r>
      <w:r w:rsidR="007C5D0B" w:rsidRPr="00906557">
        <w:rPr>
          <w:rFonts w:ascii="Arial" w:hAnsi="Arial" w:cs="Arial"/>
          <w:sz w:val="20"/>
          <w:lang w:val="pl-PL"/>
        </w:rPr>
        <w:t>ze skutkiem natychmiastowym</w:t>
      </w:r>
      <w:r w:rsidR="001F2D29" w:rsidRPr="00906557">
        <w:rPr>
          <w:rFonts w:ascii="Arial" w:hAnsi="Arial" w:cs="Arial"/>
          <w:sz w:val="20"/>
          <w:lang w:val="pl-PL"/>
        </w:rPr>
        <w:t xml:space="preserve">. Zawyżenie lub zaniżenie prowizji </w:t>
      </w:r>
      <w:r w:rsidR="00C757BA" w:rsidRPr="00906557">
        <w:rPr>
          <w:rFonts w:ascii="Arial" w:hAnsi="Arial" w:cs="Arial"/>
          <w:sz w:val="20"/>
          <w:lang w:val="pl-PL"/>
        </w:rPr>
        <w:t xml:space="preserve">zostanie uwzględnione w kolejnym rozliczeniu. </w:t>
      </w:r>
      <w:r w:rsidR="004D4691" w:rsidRPr="00906557">
        <w:rPr>
          <w:rFonts w:ascii="Arial" w:hAnsi="Arial" w:cs="Arial"/>
          <w:sz w:val="20"/>
          <w:lang w:val="pl-PL"/>
        </w:rPr>
        <w:t>W rozliczeniu prowizji nie uwzględnia się r</w:t>
      </w:r>
      <w:r w:rsidR="00C757BA" w:rsidRPr="00906557">
        <w:rPr>
          <w:rFonts w:ascii="Arial" w:hAnsi="Arial" w:cs="Arial"/>
          <w:sz w:val="20"/>
          <w:lang w:val="pl-PL"/>
        </w:rPr>
        <w:t xml:space="preserve">abatów, upustów lub innych obniżek cen </w:t>
      </w:r>
      <w:r w:rsidR="002B09F0" w:rsidRPr="00906557">
        <w:rPr>
          <w:rFonts w:ascii="Arial" w:hAnsi="Arial" w:cs="Arial"/>
          <w:sz w:val="20"/>
          <w:lang w:val="pl-PL"/>
        </w:rPr>
        <w:t>udzielonych</w:t>
      </w:r>
      <w:r w:rsidR="00C757BA" w:rsidRPr="00906557">
        <w:rPr>
          <w:rFonts w:ascii="Arial" w:hAnsi="Arial" w:cs="Arial"/>
          <w:sz w:val="20"/>
          <w:lang w:val="pl-PL"/>
        </w:rPr>
        <w:t xml:space="preserve"> po </w:t>
      </w:r>
      <w:r w:rsidR="002B09F0" w:rsidRPr="00906557">
        <w:rPr>
          <w:rFonts w:ascii="Arial" w:hAnsi="Arial" w:cs="Arial"/>
          <w:sz w:val="20"/>
          <w:lang w:val="pl-PL"/>
        </w:rPr>
        <w:t>zawarciu</w:t>
      </w:r>
      <w:r w:rsidR="003F0A57" w:rsidRPr="00906557">
        <w:rPr>
          <w:rFonts w:ascii="Arial" w:hAnsi="Arial" w:cs="Arial"/>
          <w:sz w:val="20"/>
          <w:lang w:val="pl-PL"/>
        </w:rPr>
        <w:t xml:space="preserve"> umowy</w:t>
      </w:r>
      <w:r w:rsidR="00C757BA" w:rsidRPr="00906557">
        <w:rPr>
          <w:rFonts w:ascii="Arial" w:hAnsi="Arial" w:cs="Arial"/>
          <w:sz w:val="20"/>
          <w:lang w:val="pl-PL"/>
        </w:rPr>
        <w:t>. Miejscem wykona</w:t>
      </w:r>
      <w:r w:rsidR="008F3716" w:rsidRPr="00906557">
        <w:rPr>
          <w:rFonts w:ascii="Arial" w:hAnsi="Arial" w:cs="Arial"/>
          <w:sz w:val="20"/>
          <w:lang w:val="pl-PL"/>
        </w:rPr>
        <w:t>nia umowy jest siedziba Agenta.</w:t>
      </w:r>
    </w:p>
    <w:p w14:paraId="1CE16E0C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0F4786D9" w14:textId="77777777" w:rsidR="00C757BA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8.3</w:t>
      </w:r>
      <w:r w:rsidRPr="00906557">
        <w:rPr>
          <w:rFonts w:ascii="Arial" w:hAnsi="Arial" w:cs="Arial"/>
          <w:sz w:val="20"/>
          <w:lang w:val="pl-PL"/>
        </w:rPr>
        <w:tab/>
      </w:r>
      <w:r w:rsidR="00C757BA" w:rsidRPr="00906557">
        <w:rPr>
          <w:rFonts w:ascii="Arial" w:hAnsi="Arial" w:cs="Arial"/>
          <w:sz w:val="20"/>
          <w:lang w:val="pl-PL"/>
        </w:rPr>
        <w:t xml:space="preserve">Prawo do prowizji nie ma zastosowania, jeżeli </w:t>
      </w:r>
      <w:r w:rsidR="00410693" w:rsidRPr="00906557">
        <w:rPr>
          <w:rFonts w:ascii="Arial" w:hAnsi="Arial" w:cs="Arial"/>
          <w:sz w:val="20"/>
          <w:lang w:val="pl-PL"/>
        </w:rPr>
        <w:t>dojdzie do uzyskania pewności co do tego</w:t>
      </w:r>
      <w:r w:rsidR="00C757BA" w:rsidRPr="00906557">
        <w:rPr>
          <w:rFonts w:ascii="Arial" w:hAnsi="Arial" w:cs="Arial"/>
          <w:sz w:val="20"/>
          <w:lang w:val="pl-PL"/>
        </w:rPr>
        <w:t>, że umowa pomiędzy klientem a Przedsiębio</w:t>
      </w:r>
      <w:r w:rsidR="00B320A6" w:rsidRPr="00906557">
        <w:rPr>
          <w:rFonts w:ascii="Arial" w:hAnsi="Arial" w:cs="Arial"/>
          <w:sz w:val="20"/>
          <w:lang w:val="pl-PL"/>
        </w:rPr>
        <w:t>rcą nie zostanie zrealizowana z </w:t>
      </w:r>
      <w:r w:rsidR="00C757BA" w:rsidRPr="00906557">
        <w:rPr>
          <w:rFonts w:ascii="Arial" w:hAnsi="Arial" w:cs="Arial"/>
          <w:sz w:val="20"/>
          <w:lang w:val="pl-PL"/>
        </w:rPr>
        <w:t>przyczyn nie leżących po stronie Przedsi</w:t>
      </w:r>
      <w:r w:rsidR="00B320A6" w:rsidRPr="00906557">
        <w:rPr>
          <w:rFonts w:ascii="Arial" w:hAnsi="Arial" w:cs="Arial"/>
          <w:sz w:val="20"/>
          <w:lang w:val="pl-PL"/>
        </w:rPr>
        <w:t>ębiorcy. W przypadku opóźnień w </w:t>
      </w:r>
      <w:r w:rsidR="00C757BA" w:rsidRPr="00906557">
        <w:rPr>
          <w:rFonts w:ascii="Arial" w:hAnsi="Arial" w:cs="Arial"/>
          <w:sz w:val="20"/>
          <w:lang w:val="pl-PL"/>
        </w:rPr>
        <w:t>płatnościach klienta Przedsiębi</w:t>
      </w:r>
      <w:r w:rsidR="0019245C" w:rsidRPr="00906557">
        <w:rPr>
          <w:rFonts w:ascii="Arial" w:hAnsi="Arial" w:cs="Arial"/>
          <w:sz w:val="20"/>
          <w:lang w:val="pl-PL"/>
        </w:rPr>
        <w:t xml:space="preserve">orca jest zobowiązany </w:t>
      </w:r>
      <w:r w:rsidR="00410693" w:rsidRPr="00906557">
        <w:rPr>
          <w:rFonts w:ascii="Arial" w:hAnsi="Arial" w:cs="Arial"/>
          <w:sz w:val="20"/>
          <w:lang w:val="pl-PL"/>
        </w:rPr>
        <w:t xml:space="preserve">jednak </w:t>
      </w:r>
      <w:r w:rsidR="0019245C" w:rsidRPr="00906557">
        <w:rPr>
          <w:rFonts w:ascii="Arial" w:hAnsi="Arial" w:cs="Arial"/>
          <w:sz w:val="20"/>
          <w:lang w:val="pl-PL"/>
        </w:rPr>
        <w:t>do udowod</w:t>
      </w:r>
      <w:r w:rsidR="00C757BA" w:rsidRPr="00906557">
        <w:rPr>
          <w:rFonts w:ascii="Arial" w:hAnsi="Arial" w:cs="Arial"/>
          <w:sz w:val="20"/>
          <w:lang w:val="pl-PL"/>
        </w:rPr>
        <w:t xml:space="preserve">nienia poprzez faktyczne postępowanie procesowe i wykonawcze, że podjął wszelkie możliwe </w:t>
      </w:r>
      <w:r w:rsidR="002B09F0" w:rsidRPr="00906557">
        <w:rPr>
          <w:rFonts w:ascii="Arial" w:hAnsi="Arial" w:cs="Arial"/>
          <w:sz w:val="20"/>
          <w:lang w:val="pl-PL"/>
        </w:rPr>
        <w:t xml:space="preserve">i zasadne </w:t>
      </w:r>
      <w:r w:rsidR="00C757BA" w:rsidRPr="00906557">
        <w:rPr>
          <w:rFonts w:ascii="Arial" w:hAnsi="Arial" w:cs="Arial"/>
          <w:sz w:val="20"/>
          <w:lang w:val="pl-PL"/>
        </w:rPr>
        <w:t>działania w celu realizacji umowy.</w:t>
      </w:r>
    </w:p>
    <w:p w14:paraId="460CE70F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7808F513" w14:textId="77777777" w:rsidR="001B3139" w:rsidRPr="00906557" w:rsidRDefault="008F3716" w:rsidP="00555065">
      <w:p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 xml:space="preserve">9. </w:t>
      </w:r>
      <w:r w:rsidR="007C5D0B" w:rsidRPr="00906557">
        <w:rPr>
          <w:rFonts w:ascii="Arial" w:hAnsi="Arial" w:cs="Arial"/>
          <w:b/>
          <w:sz w:val="20"/>
          <w:lang w:val="pl-PL"/>
        </w:rPr>
        <w:t>Okres obowiązywania i rozwiązanie umowy</w:t>
      </w:r>
    </w:p>
    <w:p w14:paraId="0AAED6D0" w14:textId="77777777" w:rsidR="001B3139" w:rsidRPr="00906557" w:rsidRDefault="001B3139" w:rsidP="00555065">
      <w:pPr>
        <w:spacing w:line="360" w:lineRule="auto"/>
        <w:rPr>
          <w:rFonts w:ascii="Arial" w:hAnsi="Arial" w:cs="Arial"/>
          <w:b/>
          <w:sz w:val="20"/>
          <w:lang w:val="pl-PL"/>
        </w:rPr>
      </w:pPr>
    </w:p>
    <w:p w14:paraId="7073953E" w14:textId="77777777" w:rsidR="007C5D0B" w:rsidRPr="00906557" w:rsidRDefault="008F3716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9.1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7C5D0B" w:rsidRPr="00906557">
        <w:rPr>
          <w:rFonts w:ascii="Arial" w:hAnsi="Arial" w:cs="Arial"/>
          <w:sz w:val="20"/>
          <w:lang w:val="pl-PL"/>
        </w:rPr>
        <w:t>Niniejsza umowa obowiązuje od dnia ______________ i zostaje zawart</w:t>
      </w:r>
      <w:r w:rsidR="000B3E68" w:rsidRPr="00906557">
        <w:rPr>
          <w:rFonts w:ascii="Arial" w:hAnsi="Arial" w:cs="Arial"/>
          <w:sz w:val="20"/>
          <w:lang w:val="pl-PL"/>
        </w:rPr>
        <w:t>a</w:t>
      </w:r>
      <w:r w:rsidR="007C5D0B" w:rsidRPr="00906557">
        <w:rPr>
          <w:rFonts w:ascii="Arial" w:hAnsi="Arial" w:cs="Arial"/>
          <w:sz w:val="20"/>
          <w:lang w:val="pl-PL"/>
        </w:rPr>
        <w:t xml:space="preserve"> na czas nieokreślony.</w:t>
      </w:r>
    </w:p>
    <w:p w14:paraId="1D3167C2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0B663740" w14:textId="77777777" w:rsidR="007C5D0B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9.2</w:t>
      </w:r>
      <w:r w:rsidRPr="00906557">
        <w:rPr>
          <w:rFonts w:ascii="Arial" w:hAnsi="Arial" w:cs="Arial"/>
          <w:sz w:val="20"/>
          <w:lang w:val="pl-PL"/>
        </w:rPr>
        <w:tab/>
      </w:r>
      <w:r w:rsidR="007C5D0B" w:rsidRPr="00906557">
        <w:rPr>
          <w:rFonts w:ascii="Arial" w:hAnsi="Arial" w:cs="Arial"/>
          <w:sz w:val="20"/>
          <w:lang w:val="pl-PL"/>
        </w:rPr>
        <w:t xml:space="preserve">Niniejsza umowa </w:t>
      </w:r>
      <w:r w:rsidR="0019245C" w:rsidRPr="00906557">
        <w:rPr>
          <w:rFonts w:ascii="Arial" w:hAnsi="Arial" w:cs="Arial"/>
          <w:sz w:val="20"/>
          <w:lang w:val="pl-PL"/>
        </w:rPr>
        <w:t>przestanie obowiązywać</w:t>
      </w:r>
      <w:r w:rsidR="007C5D0B" w:rsidRPr="00906557">
        <w:rPr>
          <w:rFonts w:ascii="Arial" w:hAnsi="Arial" w:cs="Arial"/>
          <w:sz w:val="20"/>
          <w:lang w:val="pl-PL"/>
        </w:rPr>
        <w:t xml:space="preserve"> dopiero </w:t>
      </w:r>
      <w:r w:rsidR="0019245C" w:rsidRPr="00906557">
        <w:rPr>
          <w:rFonts w:ascii="Arial" w:hAnsi="Arial" w:cs="Arial"/>
          <w:sz w:val="20"/>
          <w:lang w:val="pl-PL"/>
        </w:rPr>
        <w:t>po</w:t>
      </w:r>
      <w:r w:rsidR="007C5D0B" w:rsidRPr="00906557">
        <w:rPr>
          <w:rFonts w:ascii="Arial" w:hAnsi="Arial" w:cs="Arial"/>
          <w:sz w:val="20"/>
          <w:lang w:val="pl-PL"/>
        </w:rPr>
        <w:t xml:space="preserve"> rozwiąza</w:t>
      </w:r>
      <w:r w:rsidR="0019245C" w:rsidRPr="00906557">
        <w:rPr>
          <w:rFonts w:ascii="Arial" w:hAnsi="Arial" w:cs="Arial"/>
          <w:sz w:val="20"/>
          <w:lang w:val="pl-PL"/>
        </w:rPr>
        <w:t>niu</w:t>
      </w:r>
      <w:r w:rsidR="007C5D0B" w:rsidRPr="00906557">
        <w:rPr>
          <w:rFonts w:ascii="Arial" w:hAnsi="Arial" w:cs="Arial"/>
          <w:sz w:val="20"/>
          <w:lang w:val="pl-PL"/>
        </w:rPr>
        <w:t xml:space="preserve"> jej przez </w:t>
      </w:r>
      <w:r w:rsidR="003B2488" w:rsidRPr="00906557">
        <w:rPr>
          <w:rFonts w:ascii="Arial" w:hAnsi="Arial" w:cs="Arial"/>
          <w:sz w:val="20"/>
          <w:lang w:val="pl-PL"/>
        </w:rPr>
        <w:t xml:space="preserve">jedną ze </w:t>
      </w:r>
      <w:r w:rsidR="007C5D0B" w:rsidRPr="00906557">
        <w:rPr>
          <w:rFonts w:ascii="Arial" w:hAnsi="Arial" w:cs="Arial"/>
          <w:sz w:val="20"/>
          <w:lang w:val="pl-PL"/>
        </w:rPr>
        <w:t xml:space="preserve">stron, </w:t>
      </w:r>
      <w:r w:rsidR="003B2488" w:rsidRPr="00906557">
        <w:rPr>
          <w:rFonts w:ascii="Arial" w:hAnsi="Arial" w:cs="Arial"/>
          <w:sz w:val="20"/>
          <w:lang w:val="pl-PL"/>
        </w:rPr>
        <w:t xml:space="preserve">ze skutkiem </w:t>
      </w:r>
      <w:r w:rsidR="007C5D0B" w:rsidRPr="00906557">
        <w:rPr>
          <w:rFonts w:ascii="Arial" w:hAnsi="Arial" w:cs="Arial"/>
          <w:sz w:val="20"/>
          <w:lang w:val="pl-PL"/>
        </w:rPr>
        <w:t xml:space="preserve">na koniec miesiąca kalendarzowego, w pierwszym roku obowiązywania umowy z zachowaniem 1-miesięcznego okresu wypowiedzenia. </w:t>
      </w:r>
      <w:r w:rsidR="00B320A6" w:rsidRPr="00906557">
        <w:rPr>
          <w:rFonts w:ascii="Arial" w:hAnsi="Arial" w:cs="Arial"/>
          <w:sz w:val="20"/>
          <w:lang w:val="pl-PL"/>
        </w:rPr>
        <w:t>Po </w:t>
      </w:r>
      <w:r w:rsidR="007C5D0B" w:rsidRPr="00906557">
        <w:rPr>
          <w:rFonts w:ascii="Arial" w:hAnsi="Arial" w:cs="Arial"/>
          <w:sz w:val="20"/>
          <w:lang w:val="pl-PL"/>
        </w:rPr>
        <w:t>rozpoczęciu drugie</w:t>
      </w:r>
      <w:r w:rsidR="00DF0A9B" w:rsidRPr="00906557">
        <w:rPr>
          <w:rFonts w:ascii="Arial" w:hAnsi="Arial" w:cs="Arial"/>
          <w:sz w:val="20"/>
          <w:lang w:val="pl-PL"/>
        </w:rPr>
        <w:t>go</w:t>
      </w:r>
      <w:r w:rsidR="007C5D0B" w:rsidRPr="00906557">
        <w:rPr>
          <w:rFonts w:ascii="Arial" w:hAnsi="Arial" w:cs="Arial"/>
          <w:sz w:val="20"/>
          <w:lang w:val="pl-PL"/>
        </w:rPr>
        <w:t xml:space="preserve"> roku obowiązywania umowy okres wypowiedzenia wynosi 2 miesiące, po rozpoczęciu trzeciego roku obowiązywania u</w:t>
      </w:r>
      <w:r w:rsidR="00B320A6" w:rsidRPr="00906557">
        <w:rPr>
          <w:rFonts w:ascii="Arial" w:hAnsi="Arial" w:cs="Arial"/>
          <w:sz w:val="20"/>
          <w:lang w:val="pl-PL"/>
        </w:rPr>
        <w:t>mowy – 3 miesiące, po </w:t>
      </w:r>
      <w:r w:rsidR="007C5D0B" w:rsidRPr="00906557">
        <w:rPr>
          <w:rFonts w:ascii="Arial" w:hAnsi="Arial" w:cs="Arial"/>
          <w:sz w:val="20"/>
          <w:lang w:val="pl-PL"/>
        </w:rPr>
        <w:t>rozpoczęciu czwartego roku – 4 miesiące, piątego roku – 5 miesięcy, szóstego roku i kolejnych lat – 6 miesięcy.</w:t>
      </w:r>
    </w:p>
    <w:p w14:paraId="6B624772" w14:textId="77777777" w:rsidR="007C5D0B" w:rsidRPr="00906557" w:rsidRDefault="007C5D0B" w:rsidP="00555065">
      <w:pPr>
        <w:spacing w:line="360" w:lineRule="auto"/>
        <w:ind w:left="567"/>
        <w:rPr>
          <w:rFonts w:ascii="Arial" w:hAnsi="Arial" w:cs="Arial"/>
          <w:sz w:val="20"/>
          <w:lang w:val="pl-PL"/>
        </w:rPr>
      </w:pPr>
    </w:p>
    <w:p w14:paraId="345BDF45" w14:textId="77777777" w:rsidR="007C5D0B" w:rsidRPr="00906557" w:rsidRDefault="0045317D" w:rsidP="00555065">
      <w:pPr>
        <w:spacing w:line="360" w:lineRule="auto"/>
        <w:ind w:left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 xml:space="preserve">Pismo </w:t>
      </w:r>
      <w:r w:rsidR="0019245C" w:rsidRPr="00906557">
        <w:rPr>
          <w:rFonts w:ascii="Arial" w:hAnsi="Arial" w:cs="Arial"/>
          <w:sz w:val="20"/>
          <w:lang w:val="pl-PL"/>
        </w:rPr>
        <w:t>zawierające</w:t>
      </w:r>
      <w:r w:rsidRPr="00906557">
        <w:rPr>
          <w:rFonts w:ascii="Arial" w:hAnsi="Arial" w:cs="Arial"/>
          <w:sz w:val="20"/>
          <w:lang w:val="pl-PL"/>
        </w:rPr>
        <w:t xml:space="preserve"> wypowiedzenie umowy </w:t>
      </w:r>
      <w:r w:rsidR="0019245C" w:rsidRPr="00906557">
        <w:rPr>
          <w:rFonts w:ascii="Arial" w:hAnsi="Arial" w:cs="Arial"/>
          <w:sz w:val="20"/>
          <w:lang w:val="pl-PL"/>
        </w:rPr>
        <w:t xml:space="preserve">należy wysłać </w:t>
      </w:r>
      <w:r w:rsidR="007C5D0B" w:rsidRPr="00906557">
        <w:rPr>
          <w:rFonts w:ascii="Arial" w:hAnsi="Arial" w:cs="Arial"/>
          <w:sz w:val="20"/>
          <w:lang w:val="pl-PL"/>
        </w:rPr>
        <w:t>listem poleconym</w:t>
      </w:r>
      <w:r w:rsidR="00AE13A8" w:rsidRPr="00906557">
        <w:rPr>
          <w:rFonts w:ascii="Arial" w:hAnsi="Arial" w:cs="Arial"/>
          <w:sz w:val="20"/>
          <w:lang w:val="pl-PL"/>
        </w:rPr>
        <w:t>.</w:t>
      </w:r>
    </w:p>
    <w:p w14:paraId="43912179" w14:textId="77777777" w:rsidR="001B3139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31BDFCC5" w14:textId="77777777" w:rsidR="00AE13A8" w:rsidRPr="00906557" w:rsidRDefault="008F3716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9.3</w:t>
      </w:r>
      <w:r w:rsidR="00D416BF" w:rsidRPr="00906557">
        <w:rPr>
          <w:rFonts w:ascii="Arial" w:hAnsi="Arial" w:cs="Arial"/>
          <w:sz w:val="20"/>
          <w:lang w:val="pl-PL"/>
        </w:rPr>
        <w:tab/>
      </w:r>
      <w:r w:rsidR="00AE13A8" w:rsidRPr="00906557">
        <w:rPr>
          <w:rFonts w:ascii="Arial" w:hAnsi="Arial" w:cs="Arial"/>
          <w:sz w:val="20"/>
          <w:lang w:val="pl-PL"/>
        </w:rPr>
        <w:t xml:space="preserve">Obie strony umowy mogą rozwiązać </w:t>
      </w:r>
      <w:r w:rsidR="0048165E" w:rsidRPr="00906557">
        <w:rPr>
          <w:rFonts w:ascii="Arial" w:hAnsi="Arial" w:cs="Arial"/>
          <w:sz w:val="20"/>
          <w:lang w:val="pl-PL"/>
        </w:rPr>
        <w:t xml:space="preserve">ją </w:t>
      </w:r>
      <w:r w:rsidR="00AE13A8" w:rsidRPr="00906557">
        <w:rPr>
          <w:rFonts w:ascii="Arial" w:hAnsi="Arial" w:cs="Arial"/>
          <w:sz w:val="20"/>
          <w:lang w:val="pl-PL"/>
        </w:rPr>
        <w:t xml:space="preserve">w każdej chwili bez zachowania okresu wypowiedzenia, jeżeli uzasadnione jest to ważnym powodem zgodnie z § 22 </w:t>
      </w:r>
      <w:r w:rsidR="00AE13A8" w:rsidRPr="00906557">
        <w:rPr>
          <w:rFonts w:ascii="Arial" w:hAnsi="Arial" w:cs="Arial"/>
          <w:i/>
          <w:sz w:val="20"/>
          <w:lang w:val="pl-PL"/>
        </w:rPr>
        <w:t>austriackiej</w:t>
      </w:r>
      <w:r w:rsidR="00AE13A8" w:rsidRPr="00906557">
        <w:rPr>
          <w:rFonts w:ascii="Arial" w:hAnsi="Arial" w:cs="Arial"/>
          <w:sz w:val="20"/>
          <w:lang w:val="pl-PL"/>
        </w:rPr>
        <w:t xml:space="preserve"> Ustawy o agentach </w:t>
      </w:r>
      <w:r w:rsidR="0045317D" w:rsidRPr="00906557">
        <w:rPr>
          <w:rFonts w:ascii="Arial" w:hAnsi="Arial" w:cs="Arial"/>
          <w:sz w:val="20"/>
          <w:lang w:val="pl-PL"/>
        </w:rPr>
        <w:t xml:space="preserve">handlowych </w:t>
      </w:r>
      <w:r w:rsidR="0019245C" w:rsidRPr="00906557">
        <w:rPr>
          <w:rFonts w:ascii="Arial" w:hAnsi="Arial" w:cs="Arial"/>
          <w:i/>
          <w:sz w:val="20"/>
          <w:lang w:val="pl-PL"/>
        </w:rPr>
        <w:t>(</w:t>
      </w:r>
      <w:r w:rsidR="00AE13A8" w:rsidRPr="00906557">
        <w:rPr>
          <w:rFonts w:ascii="Arial" w:hAnsi="Arial" w:cs="Arial"/>
          <w:i/>
          <w:sz w:val="20"/>
          <w:lang w:val="pl-PL"/>
        </w:rPr>
        <w:t>HvertrG – Handelsvertretergesetz)</w:t>
      </w:r>
      <w:r w:rsidR="00B320A6" w:rsidRPr="00906557">
        <w:rPr>
          <w:rFonts w:ascii="Arial" w:hAnsi="Arial" w:cs="Arial"/>
          <w:sz w:val="20"/>
          <w:lang w:val="pl-PL"/>
        </w:rPr>
        <w:t xml:space="preserve"> z </w:t>
      </w:r>
      <w:r w:rsidR="00AE13A8" w:rsidRPr="00906557">
        <w:rPr>
          <w:rFonts w:ascii="Arial" w:hAnsi="Arial" w:cs="Arial"/>
          <w:sz w:val="20"/>
          <w:lang w:val="pl-PL"/>
        </w:rPr>
        <w:t>1993 r.</w:t>
      </w:r>
    </w:p>
    <w:p w14:paraId="6096D4ED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15736D41" w14:textId="77777777" w:rsidR="001B3139" w:rsidRPr="00906557" w:rsidRDefault="001B3139" w:rsidP="00555065">
      <w:p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>10</w:t>
      </w:r>
      <w:r w:rsidR="008F3716" w:rsidRPr="00906557">
        <w:rPr>
          <w:rFonts w:ascii="Arial" w:hAnsi="Arial" w:cs="Arial"/>
          <w:b/>
          <w:sz w:val="20"/>
          <w:lang w:val="pl-PL"/>
        </w:rPr>
        <w:t xml:space="preserve">. </w:t>
      </w:r>
      <w:r w:rsidR="006344C1" w:rsidRPr="00906557">
        <w:rPr>
          <w:rFonts w:ascii="Arial" w:hAnsi="Arial" w:cs="Arial"/>
          <w:b/>
          <w:sz w:val="20"/>
          <w:lang w:val="pl-PL"/>
        </w:rPr>
        <w:t>Roszczenia</w:t>
      </w:r>
      <w:r w:rsidR="00AE13A8" w:rsidRPr="00906557">
        <w:rPr>
          <w:rFonts w:ascii="Arial" w:hAnsi="Arial" w:cs="Arial"/>
          <w:b/>
          <w:sz w:val="20"/>
          <w:lang w:val="pl-PL"/>
        </w:rPr>
        <w:t xml:space="preserve"> odszkodowawcze</w:t>
      </w:r>
    </w:p>
    <w:p w14:paraId="08331256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2A5317CE" w14:textId="77777777" w:rsidR="00AE13A8" w:rsidRPr="00906557" w:rsidRDefault="001B3139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10.1</w:t>
      </w:r>
      <w:r w:rsidRPr="00906557">
        <w:rPr>
          <w:rFonts w:ascii="Arial" w:hAnsi="Arial" w:cs="Arial"/>
          <w:sz w:val="20"/>
          <w:lang w:val="pl-PL"/>
        </w:rPr>
        <w:tab/>
      </w:r>
      <w:r w:rsidR="00DF0A9B" w:rsidRPr="00906557">
        <w:rPr>
          <w:rFonts w:ascii="Arial" w:hAnsi="Arial" w:cs="Arial"/>
          <w:sz w:val="20"/>
          <w:lang w:val="pl-PL"/>
        </w:rPr>
        <w:t>Agentowi przysługuje odszkodowanie w wysokości rocznego wynagrodzenia (obliczone na podstawie średniej wartości ostatnich 5 lat lub w przypadku krótszego okresu obowiązywania umowy –</w:t>
      </w:r>
      <w:r w:rsidR="0048165E" w:rsidRPr="00906557">
        <w:rPr>
          <w:rFonts w:ascii="Arial" w:hAnsi="Arial" w:cs="Arial"/>
          <w:sz w:val="20"/>
          <w:lang w:val="pl-PL"/>
        </w:rPr>
        <w:t xml:space="preserve"> </w:t>
      </w:r>
      <w:r w:rsidR="000B3E68" w:rsidRPr="00906557">
        <w:rPr>
          <w:rFonts w:ascii="Arial" w:hAnsi="Arial" w:cs="Arial"/>
          <w:sz w:val="20"/>
          <w:lang w:val="pl-PL"/>
        </w:rPr>
        <w:t xml:space="preserve">średniej wartości </w:t>
      </w:r>
      <w:r w:rsidR="0048165E" w:rsidRPr="00906557">
        <w:rPr>
          <w:rFonts w:ascii="Arial" w:hAnsi="Arial" w:cs="Arial"/>
          <w:sz w:val="20"/>
          <w:lang w:val="pl-PL"/>
        </w:rPr>
        <w:t xml:space="preserve">całego </w:t>
      </w:r>
      <w:r w:rsidR="000B3E68" w:rsidRPr="00906557">
        <w:rPr>
          <w:rFonts w:ascii="Arial" w:hAnsi="Arial" w:cs="Arial"/>
          <w:sz w:val="20"/>
          <w:lang w:val="pl-PL"/>
        </w:rPr>
        <w:t>wynagrodzenia</w:t>
      </w:r>
      <w:r w:rsidR="00DF0A9B" w:rsidRPr="00906557">
        <w:rPr>
          <w:rFonts w:ascii="Arial" w:hAnsi="Arial" w:cs="Arial"/>
          <w:sz w:val="20"/>
          <w:lang w:val="pl-PL"/>
        </w:rPr>
        <w:t xml:space="preserve">), jeżeli umowę rozwiąże Przedsiębiorca </w:t>
      </w:r>
      <w:r w:rsidR="00AE13A8" w:rsidRPr="00906557">
        <w:rPr>
          <w:rFonts w:ascii="Arial" w:hAnsi="Arial" w:cs="Arial"/>
          <w:sz w:val="20"/>
          <w:lang w:val="pl-PL"/>
        </w:rPr>
        <w:t xml:space="preserve">lub </w:t>
      </w:r>
      <w:r w:rsidR="00DF0A9B" w:rsidRPr="00906557">
        <w:rPr>
          <w:rFonts w:ascii="Arial" w:hAnsi="Arial" w:cs="Arial"/>
          <w:sz w:val="20"/>
          <w:lang w:val="pl-PL"/>
        </w:rPr>
        <w:t>zaistnieją inne okoliczności wymienione w</w:t>
      </w:r>
      <w:r w:rsidR="00B320A6" w:rsidRPr="00906557">
        <w:rPr>
          <w:rFonts w:ascii="Arial" w:hAnsi="Arial" w:cs="Arial"/>
          <w:sz w:val="20"/>
          <w:lang w:val="pl-PL"/>
        </w:rPr>
        <w:t> </w:t>
      </w:r>
      <w:r w:rsidR="00DF0A9B" w:rsidRPr="00906557">
        <w:rPr>
          <w:rFonts w:ascii="Arial" w:hAnsi="Arial" w:cs="Arial"/>
          <w:i/>
          <w:sz w:val="20"/>
          <w:lang w:val="pl-PL"/>
        </w:rPr>
        <w:t>austria</w:t>
      </w:r>
      <w:r w:rsidR="00AE13A8" w:rsidRPr="00906557">
        <w:rPr>
          <w:rFonts w:ascii="Arial" w:hAnsi="Arial" w:cs="Arial"/>
          <w:i/>
          <w:sz w:val="20"/>
          <w:lang w:val="pl-PL"/>
        </w:rPr>
        <w:t>ckiej</w:t>
      </w:r>
      <w:r w:rsidR="00AE13A8" w:rsidRPr="00906557">
        <w:rPr>
          <w:rFonts w:ascii="Arial" w:hAnsi="Arial" w:cs="Arial"/>
          <w:sz w:val="20"/>
          <w:lang w:val="pl-PL"/>
        </w:rPr>
        <w:t xml:space="preserve"> Ustawie o agentach handlowych (HVertrG 1993)</w:t>
      </w:r>
      <w:r w:rsidR="00DF0A9B" w:rsidRPr="00906557">
        <w:rPr>
          <w:rFonts w:ascii="Arial" w:hAnsi="Arial" w:cs="Arial"/>
          <w:sz w:val="20"/>
          <w:lang w:val="pl-PL"/>
        </w:rPr>
        <w:t>, które uzasadniają to roszczenie.</w:t>
      </w:r>
    </w:p>
    <w:p w14:paraId="3E97F002" w14:textId="77777777" w:rsidR="00B320A6" w:rsidRPr="00906557" w:rsidRDefault="00B320A6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65DF457B" w14:textId="77777777" w:rsidR="001B3139" w:rsidRPr="00906557" w:rsidRDefault="008F3716" w:rsidP="00555065">
      <w:p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 xml:space="preserve">11. </w:t>
      </w:r>
      <w:r w:rsidR="00DF0A9B" w:rsidRPr="00906557">
        <w:rPr>
          <w:rFonts w:ascii="Arial" w:hAnsi="Arial" w:cs="Arial"/>
          <w:b/>
          <w:sz w:val="20"/>
          <w:lang w:val="pl-PL"/>
        </w:rPr>
        <w:t>Obowiązujące prawo i właściwość sądowa</w:t>
      </w:r>
    </w:p>
    <w:p w14:paraId="04B6C635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72DE81F1" w14:textId="77777777" w:rsidR="00DF0A9B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11.1</w:t>
      </w:r>
      <w:r w:rsidRPr="00906557">
        <w:rPr>
          <w:rFonts w:ascii="Arial" w:hAnsi="Arial" w:cs="Arial"/>
          <w:sz w:val="20"/>
          <w:lang w:val="pl-PL"/>
        </w:rPr>
        <w:tab/>
      </w:r>
      <w:r w:rsidR="0041325E" w:rsidRPr="00906557">
        <w:rPr>
          <w:rFonts w:ascii="Arial" w:hAnsi="Arial" w:cs="Arial"/>
          <w:sz w:val="20"/>
          <w:lang w:val="pl-PL"/>
        </w:rPr>
        <w:t xml:space="preserve">Sądem właściwym rzeczowo i miejscowo do </w:t>
      </w:r>
      <w:r w:rsidR="000E5E0D" w:rsidRPr="00906557">
        <w:rPr>
          <w:rFonts w:ascii="Arial" w:hAnsi="Arial" w:cs="Arial"/>
          <w:sz w:val="20"/>
          <w:lang w:val="pl-PL"/>
        </w:rPr>
        <w:t>rozstrzygania</w:t>
      </w:r>
      <w:r w:rsidR="0041325E" w:rsidRPr="00906557">
        <w:rPr>
          <w:rFonts w:ascii="Arial" w:hAnsi="Arial" w:cs="Arial"/>
          <w:sz w:val="20"/>
          <w:lang w:val="pl-PL"/>
        </w:rPr>
        <w:t xml:space="preserve"> sporów</w:t>
      </w:r>
      <w:r w:rsidR="0091190F" w:rsidRPr="00906557">
        <w:rPr>
          <w:rFonts w:ascii="Arial" w:hAnsi="Arial" w:cs="Arial"/>
          <w:sz w:val="20"/>
          <w:lang w:val="pl-PL"/>
        </w:rPr>
        <w:t xml:space="preserve"> </w:t>
      </w:r>
      <w:r w:rsidR="00B320A6" w:rsidRPr="00906557">
        <w:rPr>
          <w:rFonts w:ascii="Arial" w:hAnsi="Arial" w:cs="Arial"/>
          <w:sz w:val="20"/>
          <w:lang w:val="pl-PL"/>
        </w:rPr>
        <w:t>powstałych w </w:t>
      </w:r>
      <w:r w:rsidR="0041325E" w:rsidRPr="00906557">
        <w:rPr>
          <w:rFonts w:ascii="Arial" w:hAnsi="Arial" w:cs="Arial"/>
          <w:sz w:val="20"/>
          <w:lang w:val="pl-PL"/>
        </w:rPr>
        <w:t xml:space="preserve">wyniku realizacji </w:t>
      </w:r>
      <w:r w:rsidR="00DF0A9B" w:rsidRPr="00906557">
        <w:rPr>
          <w:rFonts w:ascii="Arial" w:hAnsi="Arial" w:cs="Arial"/>
          <w:sz w:val="20"/>
          <w:lang w:val="pl-PL"/>
        </w:rPr>
        <w:t xml:space="preserve">niniejszej umowy lub z nią </w:t>
      </w:r>
      <w:r w:rsidR="00DF7F42" w:rsidRPr="00906557">
        <w:rPr>
          <w:rFonts w:ascii="Arial" w:hAnsi="Arial" w:cs="Arial"/>
          <w:sz w:val="20"/>
          <w:lang w:val="pl-PL"/>
        </w:rPr>
        <w:t>związanych</w:t>
      </w:r>
      <w:r w:rsidR="0041325E" w:rsidRPr="00906557">
        <w:rPr>
          <w:rFonts w:ascii="Arial" w:hAnsi="Arial" w:cs="Arial"/>
          <w:sz w:val="20"/>
          <w:lang w:val="pl-PL"/>
        </w:rPr>
        <w:t>, w tym kwestie</w:t>
      </w:r>
      <w:r w:rsidR="0091190F" w:rsidRPr="00906557">
        <w:rPr>
          <w:rFonts w:ascii="Arial" w:hAnsi="Arial" w:cs="Arial"/>
          <w:sz w:val="20"/>
          <w:lang w:val="pl-PL"/>
        </w:rPr>
        <w:t xml:space="preserve"> ważności jej zawarcia, obowiązywania lub nieobowiązywania oraz ewentualnego zakwestionowania niniejszej umowy, </w:t>
      </w:r>
      <w:r w:rsidR="0041325E" w:rsidRPr="00906557">
        <w:rPr>
          <w:rFonts w:ascii="Arial" w:hAnsi="Arial" w:cs="Arial"/>
          <w:sz w:val="20"/>
          <w:lang w:val="pl-PL"/>
        </w:rPr>
        <w:t xml:space="preserve">jest </w:t>
      </w:r>
      <w:r w:rsidR="009437AD" w:rsidRPr="00906557">
        <w:rPr>
          <w:rFonts w:ascii="Arial" w:hAnsi="Arial" w:cs="Arial"/>
          <w:sz w:val="20"/>
          <w:lang w:val="pl-PL"/>
        </w:rPr>
        <w:t xml:space="preserve">wyłącznie </w:t>
      </w:r>
      <w:r w:rsidR="0091190F" w:rsidRPr="00906557">
        <w:rPr>
          <w:rFonts w:ascii="Arial" w:hAnsi="Arial" w:cs="Arial"/>
          <w:sz w:val="20"/>
          <w:lang w:val="pl-PL"/>
        </w:rPr>
        <w:t>sąd właściwy dla siedziby Agenta</w:t>
      </w:r>
      <w:r w:rsidR="0041325E" w:rsidRPr="00906557">
        <w:rPr>
          <w:rFonts w:ascii="Arial" w:hAnsi="Arial" w:cs="Arial"/>
          <w:sz w:val="20"/>
          <w:lang w:val="pl-PL"/>
        </w:rPr>
        <w:t>.</w:t>
      </w:r>
    </w:p>
    <w:p w14:paraId="5D2BFE93" w14:textId="607DEA3D" w:rsidR="00DF0A9B" w:rsidRDefault="00DF0A9B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5990179A" w14:textId="23E0DFE3" w:rsidR="00906557" w:rsidRDefault="00906557" w:rsidP="00906557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11.2</w:t>
      </w:r>
      <w:r>
        <w:rPr>
          <w:rFonts w:ascii="Arial" w:hAnsi="Arial" w:cs="Arial"/>
          <w:sz w:val="20"/>
          <w:lang w:val="pl-PL"/>
        </w:rPr>
        <w:tab/>
      </w:r>
      <w:r w:rsidRPr="00906557">
        <w:rPr>
          <w:rFonts w:ascii="Arial" w:hAnsi="Arial" w:cs="Arial"/>
          <w:sz w:val="20"/>
          <w:lang w:val="pl-PL"/>
        </w:rPr>
        <w:t xml:space="preserve">Jeżeli przedsiębiorca </w:t>
      </w:r>
      <w:r w:rsidRPr="00906557">
        <w:rPr>
          <w:rFonts w:ascii="Arial" w:hAnsi="Arial" w:cs="Arial"/>
          <w:sz w:val="20"/>
          <w:u w:val="single"/>
          <w:lang w:val="pl-PL"/>
        </w:rPr>
        <w:t>nie</w:t>
      </w:r>
      <w:r w:rsidRPr="00906557">
        <w:rPr>
          <w:rFonts w:ascii="Arial" w:hAnsi="Arial" w:cs="Arial"/>
          <w:sz w:val="20"/>
          <w:lang w:val="pl-PL"/>
        </w:rPr>
        <w:t xml:space="preserve"> ma siedziby w UE, Islandii, Norwegii lub Szwajcarii, w odstępstwie od 11.1 obowiązują następujące zasady</w:t>
      </w:r>
      <w:r>
        <w:rPr>
          <w:rFonts w:ascii="Arial" w:hAnsi="Arial" w:cs="Arial"/>
          <w:sz w:val="20"/>
          <w:lang w:val="pl-PL"/>
        </w:rPr>
        <w:t xml:space="preserve">: </w:t>
      </w:r>
      <w:r w:rsidRPr="00906557">
        <w:rPr>
          <w:rFonts w:ascii="Arial" w:hAnsi="Arial" w:cs="Arial"/>
          <w:sz w:val="20"/>
          <w:lang w:val="pl-PL"/>
        </w:rPr>
        <w:t>Spory powstałe w wyniku realizacji niniejszej umowy lub z nią związane, w tym kwestie ważności jej zawarcia, obowiązywania lub nieobowiązywania oraz ewentualnego zakwestionowania niniejszej umowy, podlegają wyłącznie jurysdykcji Międzynarodowego Sądu Arbitrażowego przy Austriackiej Federalnej Izbie Handlowej w Wiedniu zgodnie z jego Regulaminem Arbitrażowym i Mediacyjnym (Regulamin Wiedeński).</w:t>
      </w:r>
      <w:r>
        <w:rPr>
          <w:rFonts w:ascii="Arial" w:hAnsi="Arial" w:cs="Arial"/>
          <w:sz w:val="20"/>
          <w:lang w:val="pl-PL"/>
        </w:rPr>
        <w:t xml:space="preserve"> </w:t>
      </w:r>
      <w:r w:rsidRPr="00906557">
        <w:rPr>
          <w:rFonts w:ascii="Arial" w:hAnsi="Arial" w:cs="Arial"/>
          <w:sz w:val="20"/>
          <w:lang w:val="pl-PL"/>
        </w:rPr>
        <w:t>Liczba arbitrów wynosi</w:t>
      </w:r>
      <w:r>
        <w:rPr>
          <w:rFonts w:ascii="Arial" w:hAnsi="Arial" w:cs="Arial"/>
          <w:sz w:val="20"/>
          <w:lang w:val="pl-PL"/>
        </w:rPr>
        <w:t xml:space="preserve">: </w:t>
      </w:r>
      <w:r w:rsidRPr="00906557">
        <w:rPr>
          <w:rFonts w:ascii="Arial" w:hAnsi="Arial" w:cs="Arial"/>
          <w:sz w:val="20"/>
          <w:lang w:val="pl-PL"/>
        </w:rPr>
        <w:t>1</w:t>
      </w:r>
      <w:r>
        <w:rPr>
          <w:rFonts w:ascii="Arial" w:hAnsi="Arial" w:cs="Arial"/>
          <w:sz w:val="20"/>
          <w:lang w:val="pl-PL"/>
        </w:rPr>
        <w:t>.</w:t>
      </w:r>
      <w:r w:rsidRPr="00906557">
        <w:rPr>
          <w:rFonts w:ascii="Arial" w:hAnsi="Arial" w:cs="Arial"/>
          <w:sz w:val="20"/>
          <w:lang w:val="pl-PL"/>
        </w:rPr>
        <w:t xml:space="preserve"> Miejscem postępowania arbitrażowego jest Wiedeń. Postępowanie prowadzone jest w języku niemieckim</w:t>
      </w:r>
      <w:r>
        <w:rPr>
          <w:rFonts w:ascii="Arial" w:hAnsi="Arial" w:cs="Arial"/>
          <w:sz w:val="20"/>
          <w:lang w:val="pl-PL"/>
        </w:rPr>
        <w:t>.</w:t>
      </w:r>
    </w:p>
    <w:p w14:paraId="5C4C5D1A" w14:textId="77777777" w:rsidR="00906557" w:rsidRPr="00906557" w:rsidRDefault="00906557" w:rsidP="00906557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7BD22956" w14:textId="2B3BA6A1" w:rsidR="00DF7F42" w:rsidRPr="00906557" w:rsidRDefault="00D416BF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11.</w:t>
      </w:r>
      <w:r w:rsidR="00906557">
        <w:rPr>
          <w:rFonts w:ascii="Arial" w:hAnsi="Arial" w:cs="Arial"/>
          <w:sz w:val="20"/>
          <w:lang w:val="pl-PL"/>
        </w:rPr>
        <w:t>3</w:t>
      </w:r>
      <w:r w:rsidR="00CA5146" w:rsidRPr="00906557">
        <w:rPr>
          <w:rFonts w:ascii="Arial" w:hAnsi="Arial" w:cs="Arial"/>
          <w:sz w:val="20"/>
          <w:lang w:val="pl-PL"/>
        </w:rPr>
        <w:tab/>
      </w:r>
      <w:r w:rsidR="00DF7F42" w:rsidRPr="00906557">
        <w:rPr>
          <w:rFonts w:ascii="Arial" w:hAnsi="Arial" w:cs="Arial"/>
          <w:sz w:val="20"/>
          <w:lang w:val="pl-PL"/>
        </w:rPr>
        <w:t xml:space="preserve">Obowiązuje wyłącznie prawo austriackie. </w:t>
      </w:r>
      <w:r w:rsidR="006344C1" w:rsidRPr="00906557">
        <w:rPr>
          <w:rFonts w:ascii="Arial" w:hAnsi="Arial" w:cs="Arial"/>
          <w:sz w:val="20"/>
          <w:lang w:val="pl-PL"/>
        </w:rPr>
        <w:t>Wyklucza się z</w:t>
      </w:r>
      <w:r w:rsidR="00DF7F42" w:rsidRPr="00906557">
        <w:rPr>
          <w:rFonts w:ascii="Arial" w:hAnsi="Arial" w:cs="Arial"/>
          <w:sz w:val="20"/>
          <w:lang w:val="pl-PL"/>
        </w:rPr>
        <w:t xml:space="preserve">astosowanie przepisów </w:t>
      </w:r>
      <w:r w:rsidR="007E6F48" w:rsidRPr="00906557">
        <w:rPr>
          <w:rFonts w:ascii="Arial" w:hAnsi="Arial" w:cs="Arial"/>
          <w:i/>
          <w:sz w:val="20"/>
          <w:lang w:val="pl-PL"/>
        </w:rPr>
        <w:t>austriackiej</w:t>
      </w:r>
      <w:r w:rsidR="007E6F48" w:rsidRPr="00906557">
        <w:rPr>
          <w:rFonts w:ascii="Arial" w:hAnsi="Arial" w:cs="Arial"/>
          <w:sz w:val="20"/>
          <w:lang w:val="pl-PL"/>
        </w:rPr>
        <w:t xml:space="preserve"> ustawy </w:t>
      </w:r>
      <w:r w:rsidR="000A0F54" w:rsidRPr="00906557">
        <w:rPr>
          <w:rFonts w:ascii="Arial" w:hAnsi="Arial" w:cs="Arial"/>
          <w:sz w:val="20"/>
          <w:lang w:val="pl-PL"/>
        </w:rPr>
        <w:t>- P</w:t>
      </w:r>
      <w:r w:rsidR="007E6F48" w:rsidRPr="00906557">
        <w:rPr>
          <w:rFonts w:ascii="Arial" w:hAnsi="Arial" w:cs="Arial"/>
          <w:sz w:val="20"/>
          <w:lang w:val="pl-PL"/>
        </w:rPr>
        <w:t>rawo</w:t>
      </w:r>
      <w:r w:rsidR="00DF7F42" w:rsidRPr="00906557">
        <w:rPr>
          <w:rFonts w:ascii="Arial" w:hAnsi="Arial" w:cs="Arial"/>
          <w:sz w:val="20"/>
          <w:lang w:val="pl-PL"/>
        </w:rPr>
        <w:t xml:space="preserve"> </w:t>
      </w:r>
      <w:r w:rsidR="007E6F48" w:rsidRPr="00906557">
        <w:rPr>
          <w:rFonts w:ascii="Arial" w:hAnsi="Arial" w:cs="Arial"/>
          <w:sz w:val="20"/>
          <w:lang w:val="pl-PL"/>
        </w:rPr>
        <w:t>prywatne międzynarodowe</w:t>
      </w:r>
      <w:r w:rsidR="00DF7F42" w:rsidRPr="00906557">
        <w:rPr>
          <w:rFonts w:ascii="Arial" w:hAnsi="Arial" w:cs="Arial"/>
          <w:sz w:val="20"/>
          <w:lang w:val="pl-PL"/>
        </w:rPr>
        <w:t xml:space="preserve"> (IPRG) </w:t>
      </w:r>
      <w:r w:rsidR="000A0F54" w:rsidRPr="00906557">
        <w:rPr>
          <w:rFonts w:ascii="Arial" w:hAnsi="Arial" w:cs="Arial"/>
          <w:sz w:val="20"/>
          <w:lang w:val="pl-PL"/>
        </w:rPr>
        <w:t xml:space="preserve">- </w:t>
      </w:r>
      <w:r w:rsidR="00DF7F42" w:rsidRPr="00906557">
        <w:rPr>
          <w:rFonts w:ascii="Arial" w:hAnsi="Arial" w:cs="Arial"/>
          <w:sz w:val="20"/>
          <w:lang w:val="pl-PL"/>
        </w:rPr>
        <w:t xml:space="preserve">oraz innych norm kolizyjnych jak i </w:t>
      </w:r>
      <w:r w:rsidR="006344C1" w:rsidRPr="00906557">
        <w:rPr>
          <w:rFonts w:ascii="Arial" w:hAnsi="Arial" w:cs="Arial"/>
          <w:sz w:val="20"/>
          <w:lang w:val="pl-PL"/>
        </w:rPr>
        <w:t>Konwencji Narodów Zjednoczonych o umowach międzynarodowej sprzedaży towarów (UN CISG).</w:t>
      </w:r>
    </w:p>
    <w:p w14:paraId="4888C393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p w14:paraId="41C3B7A4" w14:textId="77777777" w:rsidR="0019245C" w:rsidRPr="00906557" w:rsidRDefault="000C32CA" w:rsidP="00555065">
      <w:pPr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906557">
        <w:rPr>
          <w:rFonts w:ascii="Arial" w:hAnsi="Arial" w:cs="Arial"/>
          <w:b/>
          <w:sz w:val="20"/>
          <w:lang w:val="pl-PL"/>
        </w:rPr>
        <w:t xml:space="preserve">12. </w:t>
      </w:r>
      <w:r w:rsidR="0019245C" w:rsidRPr="00906557">
        <w:rPr>
          <w:rFonts w:ascii="Arial" w:hAnsi="Arial" w:cs="Arial"/>
          <w:b/>
          <w:sz w:val="20"/>
          <w:lang w:val="pl-PL"/>
        </w:rPr>
        <w:t>Zmiany i uzupełnienia umowy</w:t>
      </w:r>
    </w:p>
    <w:p w14:paraId="0C68F53C" w14:textId="77777777" w:rsidR="004E0E9E" w:rsidRPr="00906557" w:rsidRDefault="004E0E9E" w:rsidP="00555065">
      <w:pPr>
        <w:spacing w:line="360" w:lineRule="auto"/>
        <w:rPr>
          <w:rFonts w:ascii="Arial" w:hAnsi="Arial" w:cs="Arial"/>
          <w:b/>
          <w:sz w:val="20"/>
          <w:lang w:val="pl-PL"/>
        </w:rPr>
      </w:pPr>
    </w:p>
    <w:p w14:paraId="3194AC6E" w14:textId="77777777" w:rsidR="006344C1" w:rsidRPr="00906557" w:rsidRDefault="00CA5146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12.1</w:t>
      </w:r>
      <w:r w:rsidRPr="00906557">
        <w:rPr>
          <w:rFonts w:ascii="Arial" w:hAnsi="Arial" w:cs="Arial"/>
          <w:sz w:val="20"/>
          <w:lang w:val="pl-PL"/>
        </w:rPr>
        <w:tab/>
      </w:r>
      <w:r w:rsidR="006344C1" w:rsidRPr="00906557">
        <w:rPr>
          <w:rFonts w:ascii="Arial" w:hAnsi="Arial" w:cs="Arial"/>
          <w:sz w:val="20"/>
          <w:lang w:val="pl-PL"/>
        </w:rPr>
        <w:t xml:space="preserve">Wszelkie zmiany i/lub uzupełnienia niniejszej umowy – również odstąpienie od wymogu formy pisemnej – wymagają zachowania formy pisemnej. Ewentualne </w:t>
      </w:r>
      <w:r w:rsidR="009437AD" w:rsidRPr="00906557">
        <w:rPr>
          <w:rFonts w:ascii="Arial" w:hAnsi="Arial" w:cs="Arial"/>
          <w:sz w:val="20"/>
          <w:lang w:val="pl-PL"/>
        </w:rPr>
        <w:t>uzgodnieni</w:t>
      </w:r>
      <w:r w:rsidR="0019245C" w:rsidRPr="00906557">
        <w:rPr>
          <w:rFonts w:ascii="Arial" w:hAnsi="Arial" w:cs="Arial"/>
          <w:sz w:val="20"/>
          <w:lang w:val="pl-PL"/>
        </w:rPr>
        <w:t>a</w:t>
      </w:r>
      <w:r w:rsidR="006344C1" w:rsidRPr="00906557">
        <w:rPr>
          <w:rFonts w:ascii="Arial" w:hAnsi="Arial" w:cs="Arial"/>
          <w:sz w:val="20"/>
          <w:lang w:val="pl-PL"/>
        </w:rPr>
        <w:t xml:space="preserve"> dodatkowe </w:t>
      </w:r>
      <w:r w:rsidR="0019245C" w:rsidRPr="00906557">
        <w:rPr>
          <w:rFonts w:ascii="Arial" w:hAnsi="Arial" w:cs="Arial"/>
          <w:sz w:val="20"/>
          <w:lang w:val="pl-PL"/>
        </w:rPr>
        <w:t>nie obowiązują.</w:t>
      </w:r>
    </w:p>
    <w:p w14:paraId="2FA7C331" w14:textId="77777777" w:rsidR="008F3716" w:rsidRPr="00906557" w:rsidRDefault="008F3716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</w:p>
    <w:p w14:paraId="51F7F05D" w14:textId="77777777" w:rsidR="004969DF" w:rsidRPr="00906557" w:rsidRDefault="00CA5146" w:rsidP="00555065">
      <w:pPr>
        <w:spacing w:line="360" w:lineRule="auto"/>
        <w:ind w:left="567" w:hanging="567"/>
        <w:rPr>
          <w:rFonts w:ascii="Arial" w:hAnsi="Arial" w:cs="Arial"/>
          <w:sz w:val="20"/>
          <w:lang w:val="pl-PL"/>
        </w:rPr>
      </w:pPr>
      <w:r w:rsidRPr="00906557">
        <w:rPr>
          <w:rFonts w:ascii="Arial" w:hAnsi="Arial" w:cs="Arial"/>
          <w:sz w:val="20"/>
          <w:lang w:val="pl-PL"/>
        </w:rPr>
        <w:t>12.2</w:t>
      </w:r>
      <w:r w:rsidRPr="00906557">
        <w:rPr>
          <w:rFonts w:ascii="Arial" w:hAnsi="Arial" w:cs="Arial"/>
          <w:sz w:val="20"/>
          <w:lang w:val="pl-PL"/>
        </w:rPr>
        <w:tab/>
      </w:r>
      <w:r w:rsidR="00100F55" w:rsidRPr="00906557">
        <w:rPr>
          <w:rFonts w:ascii="Arial" w:hAnsi="Arial" w:cs="Arial"/>
          <w:sz w:val="20"/>
          <w:lang w:val="pl-PL"/>
        </w:rPr>
        <w:t>Jeżeli jakiekolwiek postanowienia</w:t>
      </w:r>
      <w:r w:rsidR="006344C1" w:rsidRPr="00906557">
        <w:rPr>
          <w:rFonts w:ascii="Arial" w:hAnsi="Arial" w:cs="Arial"/>
          <w:sz w:val="20"/>
          <w:lang w:val="pl-PL"/>
        </w:rPr>
        <w:t xml:space="preserve"> niniejszej umowy</w:t>
      </w:r>
      <w:r w:rsidR="00100F55" w:rsidRPr="00906557">
        <w:rPr>
          <w:rFonts w:ascii="Arial" w:hAnsi="Arial" w:cs="Arial"/>
          <w:sz w:val="20"/>
          <w:lang w:val="pl-PL"/>
        </w:rPr>
        <w:t xml:space="preserve"> okażą się nieważne</w:t>
      </w:r>
      <w:r w:rsidR="006344C1" w:rsidRPr="00906557">
        <w:rPr>
          <w:rFonts w:ascii="Arial" w:hAnsi="Arial" w:cs="Arial"/>
          <w:sz w:val="20"/>
          <w:lang w:val="pl-PL"/>
        </w:rPr>
        <w:t xml:space="preserve">, niezależnie od przyczyny, </w:t>
      </w:r>
      <w:r w:rsidR="006344C1" w:rsidRPr="00906557">
        <w:rPr>
          <w:rFonts w:ascii="Arial" w:hAnsi="Arial" w:cs="Arial"/>
          <w:sz w:val="20"/>
          <w:lang w:val="pl-PL"/>
        </w:rPr>
        <w:lastRenderedPageBreak/>
        <w:t xml:space="preserve">nie </w:t>
      </w:r>
      <w:r w:rsidR="00100F55" w:rsidRPr="00906557">
        <w:rPr>
          <w:rFonts w:ascii="Arial" w:hAnsi="Arial" w:cs="Arial"/>
          <w:sz w:val="20"/>
          <w:lang w:val="pl-PL"/>
        </w:rPr>
        <w:t xml:space="preserve">uchybia to </w:t>
      </w:r>
      <w:r w:rsidR="006344C1" w:rsidRPr="00906557">
        <w:rPr>
          <w:rFonts w:ascii="Arial" w:hAnsi="Arial" w:cs="Arial"/>
          <w:sz w:val="20"/>
          <w:lang w:val="pl-PL"/>
        </w:rPr>
        <w:t>wa</w:t>
      </w:r>
      <w:r w:rsidR="00100F55" w:rsidRPr="00906557">
        <w:rPr>
          <w:rFonts w:ascii="Arial" w:hAnsi="Arial" w:cs="Arial"/>
          <w:sz w:val="20"/>
          <w:lang w:val="pl-PL"/>
        </w:rPr>
        <w:t>żności pozostałych</w:t>
      </w:r>
      <w:r w:rsidR="005E134A" w:rsidRPr="00906557">
        <w:rPr>
          <w:rFonts w:ascii="Arial" w:hAnsi="Arial" w:cs="Arial"/>
          <w:sz w:val="20"/>
          <w:lang w:val="pl-PL"/>
        </w:rPr>
        <w:t xml:space="preserve"> postanowie</w:t>
      </w:r>
      <w:r w:rsidR="00310C25" w:rsidRPr="00906557">
        <w:rPr>
          <w:rFonts w:ascii="Arial" w:hAnsi="Arial" w:cs="Arial"/>
          <w:sz w:val="20"/>
          <w:lang w:val="pl-PL"/>
        </w:rPr>
        <w:t>ń</w:t>
      </w:r>
      <w:r w:rsidR="006344C1" w:rsidRPr="00906557">
        <w:rPr>
          <w:rFonts w:ascii="Arial" w:hAnsi="Arial" w:cs="Arial"/>
          <w:sz w:val="20"/>
          <w:lang w:val="pl-PL"/>
        </w:rPr>
        <w:t xml:space="preserve">. </w:t>
      </w:r>
      <w:r w:rsidR="004969DF" w:rsidRPr="00906557">
        <w:rPr>
          <w:rFonts w:ascii="Arial" w:hAnsi="Arial" w:cs="Arial"/>
          <w:sz w:val="20"/>
          <w:lang w:val="pl-PL"/>
        </w:rPr>
        <w:t>Nieważne postanowienia</w:t>
      </w:r>
      <w:r w:rsidR="00100F55" w:rsidRPr="00906557">
        <w:rPr>
          <w:rFonts w:ascii="Arial" w:hAnsi="Arial" w:cs="Arial"/>
          <w:sz w:val="20"/>
          <w:lang w:val="pl-PL"/>
        </w:rPr>
        <w:t xml:space="preserve"> zastępuje się </w:t>
      </w:r>
      <w:r w:rsidR="004969DF" w:rsidRPr="00906557">
        <w:rPr>
          <w:rFonts w:ascii="Arial" w:hAnsi="Arial" w:cs="Arial"/>
          <w:sz w:val="20"/>
          <w:lang w:val="pl-PL"/>
        </w:rPr>
        <w:t>innym</w:t>
      </w:r>
      <w:r w:rsidR="00E92505" w:rsidRPr="00906557">
        <w:rPr>
          <w:rFonts w:ascii="Arial" w:hAnsi="Arial" w:cs="Arial"/>
          <w:sz w:val="20"/>
          <w:lang w:val="pl-PL"/>
        </w:rPr>
        <w:t>i</w:t>
      </w:r>
      <w:r w:rsidR="004969DF" w:rsidRPr="00906557">
        <w:rPr>
          <w:rFonts w:ascii="Arial" w:hAnsi="Arial" w:cs="Arial"/>
          <w:sz w:val="20"/>
          <w:lang w:val="pl-PL"/>
        </w:rPr>
        <w:t xml:space="preserve"> postanowieniami</w:t>
      </w:r>
      <w:r w:rsidR="00E92505" w:rsidRPr="00906557">
        <w:rPr>
          <w:rFonts w:ascii="Arial" w:hAnsi="Arial" w:cs="Arial"/>
          <w:sz w:val="20"/>
          <w:lang w:val="pl-PL"/>
        </w:rPr>
        <w:t xml:space="preserve"> jak najbardziej </w:t>
      </w:r>
      <w:r w:rsidR="004969DF" w:rsidRPr="00906557">
        <w:rPr>
          <w:rFonts w:ascii="Arial" w:hAnsi="Arial" w:cs="Arial"/>
          <w:sz w:val="20"/>
          <w:lang w:val="pl-PL"/>
        </w:rPr>
        <w:t xml:space="preserve">odpowiadającymi celowi niniejszej umowy i </w:t>
      </w:r>
      <w:r w:rsidR="00E92505" w:rsidRPr="00906557">
        <w:rPr>
          <w:rFonts w:ascii="Arial" w:hAnsi="Arial" w:cs="Arial"/>
          <w:sz w:val="20"/>
          <w:lang w:val="pl-PL"/>
        </w:rPr>
        <w:t>interesom stron.</w:t>
      </w:r>
    </w:p>
    <w:p w14:paraId="2FCCF727" w14:textId="77777777" w:rsidR="001B3139" w:rsidRPr="00906557" w:rsidRDefault="001B3139" w:rsidP="00555065">
      <w:pPr>
        <w:spacing w:line="360" w:lineRule="auto"/>
        <w:rPr>
          <w:rFonts w:ascii="Arial" w:hAnsi="Arial" w:cs="Arial"/>
          <w:sz w:val="20"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1B3139" w:rsidRPr="00906557" w14:paraId="1B01EE38" w14:textId="77777777">
        <w:tc>
          <w:tcPr>
            <w:tcW w:w="4776" w:type="dxa"/>
          </w:tcPr>
          <w:p w14:paraId="65326510" w14:textId="77777777" w:rsidR="001B3139" w:rsidRPr="00906557" w:rsidRDefault="001B3139" w:rsidP="00555065">
            <w:pPr>
              <w:spacing w:line="360" w:lineRule="auto"/>
              <w:rPr>
                <w:rFonts w:ascii="Arial" w:hAnsi="Arial" w:cs="Arial"/>
                <w:sz w:val="20"/>
                <w:lang w:val="pl-PL"/>
              </w:rPr>
            </w:pPr>
          </w:p>
          <w:p w14:paraId="595C051B" w14:textId="77777777" w:rsidR="001B3139" w:rsidRPr="00906557" w:rsidRDefault="00E16B90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906557">
              <w:rPr>
                <w:rFonts w:ascii="Arial" w:hAnsi="Arial" w:cs="Arial"/>
                <w:i/>
                <w:sz w:val="20"/>
              </w:rPr>
              <w:t>miejsce</w:t>
            </w:r>
            <w:proofErr w:type="spellEnd"/>
            <w:r w:rsidR="001B3139" w:rsidRPr="00906557">
              <w:rPr>
                <w:rFonts w:ascii="Arial" w:hAnsi="Arial" w:cs="Arial"/>
                <w:sz w:val="20"/>
              </w:rPr>
              <w:t>: ______</w:t>
            </w:r>
            <w:r w:rsidR="00FE4AC6" w:rsidRPr="00906557">
              <w:rPr>
                <w:rFonts w:ascii="Arial" w:hAnsi="Arial" w:cs="Arial"/>
                <w:sz w:val="20"/>
              </w:rPr>
              <w:t>___________________________</w:t>
            </w:r>
          </w:p>
        </w:tc>
        <w:tc>
          <w:tcPr>
            <w:tcW w:w="4776" w:type="dxa"/>
          </w:tcPr>
          <w:p w14:paraId="3A3CC509" w14:textId="77777777" w:rsidR="001B3139" w:rsidRPr="00906557" w:rsidRDefault="001B3139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85FB725" w14:textId="77777777" w:rsidR="001B3139" w:rsidRPr="00906557" w:rsidRDefault="00E16B90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906557">
              <w:rPr>
                <w:rFonts w:ascii="Arial" w:hAnsi="Arial" w:cs="Arial"/>
                <w:i/>
                <w:sz w:val="20"/>
              </w:rPr>
              <w:t>miejsce</w:t>
            </w:r>
            <w:proofErr w:type="spellEnd"/>
            <w:r w:rsidR="001B3139" w:rsidRPr="00906557">
              <w:rPr>
                <w:rFonts w:ascii="Arial" w:hAnsi="Arial" w:cs="Arial"/>
                <w:sz w:val="20"/>
              </w:rPr>
              <w:t>: ______</w:t>
            </w:r>
            <w:r w:rsidR="00FE4AC6" w:rsidRPr="00906557">
              <w:rPr>
                <w:rFonts w:ascii="Arial" w:hAnsi="Arial" w:cs="Arial"/>
                <w:sz w:val="20"/>
              </w:rPr>
              <w:t>___________________________</w:t>
            </w:r>
          </w:p>
        </w:tc>
      </w:tr>
      <w:tr w:rsidR="001B3139" w:rsidRPr="00906557" w14:paraId="120A1456" w14:textId="77777777">
        <w:tc>
          <w:tcPr>
            <w:tcW w:w="4776" w:type="dxa"/>
          </w:tcPr>
          <w:p w14:paraId="341CA3C6" w14:textId="77777777" w:rsidR="001B3139" w:rsidRPr="00906557" w:rsidRDefault="001B3139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9C3BD11" w14:textId="77777777" w:rsidR="001B3139" w:rsidRPr="00906557" w:rsidRDefault="00E16B90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906557">
              <w:rPr>
                <w:rFonts w:ascii="Arial" w:hAnsi="Arial" w:cs="Arial"/>
                <w:i/>
                <w:sz w:val="20"/>
              </w:rPr>
              <w:t>d</w:t>
            </w:r>
            <w:r w:rsidR="00E92505" w:rsidRPr="00906557">
              <w:rPr>
                <w:rFonts w:ascii="Arial" w:hAnsi="Arial" w:cs="Arial"/>
                <w:i/>
                <w:sz w:val="20"/>
              </w:rPr>
              <w:t>ata</w:t>
            </w:r>
            <w:proofErr w:type="spellEnd"/>
            <w:r w:rsidR="001B3139" w:rsidRPr="00906557">
              <w:rPr>
                <w:rFonts w:ascii="Arial" w:hAnsi="Arial" w:cs="Arial"/>
                <w:sz w:val="20"/>
              </w:rPr>
              <w:t>: __________________________________</w:t>
            </w:r>
          </w:p>
        </w:tc>
        <w:tc>
          <w:tcPr>
            <w:tcW w:w="4776" w:type="dxa"/>
          </w:tcPr>
          <w:p w14:paraId="753922B8" w14:textId="77777777" w:rsidR="001B3139" w:rsidRPr="00906557" w:rsidRDefault="001B3139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F5DC1D" w14:textId="77777777" w:rsidR="001B3139" w:rsidRPr="00906557" w:rsidRDefault="00E16B90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906557">
              <w:rPr>
                <w:rFonts w:ascii="Arial" w:hAnsi="Arial" w:cs="Arial"/>
                <w:i/>
                <w:sz w:val="20"/>
              </w:rPr>
              <w:t>d</w:t>
            </w:r>
            <w:r w:rsidR="00E92505" w:rsidRPr="00906557">
              <w:rPr>
                <w:rFonts w:ascii="Arial" w:hAnsi="Arial" w:cs="Arial"/>
                <w:i/>
                <w:sz w:val="20"/>
              </w:rPr>
              <w:t>ata</w:t>
            </w:r>
            <w:proofErr w:type="spellEnd"/>
            <w:r w:rsidR="001B3139" w:rsidRPr="00906557">
              <w:rPr>
                <w:rFonts w:ascii="Arial" w:hAnsi="Arial" w:cs="Arial"/>
                <w:sz w:val="20"/>
              </w:rPr>
              <w:t>: ___</w:t>
            </w:r>
            <w:r w:rsidR="00FE4AC6" w:rsidRPr="00906557">
              <w:rPr>
                <w:rFonts w:ascii="Arial" w:hAnsi="Arial" w:cs="Arial"/>
                <w:sz w:val="20"/>
              </w:rPr>
              <w:t>______________________________</w:t>
            </w:r>
          </w:p>
        </w:tc>
      </w:tr>
      <w:tr w:rsidR="001B3139" w:rsidRPr="00906557" w14:paraId="1EC18E6B" w14:textId="77777777">
        <w:tc>
          <w:tcPr>
            <w:tcW w:w="4776" w:type="dxa"/>
          </w:tcPr>
          <w:p w14:paraId="27BAEBE1" w14:textId="77777777" w:rsidR="001B3139" w:rsidRPr="00906557" w:rsidRDefault="001B3139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8F7D8E6" w14:textId="77777777" w:rsidR="001B3139" w:rsidRPr="00906557" w:rsidRDefault="001B3139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06557">
              <w:rPr>
                <w:rFonts w:ascii="Arial" w:hAnsi="Arial" w:cs="Arial"/>
                <w:sz w:val="20"/>
              </w:rPr>
              <w:t>_________</w:t>
            </w:r>
            <w:r w:rsidR="00FE4AC6" w:rsidRPr="00906557">
              <w:rPr>
                <w:rFonts w:ascii="Arial" w:hAnsi="Arial" w:cs="Arial"/>
                <w:sz w:val="20"/>
              </w:rPr>
              <w:t>_________________________</w:t>
            </w:r>
          </w:p>
        </w:tc>
        <w:tc>
          <w:tcPr>
            <w:tcW w:w="4776" w:type="dxa"/>
          </w:tcPr>
          <w:p w14:paraId="6748D84D" w14:textId="77777777" w:rsidR="001B3139" w:rsidRPr="00906557" w:rsidRDefault="001B3139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709EFFA0" w14:textId="77777777" w:rsidR="001B3139" w:rsidRPr="00906557" w:rsidRDefault="001B3139" w:rsidP="0055506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906557">
              <w:rPr>
                <w:rFonts w:ascii="Arial" w:hAnsi="Arial" w:cs="Arial"/>
                <w:sz w:val="20"/>
              </w:rPr>
              <w:t>_________</w:t>
            </w:r>
            <w:r w:rsidR="00FE4AC6" w:rsidRPr="00906557">
              <w:rPr>
                <w:rFonts w:ascii="Arial" w:hAnsi="Arial" w:cs="Arial"/>
                <w:sz w:val="20"/>
              </w:rPr>
              <w:t>_________________________</w:t>
            </w:r>
          </w:p>
        </w:tc>
      </w:tr>
      <w:tr w:rsidR="001B3139" w:rsidRPr="00906557" w14:paraId="3EC895E5" w14:textId="77777777">
        <w:tc>
          <w:tcPr>
            <w:tcW w:w="4776" w:type="dxa"/>
          </w:tcPr>
          <w:p w14:paraId="02816AED" w14:textId="77777777" w:rsidR="001B3139" w:rsidRPr="00906557" w:rsidRDefault="00E16B90" w:rsidP="00555065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r w:rsidRPr="00906557">
              <w:rPr>
                <w:rFonts w:ascii="Arial" w:hAnsi="Arial" w:cs="Arial"/>
                <w:i/>
                <w:sz w:val="20"/>
              </w:rPr>
              <w:t>p</w:t>
            </w:r>
            <w:r w:rsidR="00E92505" w:rsidRPr="00906557">
              <w:rPr>
                <w:rFonts w:ascii="Arial" w:hAnsi="Arial" w:cs="Arial"/>
                <w:i/>
                <w:sz w:val="20"/>
              </w:rPr>
              <w:t>odpis</w:t>
            </w:r>
            <w:proofErr w:type="spellEnd"/>
            <w:r w:rsidR="00E92505" w:rsidRPr="00906557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E92505" w:rsidRPr="00906557">
              <w:rPr>
                <w:rFonts w:ascii="Arial" w:hAnsi="Arial" w:cs="Arial"/>
                <w:i/>
                <w:sz w:val="20"/>
              </w:rPr>
              <w:t>Agenta</w:t>
            </w:r>
            <w:proofErr w:type="spellEnd"/>
          </w:p>
        </w:tc>
        <w:tc>
          <w:tcPr>
            <w:tcW w:w="4776" w:type="dxa"/>
          </w:tcPr>
          <w:p w14:paraId="39EFC796" w14:textId="77777777" w:rsidR="001B3139" w:rsidRPr="00906557" w:rsidRDefault="00E16B90" w:rsidP="00555065">
            <w:pPr>
              <w:spacing w:line="360" w:lineRule="auto"/>
              <w:rPr>
                <w:rFonts w:ascii="Arial" w:hAnsi="Arial" w:cs="Arial"/>
                <w:i/>
                <w:sz w:val="20"/>
              </w:rPr>
            </w:pPr>
            <w:proofErr w:type="spellStart"/>
            <w:r w:rsidRPr="00906557">
              <w:rPr>
                <w:rFonts w:ascii="Arial" w:hAnsi="Arial" w:cs="Arial"/>
                <w:i/>
                <w:sz w:val="20"/>
              </w:rPr>
              <w:t>p</w:t>
            </w:r>
            <w:r w:rsidR="00E92505" w:rsidRPr="00906557">
              <w:rPr>
                <w:rFonts w:ascii="Arial" w:hAnsi="Arial" w:cs="Arial"/>
                <w:i/>
                <w:sz w:val="20"/>
              </w:rPr>
              <w:t>odpis</w:t>
            </w:r>
            <w:proofErr w:type="spellEnd"/>
            <w:r w:rsidR="00E92505" w:rsidRPr="00906557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="00E92505" w:rsidRPr="00906557">
              <w:rPr>
                <w:rFonts w:ascii="Arial" w:hAnsi="Arial" w:cs="Arial"/>
                <w:i/>
                <w:sz w:val="20"/>
              </w:rPr>
              <w:t>Przedsiębiorcy</w:t>
            </w:r>
            <w:proofErr w:type="spellEnd"/>
          </w:p>
        </w:tc>
      </w:tr>
    </w:tbl>
    <w:p w14:paraId="2A2436CD" w14:textId="1F5A1973" w:rsidR="00A2547B" w:rsidRPr="00906557" w:rsidRDefault="00A2547B" w:rsidP="00906557">
      <w:pPr>
        <w:widowControl/>
        <w:spacing w:line="240" w:lineRule="auto"/>
        <w:rPr>
          <w:rFonts w:ascii="Arial" w:hAnsi="Arial" w:cs="Arial"/>
          <w:b/>
          <w:sz w:val="20"/>
          <w:lang w:val="pl-PL"/>
        </w:rPr>
      </w:pPr>
    </w:p>
    <w:sectPr w:rsidR="00A2547B" w:rsidRPr="00906557" w:rsidSect="00B320A6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853A" w14:textId="77777777" w:rsidR="0092021B" w:rsidRDefault="0092021B" w:rsidP="00B320A6">
      <w:pPr>
        <w:spacing w:line="240" w:lineRule="auto"/>
      </w:pPr>
      <w:r>
        <w:separator/>
      </w:r>
    </w:p>
  </w:endnote>
  <w:endnote w:type="continuationSeparator" w:id="0">
    <w:p w14:paraId="4DB3B01B" w14:textId="77777777" w:rsidR="0092021B" w:rsidRDefault="0092021B" w:rsidP="00B32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2D1C" w14:textId="7F6CC735" w:rsidR="005A429E" w:rsidRDefault="005A429E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32D66" wp14:editId="3A1B9D90">
              <wp:simplePos x="0" y="0"/>
              <wp:positionH relativeFrom="page">
                <wp:posOffset>647700</wp:posOffset>
              </wp:positionH>
              <wp:positionV relativeFrom="bottomMargin">
                <wp:posOffset>191135</wp:posOffset>
              </wp:positionV>
              <wp:extent cx="6638925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8925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476233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36F66" w14:textId="50787F18" w:rsidR="005A429E" w:rsidRDefault="005A429E">
                            <w:pPr>
                              <w:pStyle w:val="Fuzeile"/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U</w:t>
                            </w:r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t>mowa</w:t>
                            </w:r>
                            <w:proofErr w:type="spellEnd"/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t>agencyjna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© 2021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ab/>
                              <w:t xml:space="preserve">  </w:t>
                            </w:r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t>[</w:t>
                            </w:r>
                            <w:proofErr w:type="gramEnd"/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fldChar w:fldCharType="begin"/>
                            </w:r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instrText>PAGE   \* MERGEFORMAT</w:instrText>
                            </w:r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fldChar w:fldCharType="separate"/>
                            </w:r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t>1</w:t>
                            </w:r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fldChar w:fldCharType="end"/>
                            </w:r>
                            <w:r w:rsidRPr="005A429E">
                              <w:rPr>
                                <w:color w:val="808080" w:themeColor="background1" w:themeShade="80"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B232D66" id="Gruppe 155" o:spid="_x0000_s1026" style="position:absolute;left:0;text-align:left;margin-left:51pt;margin-top:15.05pt;width:522.75pt;height:21.6pt;z-index:251659264;mso-position-horizontal-relative:page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476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63936F66" w14:textId="50787F18" w:rsidR="005A429E" w:rsidRDefault="005A429E">
                      <w:pPr>
                        <w:pStyle w:val="Fuzeile"/>
                        <w:rPr>
                          <w:caps/>
                          <w:color w:val="808080" w:themeColor="background1" w:themeShade="80"/>
                          <w:sz w:val="20"/>
                        </w:rPr>
                      </w:pPr>
                      <w:proofErr w:type="spellStart"/>
                      <w:r>
                        <w:rPr>
                          <w:color w:val="808080" w:themeColor="background1" w:themeShade="80"/>
                          <w:sz w:val="20"/>
                        </w:rPr>
                        <w:t>U</w:t>
                      </w:r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t>mowa</w:t>
                      </w:r>
                      <w:proofErr w:type="spellEnd"/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  <w:proofErr w:type="spellStart"/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t>agencyjna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20"/>
                        </w:rPr>
                        <w:t xml:space="preserve"> © 2021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color w:val="808080" w:themeColor="background1" w:themeShade="80"/>
                          <w:sz w:val="20"/>
                        </w:rPr>
                        <w:tab/>
                        <w:t xml:space="preserve">  </w:t>
                      </w:r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t>[</w:t>
                      </w:r>
                      <w:proofErr w:type="gramEnd"/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fldChar w:fldCharType="begin"/>
                      </w:r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instrText>PAGE   \* MERGEFORMAT</w:instrText>
                      </w:r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fldChar w:fldCharType="separate"/>
                      </w:r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t>1</w:t>
                      </w:r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fldChar w:fldCharType="end"/>
                      </w:r>
                      <w:r w:rsidRPr="005A429E">
                        <w:rPr>
                          <w:color w:val="808080" w:themeColor="background1" w:themeShade="80"/>
                          <w:sz w:val="20"/>
                        </w:rPr>
                        <w:t>]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3214" w14:textId="77777777" w:rsidR="0092021B" w:rsidRDefault="0092021B" w:rsidP="00B320A6">
      <w:pPr>
        <w:spacing w:line="240" w:lineRule="auto"/>
      </w:pPr>
      <w:r>
        <w:separator/>
      </w:r>
    </w:p>
  </w:footnote>
  <w:footnote w:type="continuationSeparator" w:id="0">
    <w:p w14:paraId="72AEB32F" w14:textId="77777777" w:rsidR="0092021B" w:rsidRDefault="0092021B" w:rsidP="00B32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9129" w14:textId="1167A845" w:rsidR="000C72BC" w:rsidRDefault="000C72BC">
    <w:pPr>
      <w:pStyle w:val="Kopfzeile"/>
    </w:pPr>
  </w:p>
  <w:p w14:paraId="04DF862A" w14:textId="77777777" w:rsidR="00B320A6" w:rsidRDefault="00B320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17FA"/>
    <w:multiLevelType w:val="multilevel"/>
    <w:tmpl w:val="1C88D8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4"/>
        </w:tabs>
        <w:ind w:left="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8"/>
        </w:tabs>
        <w:ind w:left="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0"/>
        </w:tabs>
        <w:ind w:left="1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2"/>
        </w:tabs>
        <w:ind w:left="1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4"/>
        </w:tabs>
        <w:ind w:left="1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36"/>
        </w:tabs>
        <w:ind w:left="1736" w:hanging="1800"/>
      </w:pPr>
      <w:rPr>
        <w:rFonts w:hint="default"/>
      </w:rPr>
    </w:lvl>
  </w:abstractNum>
  <w:abstractNum w:abstractNumId="1" w15:restartNumberingAfterBreak="0">
    <w:nsid w:val="0DDF4753"/>
    <w:multiLevelType w:val="multilevel"/>
    <w:tmpl w:val="006A2B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585D51"/>
    <w:multiLevelType w:val="singleLevel"/>
    <w:tmpl w:val="1F66E18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3" w15:restartNumberingAfterBreak="0">
    <w:nsid w:val="1E612FC2"/>
    <w:multiLevelType w:val="singleLevel"/>
    <w:tmpl w:val="3BC66F88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4" w15:restartNumberingAfterBreak="0">
    <w:nsid w:val="1F2C1432"/>
    <w:multiLevelType w:val="multilevel"/>
    <w:tmpl w:val="FE7801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4"/>
        </w:tabs>
        <w:ind w:left="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96"/>
        </w:tabs>
        <w:ind w:left="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48"/>
        </w:tabs>
        <w:ind w:left="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40"/>
        </w:tabs>
        <w:ind w:left="1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2"/>
        </w:tabs>
        <w:ind w:left="1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84"/>
        </w:tabs>
        <w:ind w:left="1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36"/>
        </w:tabs>
        <w:ind w:left="1736" w:hanging="1800"/>
      </w:pPr>
      <w:rPr>
        <w:rFonts w:hint="default"/>
      </w:rPr>
    </w:lvl>
  </w:abstractNum>
  <w:abstractNum w:abstractNumId="5" w15:restartNumberingAfterBreak="0">
    <w:nsid w:val="1F4839D3"/>
    <w:multiLevelType w:val="multilevel"/>
    <w:tmpl w:val="446AF750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754FD"/>
    <w:multiLevelType w:val="multilevel"/>
    <w:tmpl w:val="80B079C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8A0742"/>
    <w:multiLevelType w:val="multilevel"/>
    <w:tmpl w:val="557E30E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DD5510"/>
    <w:multiLevelType w:val="multilevel"/>
    <w:tmpl w:val="2D380C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9D726B"/>
    <w:multiLevelType w:val="multilevel"/>
    <w:tmpl w:val="6F70989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Arial" w:hAnsi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sz w:val="20"/>
      </w:rPr>
    </w:lvl>
  </w:abstractNum>
  <w:abstractNum w:abstractNumId="10" w15:restartNumberingAfterBreak="0">
    <w:nsid w:val="31902C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3435A38"/>
    <w:multiLevelType w:val="multilevel"/>
    <w:tmpl w:val="D83276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8107BF"/>
    <w:multiLevelType w:val="hybridMultilevel"/>
    <w:tmpl w:val="6972C748"/>
    <w:lvl w:ilvl="0" w:tplc="AF2A71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A442A" w:themeColor="background2" w:themeShade="4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F6B34"/>
    <w:multiLevelType w:val="multilevel"/>
    <w:tmpl w:val="DC08D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2C006B4"/>
    <w:multiLevelType w:val="multilevel"/>
    <w:tmpl w:val="0010CC3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701"/>
        </w:tabs>
        <w:ind w:left="1701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2552"/>
        </w:tabs>
        <w:ind w:left="2552" w:hanging="851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3402"/>
        </w:tabs>
        <w:ind w:left="3402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9B325C8"/>
    <w:multiLevelType w:val="singleLevel"/>
    <w:tmpl w:val="3BC66F88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2C10E97"/>
    <w:multiLevelType w:val="multilevel"/>
    <w:tmpl w:val="D7D6EC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66B7DA1"/>
    <w:multiLevelType w:val="multilevel"/>
    <w:tmpl w:val="E0862E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AA10984"/>
    <w:multiLevelType w:val="singleLevel"/>
    <w:tmpl w:val="1F4AABD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9" w15:restartNumberingAfterBreak="0">
    <w:nsid w:val="66010FF5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C123908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FC70486"/>
    <w:multiLevelType w:val="multilevel"/>
    <w:tmpl w:val="953A525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0692EEB"/>
    <w:multiLevelType w:val="multilevel"/>
    <w:tmpl w:val="E280C3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6D7709"/>
    <w:multiLevelType w:val="singleLevel"/>
    <w:tmpl w:val="5AD4CD0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</w:abstractNum>
  <w:abstractNum w:abstractNumId="24" w15:restartNumberingAfterBreak="0">
    <w:nsid w:val="7C6C7D91"/>
    <w:multiLevelType w:val="multilevel"/>
    <w:tmpl w:val="DAA6D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EB81A14"/>
    <w:multiLevelType w:val="hybridMultilevel"/>
    <w:tmpl w:val="ACFA80D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3"/>
  </w:num>
  <w:num w:numId="4">
    <w:abstractNumId w:val="3"/>
  </w:num>
  <w:num w:numId="5">
    <w:abstractNumId w:val="15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0"/>
  </w:num>
  <w:num w:numId="11">
    <w:abstractNumId w:val="1"/>
  </w:num>
  <w:num w:numId="12">
    <w:abstractNumId w:val="13"/>
  </w:num>
  <w:num w:numId="13">
    <w:abstractNumId w:val="22"/>
  </w:num>
  <w:num w:numId="14">
    <w:abstractNumId w:val="8"/>
  </w:num>
  <w:num w:numId="15">
    <w:abstractNumId w:val="4"/>
  </w:num>
  <w:num w:numId="16">
    <w:abstractNumId w:val="0"/>
  </w:num>
  <w:num w:numId="17">
    <w:abstractNumId w:val="17"/>
  </w:num>
  <w:num w:numId="18">
    <w:abstractNumId w:val="16"/>
  </w:num>
  <w:num w:numId="19">
    <w:abstractNumId w:val="19"/>
  </w:num>
  <w:num w:numId="20">
    <w:abstractNumId w:val="20"/>
  </w:num>
  <w:num w:numId="21">
    <w:abstractNumId w:val="6"/>
  </w:num>
  <w:num w:numId="22">
    <w:abstractNumId w:val="11"/>
  </w:num>
  <w:num w:numId="23">
    <w:abstractNumId w:val="7"/>
  </w:num>
  <w:num w:numId="24">
    <w:abstractNumId w:val="9"/>
  </w:num>
  <w:num w:numId="25">
    <w:abstractNumId w:val="5"/>
  </w:num>
  <w:num w:numId="26">
    <w:abstractNumId w:val="24"/>
  </w:num>
  <w:num w:numId="27">
    <w:abstractNumId w:val="21"/>
  </w:num>
  <w:num w:numId="28">
    <w:abstractNumId w:val="1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onsecutiveHyphenLimit w:val="2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2F"/>
    <w:rsid w:val="00014DC0"/>
    <w:rsid w:val="000555BF"/>
    <w:rsid w:val="00076220"/>
    <w:rsid w:val="000A0F54"/>
    <w:rsid w:val="000B3E68"/>
    <w:rsid w:val="000C32CA"/>
    <w:rsid w:val="000C72BC"/>
    <w:rsid w:val="000D6D69"/>
    <w:rsid w:val="000E5E0D"/>
    <w:rsid w:val="00100F55"/>
    <w:rsid w:val="0016263F"/>
    <w:rsid w:val="0019245C"/>
    <w:rsid w:val="00195D74"/>
    <w:rsid w:val="00197755"/>
    <w:rsid w:val="001B3139"/>
    <w:rsid w:val="001C697F"/>
    <w:rsid w:val="001E2F12"/>
    <w:rsid w:val="001F2D29"/>
    <w:rsid w:val="002362B7"/>
    <w:rsid w:val="00254061"/>
    <w:rsid w:val="00277270"/>
    <w:rsid w:val="002928B3"/>
    <w:rsid w:val="0029583D"/>
    <w:rsid w:val="002B09F0"/>
    <w:rsid w:val="002F5163"/>
    <w:rsid w:val="00310C25"/>
    <w:rsid w:val="003210C2"/>
    <w:rsid w:val="00324B5A"/>
    <w:rsid w:val="00337A76"/>
    <w:rsid w:val="00394418"/>
    <w:rsid w:val="003A1932"/>
    <w:rsid w:val="003A28CB"/>
    <w:rsid w:val="003B0FAF"/>
    <w:rsid w:val="003B1AE2"/>
    <w:rsid w:val="003B2488"/>
    <w:rsid w:val="003D224E"/>
    <w:rsid w:val="003F0A57"/>
    <w:rsid w:val="00407626"/>
    <w:rsid w:val="00410693"/>
    <w:rsid w:val="0041325E"/>
    <w:rsid w:val="0043602F"/>
    <w:rsid w:val="00451F8B"/>
    <w:rsid w:val="0045317D"/>
    <w:rsid w:val="00470FA2"/>
    <w:rsid w:val="00475807"/>
    <w:rsid w:val="0048165E"/>
    <w:rsid w:val="00486E34"/>
    <w:rsid w:val="004969DF"/>
    <w:rsid w:val="004D31F2"/>
    <w:rsid w:val="004D4691"/>
    <w:rsid w:val="004E0E9E"/>
    <w:rsid w:val="004F2FD1"/>
    <w:rsid w:val="004F33FE"/>
    <w:rsid w:val="00520F74"/>
    <w:rsid w:val="00542A86"/>
    <w:rsid w:val="00555065"/>
    <w:rsid w:val="005805C8"/>
    <w:rsid w:val="005A429E"/>
    <w:rsid w:val="005A56E4"/>
    <w:rsid w:val="005C2FCD"/>
    <w:rsid w:val="005C58B7"/>
    <w:rsid w:val="005E134A"/>
    <w:rsid w:val="00610ABA"/>
    <w:rsid w:val="00633E2F"/>
    <w:rsid w:val="006344C1"/>
    <w:rsid w:val="006465F6"/>
    <w:rsid w:val="006675A3"/>
    <w:rsid w:val="00686389"/>
    <w:rsid w:val="006B7450"/>
    <w:rsid w:val="006D7795"/>
    <w:rsid w:val="006F4146"/>
    <w:rsid w:val="0071163F"/>
    <w:rsid w:val="007121CC"/>
    <w:rsid w:val="00746658"/>
    <w:rsid w:val="00747E4B"/>
    <w:rsid w:val="00751294"/>
    <w:rsid w:val="00790812"/>
    <w:rsid w:val="00793647"/>
    <w:rsid w:val="007A0316"/>
    <w:rsid w:val="007A151D"/>
    <w:rsid w:val="007C5D0B"/>
    <w:rsid w:val="007E098F"/>
    <w:rsid w:val="007E5F63"/>
    <w:rsid w:val="007E6F48"/>
    <w:rsid w:val="007F5451"/>
    <w:rsid w:val="007F57FA"/>
    <w:rsid w:val="00811E23"/>
    <w:rsid w:val="008209F3"/>
    <w:rsid w:val="00830B48"/>
    <w:rsid w:val="0087621E"/>
    <w:rsid w:val="00885432"/>
    <w:rsid w:val="008934E1"/>
    <w:rsid w:val="008A78E9"/>
    <w:rsid w:val="008F3716"/>
    <w:rsid w:val="00906557"/>
    <w:rsid w:val="0091139B"/>
    <w:rsid w:val="0091190F"/>
    <w:rsid w:val="009151DD"/>
    <w:rsid w:val="0092021B"/>
    <w:rsid w:val="0094348D"/>
    <w:rsid w:val="009437AD"/>
    <w:rsid w:val="00981531"/>
    <w:rsid w:val="009C05A7"/>
    <w:rsid w:val="009C5B0A"/>
    <w:rsid w:val="009D6DD6"/>
    <w:rsid w:val="009F3429"/>
    <w:rsid w:val="00A013A9"/>
    <w:rsid w:val="00A12BBE"/>
    <w:rsid w:val="00A2547B"/>
    <w:rsid w:val="00A30EFD"/>
    <w:rsid w:val="00A33969"/>
    <w:rsid w:val="00A3681D"/>
    <w:rsid w:val="00A47C0E"/>
    <w:rsid w:val="00A57608"/>
    <w:rsid w:val="00A8455C"/>
    <w:rsid w:val="00A941FB"/>
    <w:rsid w:val="00A95FC2"/>
    <w:rsid w:val="00AA23E7"/>
    <w:rsid w:val="00AA2F62"/>
    <w:rsid w:val="00AA35ED"/>
    <w:rsid w:val="00AC7EA3"/>
    <w:rsid w:val="00AD0CB2"/>
    <w:rsid w:val="00AE13A8"/>
    <w:rsid w:val="00B320A6"/>
    <w:rsid w:val="00B352F5"/>
    <w:rsid w:val="00B3593C"/>
    <w:rsid w:val="00B504A4"/>
    <w:rsid w:val="00B5223B"/>
    <w:rsid w:val="00B63612"/>
    <w:rsid w:val="00B87006"/>
    <w:rsid w:val="00B95E0F"/>
    <w:rsid w:val="00BA4B50"/>
    <w:rsid w:val="00BB15D1"/>
    <w:rsid w:val="00BB6A10"/>
    <w:rsid w:val="00BD226B"/>
    <w:rsid w:val="00BE23B5"/>
    <w:rsid w:val="00C26C29"/>
    <w:rsid w:val="00C40990"/>
    <w:rsid w:val="00C447BC"/>
    <w:rsid w:val="00C6462F"/>
    <w:rsid w:val="00C757BA"/>
    <w:rsid w:val="00C90F72"/>
    <w:rsid w:val="00CA5146"/>
    <w:rsid w:val="00CA5D47"/>
    <w:rsid w:val="00CB02B9"/>
    <w:rsid w:val="00CB4D2C"/>
    <w:rsid w:val="00CF00DC"/>
    <w:rsid w:val="00CF4E14"/>
    <w:rsid w:val="00D133F8"/>
    <w:rsid w:val="00D1761C"/>
    <w:rsid w:val="00D2038F"/>
    <w:rsid w:val="00D2310F"/>
    <w:rsid w:val="00D23313"/>
    <w:rsid w:val="00D416BF"/>
    <w:rsid w:val="00D445AA"/>
    <w:rsid w:val="00DC2B19"/>
    <w:rsid w:val="00DC66C8"/>
    <w:rsid w:val="00DD5F09"/>
    <w:rsid w:val="00DF0A9B"/>
    <w:rsid w:val="00DF0EA2"/>
    <w:rsid w:val="00DF7F42"/>
    <w:rsid w:val="00E16B90"/>
    <w:rsid w:val="00E513D2"/>
    <w:rsid w:val="00E870CB"/>
    <w:rsid w:val="00E92505"/>
    <w:rsid w:val="00E93D75"/>
    <w:rsid w:val="00F211BC"/>
    <w:rsid w:val="00F3425F"/>
    <w:rsid w:val="00F64D8A"/>
    <w:rsid w:val="00F66FC8"/>
    <w:rsid w:val="00FC13E9"/>
    <w:rsid w:val="00FE4AC6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4D934"/>
  <w15:docId w15:val="{D3C273EC-F1BA-49CA-A762-7AD7A22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360" w:lineRule="atLeast"/>
      <w:jc w:val="both"/>
    </w:pPr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numPr>
        <w:numId w:val="6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8"/>
      </w:numPr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9"/>
      </w:numPr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ind w:left="3403" w:hanging="851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ind w:left="3403" w:hanging="851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ind w:left="3403" w:hanging="851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ind w:left="3403" w:hanging="851"/>
      <w:outlineLvl w:val="7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X">
    <w:name w:val="AX"/>
    <w:basedOn w:val="Standard"/>
    <w:pPr>
      <w:ind w:left="851" w:hanging="851"/>
    </w:pPr>
  </w:style>
  <w:style w:type="paragraph" w:customStyle="1" w:styleId="AY">
    <w:name w:val="AY"/>
    <w:basedOn w:val="Standard"/>
    <w:pPr>
      <w:ind w:left="851"/>
    </w:pPr>
  </w:style>
  <w:style w:type="paragraph" w:customStyle="1" w:styleId="BX">
    <w:name w:val="BX"/>
    <w:basedOn w:val="Standard"/>
    <w:pPr>
      <w:ind w:left="1702" w:hanging="851"/>
    </w:pPr>
  </w:style>
  <w:style w:type="paragraph" w:customStyle="1" w:styleId="BY">
    <w:name w:val="BY"/>
    <w:basedOn w:val="Standard"/>
    <w:pPr>
      <w:ind w:left="1701"/>
    </w:pPr>
  </w:style>
  <w:style w:type="paragraph" w:customStyle="1" w:styleId="CX">
    <w:name w:val="CX"/>
    <w:basedOn w:val="Standard"/>
    <w:pPr>
      <w:ind w:left="2552" w:hanging="851"/>
    </w:pPr>
  </w:style>
  <w:style w:type="paragraph" w:customStyle="1" w:styleId="CY">
    <w:name w:val="CY"/>
    <w:basedOn w:val="Standard"/>
    <w:pPr>
      <w:ind w:left="2552"/>
    </w:pPr>
  </w:style>
  <w:style w:type="paragraph" w:customStyle="1" w:styleId="DX">
    <w:name w:val="DX"/>
    <w:basedOn w:val="Standard"/>
    <w:pPr>
      <w:ind w:left="3403" w:hanging="851"/>
    </w:pPr>
  </w:style>
  <w:style w:type="paragraph" w:customStyle="1" w:styleId="DY">
    <w:name w:val="DY"/>
    <w:basedOn w:val="Standard"/>
    <w:pPr>
      <w:ind w:left="3402"/>
    </w:pPr>
  </w:style>
  <w:style w:type="paragraph" w:customStyle="1" w:styleId="AD">
    <w:name w:val="AD"/>
    <w:basedOn w:val="Standard"/>
  </w:style>
  <w:style w:type="paragraph" w:customStyle="1" w:styleId="pv">
    <w:name w:val="pv"/>
    <w:basedOn w:val="Standard"/>
    <w:autoRedefine/>
    <w:pPr>
      <w:spacing w:line="240" w:lineRule="auto"/>
    </w:pPr>
    <w:rPr>
      <w:u w:val="single"/>
    </w:rPr>
  </w:style>
  <w:style w:type="paragraph" w:styleId="Verzeichnis1">
    <w:name w:val="toc 1"/>
    <w:basedOn w:val="Standard"/>
    <w:next w:val="Standard"/>
    <w:autoRedefine/>
    <w:semiHidden/>
    <w:pPr>
      <w:ind w:left="851" w:hanging="851"/>
    </w:pPr>
  </w:style>
  <w:style w:type="paragraph" w:customStyle="1" w:styleId="RH">
    <w:name w:val="RH"/>
    <w:basedOn w:val="Standard"/>
    <w:pPr>
      <w:spacing w:line="240" w:lineRule="auto"/>
      <w:ind w:left="6486"/>
    </w:pPr>
  </w:style>
  <w:style w:type="paragraph" w:customStyle="1" w:styleId="zz">
    <w:name w:val="zz"/>
    <w:basedOn w:val="Standard"/>
    <w:pPr>
      <w:spacing w:line="360" w:lineRule="exact"/>
      <w:jc w:val="left"/>
    </w:pPr>
    <w:rPr>
      <w:lang w:val="en-GB"/>
    </w:rPr>
  </w:style>
  <w:style w:type="paragraph" w:customStyle="1" w:styleId="SP">
    <w:name w:val="SP"/>
    <w:basedOn w:val="Standard"/>
    <w:next w:val="AD"/>
    <w:pPr>
      <w:jc w:val="left"/>
    </w:pPr>
  </w:style>
  <w:style w:type="paragraph" w:customStyle="1" w:styleId="RHS">
    <w:name w:val="RHS"/>
    <w:basedOn w:val="Standard"/>
    <w:pPr>
      <w:ind w:left="6237"/>
    </w:pPr>
  </w:style>
  <w:style w:type="paragraph" w:styleId="Verzeichnis2">
    <w:name w:val="toc 2"/>
    <w:basedOn w:val="Standard"/>
    <w:next w:val="Standard"/>
    <w:autoRedefine/>
    <w:semiHidden/>
    <w:pPr>
      <w:ind w:left="1702" w:hanging="851"/>
    </w:pPr>
  </w:style>
  <w:style w:type="paragraph" w:styleId="Verzeichnis3">
    <w:name w:val="toc 3"/>
    <w:basedOn w:val="Standard"/>
    <w:next w:val="Standard"/>
    <w:autoRedefine/>
    <w:semiHidden/>
    <w:pPr>
      <w:ind w:left="2552" w:hanging="851"/>
    </w:pPr>
  </w:style>
  <w:style w:type="paragraph" w:styleId="Verzeichnis4">
    <w:name w:val="toc 4"/>
    <w:basedOn w:val="Standard"/>
    <w:next w:val="Standard"/>
    <w:autoRedefine/>
    <w:semiHidden/>
    <w:pPr>
      <w:ind w:left="3403" w:hanging="851"/>
    </w:pPr>
  </w:style>
  <w:style w:type="paragraph" w:styleId="Titel">
    <w:name w:val="Title"/>
    <w:basedOn w:val="Standard"/>
    <w:qFormat/>
    <w:pPr>
      <w:jc w:val="center"/>
      <w:outlineLvl w:val="0"/>
    </w:pPr>
    <w:rPr>
      <w:b/>
      <w:caps/>
      <w:spacing w:val="100"/>
      <w:kern w:val="28"/>
    </w:rPr>
  </w:style>
  <w:style w:type="paragraph" w:styleId="Textkrper">
    <w:name w:val="Body Text"/>
    <w:basedOn w:val="Standard"/>
    <w:semiHidden/>
    <w:pPr>
      <w:spacing w:line="360" w:lineRule="auto"/>
    </w:pPr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A3681D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22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223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223B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22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223B"/>
    <w:rPr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22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223B"/>
    <w:rPr>
      <w:rFonts w:ascii="Segoe UI" w:hAnsi="Segoe UI" w:cs="Segoe UI"/>
      <w:sz w:val="18"/>
      <w:szCs w:val="18"/>
      <w:lang w:val="de-DE"/>
    </w:rPr>
  </w:style>
  <w:style w:type="character" w:customStyle="1" w:styleId="med1">
    <w:name w:val="med1"/>
    <w:basedOn w:val="Absatz-Standardschriftart"/>
    <w:rsid w:val="00DC2B19"/>
  </w:style>
  <w:style w:type="character" w:styleId="Hyperlink">
    <w:name w:val="Hyperlink"/>
    <w:basedOn w:val="Absatz-Standardschriftart"/>
    <w:uiPriority w:val="99"/>
    <w:semiHidden/>
    <w:unhideWhenUsed/>
    <w:rsid w:val="00DC2B19"/>
    <w:rPr>
      <w:color w:val="0000FF"/>
      <w:u w:val="single"/>
    </w:rPr>
  </w:style>
  <w:style w:type="character" w:customStyle="1" w:styleId="size">
    <w:name w:val="size"/>
    <w:basedOn w:val="Absatz-Standardschriftart"/>
    <w:rsid w:val="00195D74"/>
  </w:style>
  <w:style w:type="paragraph" w:styleId="Kopfzeile">
    <w:name w:val="header"/>
    <w:basedOn w:val="Standard"/>
    <w:link w:val="KopfzeileZchn"/>
    <w:uiPriority w:val="99"/>
    <w:unhideWhenUsed/>
    <w:rsid w:val="00B320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0A6"/>
    <w:rPr>
      <w:sz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320A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0A6"/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1470</Words>
  <Characters>10764</Characters>
  <Application>Microsoft Office Word</Application>
  <DocSecurity>0</DocSecurity>
  <Lines>89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 A N D E L S V E R T R E T E R V E R T R A G</vt:lpstr>
      <vt:lpstr>H A N D E L S V E R T R E T E R V E R T R A G</vt:lpstr>
      <vt:lpstr>H A N D E L S V E R T R E T E R V E R T R A G</vt:lpstr>
    </vt:vector>
  </TitlesOfParts>
  <Company>Hügel &amp; Partner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N D E L S V E R T R E T E R V E R T R A G</dc:title>
  <dc:creator>bwurm</dc:creator>
  <cp:lastModifiedBy>Rebernig Christian, Mag, WKÖ Handelsagenten</cp:lastModifiedBy>
  <cp:revision>10</cp:revision>
  <cp:lastPrinted>2001-10-03T08:55:00Z</cp:lastPrinted>
  <dcterms:created xsi:type="dcterms:W3CDTF">2019-07-28T18:32:00Z</dcterms:created>
  <dcterms:modified xsi:type="dcterms:W3CDTF">2021-07-30T08:24:00Z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