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579F" w14:textId="4D3BE2A3" w:rsidR="00EC1184" w:rsidRPr="00751AB7" w:rsidRDefault="00EC1184" w:rsidP="00EC1184">
      <w:pPr>
        <w:pStyle w:val="Kopfzeile"/>
        <w:rPr>
          <w:b/>
          <w:smallCaps/>
          <w:sz w:val="28"/>
        </w:rPr>
      </w:pPr>
      <w:r w:rsidRPr="00751AB7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35E871D7" wp14:editId="31641C66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1AB7">
        <w:rPr>
          <w:b/>
          <w:smallCaps/>
          <w:sz w:val="28"/>
        </w:rPr>
        <w:t xml:space="preserve">Musterschreiben: </w:t>
      </w:r>
      <w:r w:rsidR="00B75743" w:rsidRPr="00751AB7">
        <w:rPr>
          <w:b/>
          <w:smallCaps/>
          <w:sz w:val="28"/>
        </w:rPr>
        <w:t xml:space="preserve">Mietzinsanhebung aufgrund einer Indexänderung im Vollanwendungsbereich des MRG </w:t>
      </w:r>
      <w:r w:rsidRPr="00751AB7">
        <w:rPr>
          <w:b/>
          <w:smallCaps/>
          <w:sz w:val="28"/>
        </w:rPr>
        <w:t>(§ 16 Abs</w:t>
      </w:r>
      <w:r w:rsidR="00AD7089" w:rsidRPr="00751AB7">
        <w:rPr>
          <w:b/>
          <w:smallCaps/>
          <w:sz w:val="28"/>
        </w:rPr>
        <w:t>.</w:t>
      </w:r>
      <w:r w:rsidRPr="00751AB7">
        <w:rPr>
          <w:b/>
          <w:smallCaps/>
          <w:sz w:val="28"/>
        </w:rPr>
        <w:t xml:space="preserve"> 9 MRG)</w:t>
      </w:r>
      <w:r w:rsidR="00B75743" w:rsidRPr="00751AB7">
        <w:rPr>
          <w:b/>
          <w:smallCaps/>
          <w:sz w:val="28"/>
        </w:rPr>
        <w:t xml:space="preserve"> </w:t>
      </w:r>
    </w:p>
    <w:p w14:paraId="43C235B8" w14:textId="77777777" w:rsidR="00EC1184" w:rsidRPr="00751AB7" w:rsidRDefault="00EC1184" w:rsidP="00EC1184"/>
    <w:p w14:paraId="0C93AE36" w14:textId="77777777" w:rsidR="00EC1184" w:rsidRPr="00751AB7" w:rsidRDefault="00EC1184" w:rsidP="00EC1184"/>
    <w:p w14:paraId="7B1C9EF2" w14:textId="77777777" w:rsidR="00DC74A7" w:rsidRPr="00751AB7" w:rsidRDefault="00DC74A7" w:rsidP="00EC1184"/>
    <w:p w14:paraId="7763DBB2" w14:textId="77777777" w:rsidR="00DC74A7" w:rsidRPr="00751AB7" w:rsidRDefault="00DC74A7" w:rsidP="00EC1184"/>
    <w:p w14:paraId="5E19CD00" w14:textId="79F4E9B0" w:rsidR="00E26933" w:rsidRPr="00751AB7" w:rsidRDefault="00E26933" w:rsidP="00E26933">
      <w:pPr>
        <w:shd w:val="clear" w:color="auto" w:fill="D9D9D9" w:themeFill="background1" w:themeFillShade="D9"/>
        <w:jc w:val="both"/>
        <w:rPr>
          <w:rFonts w:cs="Arial"/>
        </w:rPr>
      </w:pPr>
      <w:r w:rsidRPr="00751AB7">
        <w:rPr>
          <w:rFonts w:cs="Arial"/>
          <w:b/>
          <w:bCs/>
        </w:rPr>
        <w:t>Tipp</w:t>
      </w:r>
      <w:r w:rsidRPr="00751AB7">
        <w:rPr>
          <w:rFonts w:cs="Arial"/>
        </w:rPr>
        <w:t xml:space="preserve">: Informationen zur Wertsicherung in Miet- und Pachtverträgen finden Sie unter: </w:t>
      </w:r>
      <w:hyperlink r:id="rId8" w:history="1">
        <w:r w:rsidRPr="008367F2">
          <w:rPr>
            <w:rStyle w:val="Hyperlink"/>
            <w:rFonts w:cs="Arial"/>
            <w:color w:val="0070C0"/>
          </w:rPr>
          <w:t>Wertsicherung in Miet- und Pachtverträgen</w:t>
        </w:r>
      </w:hyperlink>
    </w:p>
    <w:p w14:paraId="188F0358" w14:textId="77777777" w:rsidR="00EC1184" w:rsidRPr="00751AB7" w:rsidRDefault="00EC1184" w:rsidP="00EC1184">
      <w:pPr>
        <w:tabs>
          <w:tab w:val="left" w:pos="1695"/>
        </w:tabs>
      </w:pPr>
    </w:p>
    <w:p w14:paraId="41800383" w14:textId="77777777" w:rsidR="004146AE" w:rsidRPr="00751AB7" w:rsidRDefault="004146AE" w:rsidP="00EC1184">
      <w:pPr>
        <w:tabs>
          <w:tab w:val="left" w:pos="1695"/>
        </w:tabs>
      </w:pPr>
    </w:p>
    <w:p w14:paraId="6713896F" w14:textId="77777777" w:rsidR="004146AE" w:rsidRDefault="004146AE" w:rsidP="00EC1184">
      <w:pPr>
        <w:tabs>
          <w:tab w:val="left" w:pos="1695"/>
        </w:tabs>
      </w:pPr>
    </w:p>
    <w:p w14:paraId="738C6726" w14:textId="77777777" w:rsidR="004146AE" w:rsidRDefault="004146AE" w:rsidP="00EC1184">
      <w:pPr>
        <w:tabs>
          <w:tab w:val="left" w:pos="1695"/>
        </w:tabs>
      </w:pPr>
    </w:p>
    <w:p w14:paraId="6C5E185C" w14:textId="77777777" w:rsidR="00EC1184" w:rsidRPr="005C58E8" w:rsidRDefault="00EC1184" w:rsidP="00EC1184"/>
    <w:p w14:paraId="70D96F7D" w14:textId="77777777" w:rsidR="00EC1184" w:rsidRPr="00E76905" w:rsidRDefault="00EC1184" w:rsidP="00EC1184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6097082B" w14:textId="77777777" w:rsidR="00EC1184" w:rsidRPr="00E76905" w:rsidRDefault="00EC1184" w:rsidP="00EC1184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1D2139E8" w14:textId="77777777" w:rsidR="00EC1184" w:rsidRPr="00E6524A" w:rsidRDefault="00EC1184" w:rsidP="00EC1184">
      <w:pPr>
        <w:pStyle w:val="Kopfzeile"/>
        <w:numPr>
          <w:ilvl w:val="0"/>
          <w:numId w:val="1"/>
        </w:numPr>
        <w:spacing w:after="120" w:line="280" w:lineRule="exact"/>
        <w:ind w:left="493" w:hanging="357"/>
        <w:jc w:val="both"/>
      </w:pPr>
      <w:r w:rsidRPr="0012282E">
        <w:rPr>
          <w:b/>
        </w:rPr>
        <w:t>Anwendungsbereich</w:t>
      </w:r>
      <w:r>
        <w:t>: Mietvertrag (Vollanwendung)</w:t>
      </w:r>
    </w:p>
    <w:p w14:paraId="1EB73C6B" w14:textId="77777777" w:rsidR="00EC1184" w:rsidRPr="00E6524A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7695A51E" w14:textId="77777777" w:rsidR="00EC1184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5B6787F4" w14:textId="0326B13E" w:rsidR="00F7484B" w:rsidRPr="008367F2" w:rsidRDefault="0039155F" w:rsidP="00AD39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DC74A7">
        <w:rPr>
          <w:rFonts w:cs="Arial"/>
        </w:rPr>
        <w:t>Im Falle von Unklarheiten wenden Sie sich bitte unbedingt an Ihre Wirtschaftskammer!</w:t>
      </w:r>
    </w:p>
    <w:p w14:paraId="79E8DC7E" w14:textId="04E8E83C" w:rsidR="008367F2" w:rsidRDefault="008367F2" w:rsidP="001C123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</w:pPr>
      <w:r>
        <w:rPr>
          <w:rFonts w:cs="Arial"/>
        </w:rPr>
        <w:t>Aus Beweisgründen ist die postalische Versendung mit Einschreiben (inkl. Übernahmeschein) zu empfehlen.</w:t>
      </w:r>
    </w:p>
    <w:p w14:paraId="2DD772EF" w14:textId="77777777" w:rsidR="00F7484B" w:rsidRPr="00E76905" w:rsidRDefault="00F7484B" w:rsidP="00EC1184"/>
    <w:p w14:paraId="3D6105C1" w14:textId="77777777" w:rsidR="00EC1184" w:rsidRDefault="00EC1184" w:rsidP="00EC1184"/>
    <w:p w14:paraId="51031A92" w14:textId="77777777" w:rsidR="00EC1184" w:rsidRDefault="00EC1184" w:rsidP="00EC1184"/>
    <w:p w14:paraId="7B90B20D" w14:textId="77777777" w:rsidR="00991F1F" w:rsidRDefault="00991F1F" w:rsidP="00EC1184"/>
    <w:p w14:paraId="4DAFA07F" w14:textId="77777777" w:rsidR="00991F1F" w:rsidRDefault="00991F1F" w:rsidP="00EC1184"/>
    <w:p w14:paraId="7F1F290E" w14:textId="77777777" w:rsidR="00EC1184" w:rsidRDefault="00EC1184" w:rsidP="00EC1184"/>
    <w:p w14:paraId="6976EC01" w14:textId="77777777" w:rsidR="00EC1184" w:rsidRPr="00E76905" w:rsidRDefault="00EC1184" w:rsidP="00EC1184"/>
    <w:p w14:paraId="1248CE30" w14:textId="77777777" w:rsidR="00EC1184" w:rsidRPr="00E76905" w:rsidRDefault="00EC1184" w:rsidP="00EC1184"/>
    <w:p w14:paraId="0E1AC987" w14:textId="77777777" w:rsidR="00EC1184" w:rsidRPr="00E76905" w:rsidRDefault="00EC1184" w:rsidP="00EC1184"/>
    <w:p w14:paraId="34B1FB76" w14:textId="08C33941" w:rsidR="00EC1184" w:rsidRPr="00751AB7" w:rsidRDefault="00EC1184" w:rsidP="00991F1F">
      <w:pPr>
        <w:shd w:val="clear" w:color="auto" w:fill="FFFFFF"/>
        <w:spacing w:after="120"/>
        <w:jc w:val="right"/>
      </w:pPr>
      <w:r w:rsidRPr="00FB7F38">
        <w:t xml:space="preserve">Stand: </w:t>
      </w:r>
      <w:r w:rsidR="00280D3D">
        <w:t>Juli 2025</w:t>
      </w:r>
    </w:p>
    <w:p w14:paraId="08B8C9B7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341F1AB1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284FCE65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18ADC738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5DC0709B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4146AE">
        <w:rPr>
          <w:sz w:val="16"/>
          <w:szCs w:val="16"/>
        </w:rPr>
        <w:t>Wien, Tel. Nr.: (01) 51450-1010.</w:t>
      </w:r>
    </w:p>
    <w:p w14:paraId="13F15521" w14:textId="77777777" w:rsidR="00991F1F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2D020D1E" w14:textId="54DC1E42" w:rsidR="00280D3D" w:rsidRDefault="00280D3D" w:rsidP="00280D3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3AACCC2A" w14:textId="038E6149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991F1F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122149A4" w14:textId="77777777" w:rsidR="00EC1184" w:rsidRDefault="00EC1184" w:rsidP="00EC1184"/>
    <w:p w14:paraId="42342EB4" w14:textId="77777777" w:rsidR="00751AB7" w:rsidRDefault="00751AB7" w:rsidP="003C4859">
      <w:pPr>
        <w:rPr>
          <w:rFonts w:eastAsia="Calibri" w:cs="Times New Roman"/>
          <w:szCs w:val="20"/>
        </w:rPr>
        <w:sectPr w:rsidR="00751AB7" w:rsidSect="001C1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49EB6B2C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lastRenderedPageBreak/>
        <w:t>Absender: (Name und Adresse des Vermieters)</w:t>
      </w:r>
    </w:p>
    <w:p w14:paraId="677B608E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0334252B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0282A696" w14:textId="7E5CB6E7" w:rsidR="003C4859" w:rsidRPr="00751AB7" w:rsidRDefault="003C4859" w:rsidP="00EC1184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360" w:lineRule="auto"/>
        <w:jc w:val="right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  <w:r w:rsidRPr="003C4859">
        <w:rPr>
          <w:rFonts w:eastAsia="Calibri" w:cs="Times New Roman"/>
        </w:rPr>
        <w:tab/>
      </w:r>
      <w:r w:rsidR="00872628" w:rsidRPr="00751AB7">
        <w:rPr>
          <w:rFonts w:eastAsia="Calibri" w:cs="Times New Roman"/>
        </w:rPr>
        <w:t>,</w:t>
      </w:r>
      <w:r w:rsidRPr="00751AB7">
        <w:rPr>
          <w:rFonts w:eastAsia="Calibri" w:cs="Times New Roman"/>
        </w:rPr>
        <w:t xml:space="preserve"> am </w:t>
      </w:r>
      <w:r w:rsidRPr="00751AB7">
        <w:rPr>
          <w:rFonts w:eastAsia="Calibri" w:cs="Times New Roman"/>
        </w:rPr>
        <w:tab/>
      </w:r>
    </w:p>
    <w:p w14:paraId="693D724D" w14:textId="77777777" w:rsidR="003C4859" w:rsidRPr="00751AB7" w:rsidRDefault="003C4859" w:rsidP="00EC1184">
      <w:pPr>
        <w:spacing w:line="360" w:lineRule="auto"/>
        <w:rPr>
          <w:rFonts w:eastAsia="Calibri" w:cs="Times New Roman"/>
          <w:szCs w:val="20"/>
        </w:rPr>
      </w:pPr>
    </w:p>
    <w:p w14:paraId="7556F272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EINSCHREIBEN</w:t>
      </w:r>
    </w:p>
    <w:p w14:paraId="239FE8FD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An (Name und Adresse des Mieters)</w:t>
      </w:r>
    </w:p>
    <w:p w14:paraId="48BA0934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23FFDAD2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297A7658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</w:p>
    <w:p w14:paraId="5A1ACF74" w14:textId="77777777" w:rsidR="003C4859" w:rsidRPr="003C4859" w:rsidRDefault="003C4859" w:rsidP="00EC1184">
      <w:pPr>
        <w:spacing w:line="360" w:lineRule="auto"/>
        <w:rPr>
          <w:rFonts w:eastAsia="Calibri" w:cs="Times New Roman"/>
          <w:b/>
          <w:szCs w:val="20"/>
        </w:rPr>
      </w:pPr>
    </w:p>
    <w:p w14:paraId="51958BE7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b/>
          <w:szCs w:val="20"/>
        </w:rPr>
        <w:t>Mietzinsanhebung auf Grund einer Indexänderung</w:t>
      </w:r>
    </w:p>
    <w:p w14:paraId="7124F2EF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3188A8BF" w14:textId="77777777" w:rsidR="003C4859" w:rsidRPr="003C4859" w:rsidRDefault="003C4859" w:rsidP="00EC1184">
      <w:pPr>
        <w:tabs>
          <w:tab w:val="left" w:leader="dot" w:pos="2835"/>
        </w:tabs>
        <w:spacing w:line="360" w:lineRule="auto"/>
        <w:jc w:val="both"/>
        <w:rPr>
          <w:rFonts w:eastAsia="Calibri" w:cs="Times New Roman"/>
        </w:rPr>
      </w:pPr>
      <w:r w:rsidRPr="003C4859">
        <w:rPr>
          <w:rFonts w:eastAsia="Calibri" w:cs="Times New Roman"/>
        </w:rPr>
        <w:t xml:space="preserve">Sehr geehrte(r) </w:t>
      </w:r>
      <w:r w:rsidRPr="003C4859">
        <w:rPr>
          <w:rFonts w:eastAsia="Calibri" w:cs="Times New Roman"/>
        </w:rPr>
        <w:tab/>
        <w:t xml:space="preserve"> (Mieter)</w:t>
      </w:r>
    </w:p>
    <w:p w14:paraId="62BE6CD8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3E6282EB" w14:textId="77777777" w:rsidR="003C4859" w:rsidRPr="003C4859" w:rsidRDefault="003C4859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Ich gebe Ihnen hiermit gemäß § 16 Abs. 9 MRG bekannt, dass der monatliche Hauptmietzins gemäß Punkt </w:t>
      </w:r>
      <w:r w:rsidR="00EC1184">
        <w:rPr>
          <w:rFonts w:eastAsia="Calibri" w:cs="Times New Roman"/>
          <w:szCs w:val="20"/>
        </w:rPr>
        <w:t>……………</w:t>
      </w:r>
      <w:r w:rsidRPr="003C4859">
        <w:rPr>
          <w:rFonts w:eastAsia="Calibri" w:cs="Times New Roman"/>
          <w:szCs w:val="20"/>
        </w:rPr>
        <w:t xml:space="preserve"> unseres Mietvertrages vom</w:t>
      </w:r>
      <w:r w:rsidR="00EC1184">
        <w:rPr>
          <w:rFonts w:eastAsia="Calibri" w:cs="Times New Roman"/>
          <w:szCs w:val="20"/>
        </w:rPr>
        <w:t xml:space="preserve"> ………………….</w:t>
      </w:r>
      <w:r w:rsidRPr="003C4859">
        <w:rPr>
          <w:rFonts w:eastAsia="Calibri" w:cs="Times New Roman"/>
          <w:szCs w:val="20"/>
        </w:rPr>
        <w:t xml:space="preserve"> auf Grund der darin vereinbarten Wertsicherungsklausel angehoben wird.</w:t>
      </w:r>
    </w:p>
    <w:p w14:paraId="64455327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Die Mietzinsanhebung wurde folgendermaßen berechnet:</w:t>
      </w:r>
    </w:p>
    <w:p w14:paraId="5293DA94" w14:textId="3AF8389B" w:rsidR="003C4859" w:rsidRPr="003C4859" w:rsidRDefault="003C4859" w:rsidP="00EC1184">
      <w:pPr>
        <w:tabs>
          <w:tab w:val="left" w:leader="dot" w:pos="1276"/>
          <w:tab w:val="left" w:leader="dot" w:pos="4111"/>
        </w:tabs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€ </w:t>
      </w:r>
      <w:r w:rsidRPr="003C4859">
        <w:rPr>
          <w:rFonts w:eastAsia="Calibri" w:cs="Times New Roman"/>
          <w:szCs w:val="20"/>
        </w:rPr>
        <w:tab/>
        <w:t xml:space="preserve"> (alter Mietzins)</w:t>
      </w:r>
      <w:r w:rsidR="00991F1F">
        <w:rPr>
          <w:rFonts w:eastAsia="Calibri" w:cs="Times New Roman"/>
          <w:szCs w:val="20"/>
        </w:rPr>
        <w:t xml:space="preserve"> </w:t>
      </w:r>
      <w:r w:rsidRPr="003C4859">
        <w:rPr>
          <w:rFonts w:eastAsia="Calibri" w:cs="Times New Roman"/>
          <w:szCs w:val="20"/>
        </w:rPr>
        <w:t xml:space="preserve">/ </w:t>
      </w:r>
      <w:r w:rsidRPr="003C4859">
        <w:rPr>
          <w:rFonts w:eastAsia="Calibri" w:cs="Times New Roman"/>
          <w:szCs w:val="20"/>
        </w:rPr>
        <w:tab/>
        <w:t xml:space="preserve"> (Index alt)</w:t>
      </w:r>
    </w:p>
    <w:p w14:paraId="0D3550B0" w14:textId="77777777" w:rsidR="003C4859" w:rsidRPr="003C4859" w:rsidRDefault="003C4859" w:rsidP="00EC1184">
      <w:pPr>
        <w:tabs>
          <w:tab w:val="left" w:leader="dot" w:pos="1276"/>
          <w:tab w:val="left" w:leader="dot" w:pos="4111"/>
        </w:tabs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x </w:t>
      </w:r>
      <w:r w:rsidRPr="003C4859">
        <w:rPr>
          <w:rFonts w:eastAsia="Calibri" w:cs="Times New Roman"/>
          <w:szCs w:val="20"/>
        </w:rPr>
        <w:tab/>
        <w:t xml:space="preserve"> (Index neu) =</w:t>
      </w:r>
    </w:p>
    <w:p w14:paraId="51651926" w14:textId="77777777" w:rsidR="003C4859" w:rsidRPr="003C4859" w:rsidRDefault="003C4859" w:rsidP="00EC1184">
      <w:pPr>
        <w:tabs>
          <w:tab w:val="left" w:leader="dot" w:pos="1276"/>
        </w:tabs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€ </w:t>
      </w:r>
      <w:r w:rsidRPr="003C4859">
        <w:rPr>
          <w:rFonts w:eastAsia="Calibri" w:cs="Times New Roman"/>
          <w:szCs w:val="20"/>
        </w:rPr>
        <w:tab/>
        <w:t xml:space="preserve"> (neuer Mietzins)</w:t>
      </w:r>
    </w:p>
    <w:p w14:paraId="2E829CE6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63C9F214" w14:textId="77777777" w:rsidR="003C4859" w:rsidRPr="003C4859" w:rsidRDefault="003C4859" w:rsidP="00EC1184">
      <w:pPr>
        <w:tabs>
          <w:tab w:val="left" w:leader="dot" w:pos="4536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Der Gesamtmietzins setzt sich ab </w:t>
      </w:r>
      <w:r w:rsidRPr="003C4859">
        <w:rPr>
          <w:rFonts w:eastAsia="Calibri" w:cs="Times New Roman"/>
          <w:szCs w:val="20"/>
        </w:rPr>
        <w:tab/>
        <w:t xml:space="preserve"> (Datum) wie folgt zusammen:</w:t>
      </w:r>
    </w:p>
    <w:p w14:paraId="5558D0E4" w14:textId="77777777" w:rsidR="003C4859" w:rsidRPr="003C4859" w:rsidRDefault="003C4859" w:rsidP="00EC1184">
      <w:pPr>
        <w:tabs>
          <w:tab w:val="left" w:pos="4536"/>
          <w:tab w:val="left" w:leader="dot" w:pos="5954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Hauptmietzinssatz (neu)</w:t>
      </w:r>
      <w:r w:rsidRPr="003C4859">
        <w:rPr>
          <w:rFonts w:eastAsia="Calibri" w:cs="Times New Roman"/>
          <w:szCs w:val="20"/>
        </w:rPr>
        <w:tab/>
        <w:t xml:space="preserve">€ </w:t>
      </w:r>
      <w:r w:rsidRPr="003C4859">
        <w:rPr>
          <w:rFonts w:eastAsia="Calibri" w:cs="Times New Roman"/>
          <w:szCs w:val="20"/>
        </w:rPr>
        <w:tab/>
      </w:r>
    </w:p>
    <w:p w14:paraId="4B529CAF" w14:textId="77777777" w:rsidR="003C4859" w:rsidRPr="003C4859" w:rsidRDefault="003C4859" w:rsidP="00EC1184">
      <w:pPr>
        <w:tabs>
          <w:tab w:val="left" w:pos="4536"/>
          <w:tab w:val="left" w:leader="dot" w:pos="5954"/>
        </w:tabs>
        <w:spacing w:line="360" w:lineRule="auto"/>
        <w:jc w:val="both"/>
        <w:rPr>
          <w:rFonts w:eastAsia="Calibri" w:cs="Times New Roman"/>
          <w:szCs w:val="20"/>
        </w:rPr>
      </w:pPr>
      <w:proofErr w:type="spellStart"/>
      <w:r w:rsidRPr="003C4859">
        <w:rPr>
          <w:rFonts w:eastAsia="Calibri" w:cs="Times New Roman"/>
          <w:szCs w:val="20"/>
        </w:rPr>
        <w:t>Betriebskostena</w:t>
      </w:r>
      <w:r w:rsidR="00EC1184">
        <w:rPr>
          <w:rFonts w:eastAsia="Calibri" w:cs="Times New Roman"/>
          <w:szCs w:val="20"/>
        </w:rPr>
        <w:t>k</w:t>
      </w:r>
      <w:r w:rsidRPr="003C4859">
        <w:rPr>
          <w:rFonts w:eastAsia="Calibri" w:cs="Times New Roman"/>
          <w:szCs w:val="20"/>
        </w:rPr>
        <w:t>onto</w:t>
      </w:r>
      <w:proofErr w:type="spellEnd"/>
      <w:r w:rsidRPr="003C4859">
        <w:rPr>
          <w:rFonts w:eastAsia="Calibri" w:cs="Times New Roman"/>
          <w:szCs w:val="20"/>
        </w:rPr>
        <w:tab/>
        <w:t xml:space="preserve">€ </w:t>
      </w:r>
      <w:r w:rsidRPr="003C4859">
        <w:rPr>
          <w:rFonts w:eastAsia="Calibri" w:cs="Times New Roman"/>
          <w:szCs w:val="20"/>
        </w:rPr>
        <w:tab/>
      </w:r>
    </w:p>
    <w:p w14:paraId="3B51C7F5" w14:textId="0836D78F" w:rsidR="003C4859" w:rsidRPr="003C4859" w:rsidRDefault="003C4859" w:rsidP="00EC1184">
      <w:pPr>
        <w:tabs>
          <w:tab w:val="left" w:pos="4536"/>
          <w:tab w:val="left" w:leader="dot" w:pos="5954"/>
        </w:tabs>
        <w:spacing w:line="360" w:lineRule="auto"/>
        <w:jc w:val="both"/>
        <w:rPr>
          <w:rFonts w:eastAsia="Calibri" w:cs="Times New Roman"/>
          <w:b/>
          <w:szCs w:val="20"/>
        </w:rPr>
      </w:pPr>
      <w:r w:rsidRPr="003C4859">
        <w:rPr>
          <w:rFonts w:eastAsia="Calibri" w:cs="Times New Roman"/>
          <w:szCs w:val="20"/>
        </w:rPr>
        <w:t>20 % MwS</w:t>
      </w:r>
      <w:r w:rsidR="00C62DC5">
        <w:rPr>
          <w:rFonts w:eastAsia="Calibri" w:cs="Times New Roman"/>
          <w:szCs w:val="20"/>
        </w:rPr>
        <w:t>t</w:t>
      </w:r>
      <w:r w:rsidR="00991F1F">
        <w:rPr>
          <w:rFonts w:eastAsia="Calibri" w:cs="Times New Roman"/>
          <w:szCs w:val="20"/>
        </w:rPr>
        <w:t>.</w:t>
      </w:r>
      <w:r w:rsidRPr="003C4859">
        <w:rPr>
          <w:rFonts w:eastAsia="Calibri" w:cs="Times New Roman"/>
          <w:b/>
          <w:szCs w:val="20"/>
        </w:rPr>
        <w:tab/>
      </w:r>
      <w:r w:rsidRPr="003C4859">
        <w:rPr>
          <w:rFonts w:eastAsia="Calibri" w:cs="Times New Roman"/>
          <w:szCs w:val="20"/>
        </w:rPr>
        <w:t xml:space="preserve">€ </w:t>
      </w:r>
      <w:r w:rsidRPr="003C4859">
        <w:rPr>
          <w:rFonts w:eastAsia="Calibri" w:cs="Times New Roman"/>
          <w:szCs w:val="20"/>
        </w:rPr>
        <w:tab/>
      </w:r>
    </w:p>
    <w:p w14:paraId="4B70C870" w14:textId="77777777" w:rsidR="003C4859" w:rsidRPr="003C4859" w:rsidRDefault="003C4859" w:rsidP="00EC1184">
      <w:pPr>
        <w:tabs>
          <w:tab w:val="left" w:pos="4536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b/>
          <w:szCs w:val="20"/>
        </w:rPr>
        <w:tab/>
      </w:r>
      <w:r w:rsidRPr="003C4859">
        <w:rPr>
          <w:rFonts w:eastAsia="Calibri" w:cs="Times New Roman"/>
          <w:szCs w:val="20"/>
        </w:rPr>
        <w:t>______________</w:t>
      </w:r>
    </w:p>
    <w:p w14:paraId="40C640A3" w14:textId="77777777" w:rsidR="003C4859" w:rsidRPr="003C4859" w:rsidRDefault="003C4859" w:rsidP="00EC1184">
      <w:pPr>
        <w:tabs>
          <w:tab w:val="left" w:pos="4536"/>
          <w:tab w:val="left" w:leader="dot" w:pos="5954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b/>
          <w:szCs w:val="20"/>
        </w:rPr>
        <w:t>Gesamtmietzins</w:t>
      </w:r>
      <w:r w:rsidRPr="003C4859">
        <w:rPr>
          <w:rFonts w:eastAsia="Calibri" w:cs="Times New Roman"/>
          <w:szCs w:val="20"/>
        </w:rPr>
        <w:tab/>
      </w:r>
      <w:r w:rsidRPr="003C4859">
        <w:rPr>
          <w:rFonts w:eastAsia="Calibri" w:cs="Times New Roman"/>
          <w:b/>
          <w:szCs w:val="20"/>
        </w:rPr>
        <w:t>€</w:t>
      </w:r>
      <w:r w:rsidRPr="003C4859">
        <w:rPr>
          <w:rFonts w:eastAsia="Calibri" w:cs="Times New Roman"/>
          <w:szCs w:val="20"/>
        </w:rPr>
        <w:t xml:space="preserve"> </w:t>
      </w:r>
      <w:r w:rsidRPr="003C4859">
        <w:rPr>
          <w:rFonts w:eastAsia="Calibri" w:cs="Times New Roman"/>
          <w:szCs w:val="20"/>
        </w:rPr>
        <w:tab/>
      </w:r>
    </w:p>
    <w:p w14:paraId="10AA7FCA" w14:textId="77777777" w:rsidR="003C4859" w:rsidRPr="003C4859" w:rsidRDefault="003C4859" w:rsidP="00EC1184">
      <w:pPr>
        <w:tabs>
          <w:tab w:val="left" w:pos="4536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ab/>
        <w:t>==============</w:t>
      </w:r>
    </w:p>
    <w:p w14:paraId="77F5224D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1231CD7A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Bitte tragen Sie dafür Sorge, dass der geänderte Mietzins rechtzeitig zur Einzahlung gelangt.</w:t>
      </w:r>
    </w:p>
    <w:p w14:paraId="1BA46B35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0DB19857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Freundliche Grüße</w:t>
      </w:r>
    </w:p>
    <w:p w14:paraId="712DEB0A" w14:textId="77777777" w:rsidR="003C4859" w:rsidRDefault="00E74C17" w:rsidP="00EC1184">
      <w:pPr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(</w:t>
      </w:r>
      <w:r w:rsidR="003C4859" w:rsidRPr="003C4859">
        <w:rPr>
          <w:rFonts w:eastAsia="Calibri" w:cs="Times New Roman"/>
          <w:szCs w:val="20"/>
        </w:rPr>
        <w:t>Unterschrift Vermieter)</w:t>
      </w:r>
    </w:p>
    <w:p w14:paraId="099EC9A2" w14:textId="77777777" w:rsidR="004146AE" w:rsidRDefault="004146AE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BAA0E04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b/>
          <w:szCs w:val="20"/>
        </w:rPr>
        <w:t>Zahlschein</w:t>
      </w:r>
      <w:r w:rsidRPr="003C4859">
        <w:rPr>
          <w:rFonts w:eastAsia="Calibri" w:cs="Times New Roman"/>
          <w:szCs w:val="20"/>
        </w:rPr>
        <w:t xml:space="preserve"> (eventuell)</w:t>
      </w:r>
      <w:r w:rsidRPr="003C4859">
        <w:rPr>
          <w:rFonts w:eastAsia="Calibri" w:cs="Times New Roman"/>
          <w:b/>
          <w:szCs w:val="20"/>
        </w:rPr>
        <w:t xml:space="preserve"> </w:t>
      </w:r>
    </w:p>
    <w:sectPr w:rsidR="003C4859" w:rsidRPr="003C48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87A3" w14:textId="77777777" w:rsidR="00DC42E7" w:rsidRDefault="00DC42E7" w:rsidP="001A0D36">
      <w:pPr>
        <w:spacing w:line="240" w:lineRule="auto"/>
      </w:pPr>
      <w:r>
        <w:separator/>
      </w:r>
    </w:p>
  </w:endnote>
  <w:endnote w:type="continuationSeparator" w:id="0">
    <w:p w14:paraId="2B0BE295" w14:textId="77777777" w:rsidR="00DC42E7" w:rsidRDefault="00DC42E7" w:rsidP="001A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293B" w14:textId="77777777" w:rsidR="00DC42E7" w:rsidRDefault="00DC42E7" w:rsidP="001A0D36">
      <w:pPr>
        <w:spacing w:line="240" w:lineRule="auto"/>
      </w:pPr>
      <w:r>
        <w:separator/>
      </w:r>
    </w:p>
  </w:footnote>
  <w:footnote w:type="continuationSeparator" w:id="0">
    <w:p w14:paraId="08DC6281" w14:textId="77777777" w:rsidR="00DC42E7" w:rsidRDefault="00DC42E7" w:rsidP="001A0D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26315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59"/>
    <w:rsid w:val="001A0D36"/>
    <w:rsid w:val="001C1230"/>
    <w:rsid w:val="00202E5D"/>
    <w:rsid w:val="002401AA"/>
    <w:rsid w:val="0025381D"/>
    <w:rsid w:val="00280D3D"/>
    <w:rsid w:val="002D50D3"/>
    <w:rsid w:val="00355C06"/>
    <w:rsid w:val="0039155F"/>
    <w:rsid w:val="003C4859"/>
    <w:rsid w:val="0040724C"/>
    <w:rsid w:val="004146AE"/>
    <w:rsid w:val="00424C8F"/>
    <w:rsid w:val="0048114C"/>
    <w:rsid w:val="00586668"/>
    <w:rsid w:val="005B6ED3"/>
    <w:rsid w:val="006F1405"/>
    <w:rsid w:val="00751AB7"/>
    <w:rsid w:val="008367F2"/>
    <w:rsid w:val="00872628"/>
    <w:rsid w:val="00881749"/>
    <w:rsid w:val="008F3477"/>
    <w:rsid w:val="00991C54"/>
    <w:rsid w:val="00991F1F"/>
    <w:rsid w:val="00A212C2"/>
    <w:rsid w:val="00A41F36"/>
    <w:rsid w:val="00A65A88"/>
    <w:rsid w:val="00AD7089"/>
    <w:rsid w:val="00B75743"/>
    <w:rsid w:val="00C62DC5"/>
    <w:rsid w:val="00D44F43"/>
    <w:rsid w:val="00DC42E7"/>
    <w:rsid w:val="00DC6D26"/>
    <w:rsid w:val="00DC74A7"/>
    <w:rsid w:val="00DD2887"/>
    <w:rsid w:val="00E26933"/>
    <w:rsid w:val="00E528C0"/>
    <w:rsid w:val="00E74C17"/>
    <w:rsid w:val="00EC1184"/>
    <w:rsid w:val="00F2715E"/>
    <w:rsid w:val="00F7484B"/>
    <w:rsid w:val="00FA7657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69A0"/>
  <w15:docId w15:val="{E87849D6-A88A-4ECE-8EF6-19474F8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D36"/>
  </w:style>
  <w:style w:type="paragraph" w:styleId="Fuzeile">
    <w:name w:val="footer"/>
    <w:basedOn w:val="Standard"/>
    <w:link w:val="Fu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A0D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C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1184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36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wertsicherung-miet-und-pachtvertrae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an den Mieter betreffend die Mietzinsanhebung</vt:lpstr>
    </vt:vector>
  </TitlesOfParts>
  <Company>Wirtschaftskammer Steiermark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an den Mieter betreffend die Mietzinsanhebung (Vollanwendung)</dc:title>
  <dc:creator>WK</dc:creator>
  <cp:lastModifiedBy>Alt Margit | WKNÖ | Kammeranwaltschaft</cp:lastModifiedBy>
  <cp:revision>2</cp:revision>
  <cp:lastPrinted>2013-11-20T09:26:00Z</cp:lastPrinted>
  <dcterms:created xsi:type="dcterms:W3CDTF">2025-07-21T12:24:00Z</dcterms:created>
  <dcterms:modified xsi:type="dcterms:W3CDTF">2025-07-21T12:24:00Z</dcterms:modified>
</cp:coreProperties>
</file>