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1B38" w14:textId="77777777" w:rsidR="00AF38F1" w:rsidRPr="000038C4" w:rsidRDefault="00AF38F1" w:rsidP="00AF38F1">
      <w:pPr>
        <w:pStyle w:val="Textkrper"/>
        <w:jc w:val="center"/>
        <w:rPr>
          <w:bCs w:val="0"/>
          <w:color w:val="000000"/>
          <w:sz w:val="28"/>
          <w:szCs w:val="28"/>
        </w:rPr>
      </w:pPr>
      <w:r w:rsidRPr="000038C4">
        <w:rPr>
          <w:bCs w:val="0"/>
          <w:color w:val="000000"/>
          <w:sz w:val="28"/>
          <w:szCs w:val="28"/>
        </w:rPr>
        <w:t xml:space="preserve">VOLLMACHT </w:t>
      </w:r>
    </w:p>
    <w:p w14:paraId="4E90E1C3" w14:textId="77777777" w:rsidR="00AF38F1" w:rsidRPr="000038C4" w:rsidRDefault="00AF38F1" w:rsidP="00AF38F1">
      <w:pPr>
        <w:pStyle w:val="Textkrper"/>
        <w:jc w:val="center"/>
        <w:rPr>
          <w:b w:val="0"/>
          <w:bCs w:val="0"/>
          <w:color w:val="000000"/>
          <w:szCs w:val="22"/>
        </w:rPr>
      </w:pPr>
      <w:r w:rsidRPr="000038C4">
        <w:rPr>
          <w:b w:val="0"/>
          <w:bCs w:val="0"/>
          <w:color w:val="000000"/>
          <w:szCs w:val="22"/>
        </w:rPr>
        <w:t>zur Vertretung in Zollangelegenheiten</w:t>
      </w:r>
    </w:p>
    <w:p w14:paraId="2731D0B1" w14:textId="77777777" w:rsidR="00AF38F1" w:rsidRDefault="00AF38F1" w:rsidP="00AF38F1"/>
    <w:p w14:paraId="3D1FE62D" w14:textId="77777777" w:rsidR="00AF38F1" w:rsidRDefault="00AF38F1" w:rsidP="00AF38F1"/>
    <w:p w14:paraId="0BCE17F4" w14:textId="77777777" w:rsidR="00AF38F1" w:rsidRPr="007925B7" w:rsidRDefault="00AF38F1" w:rsidP="00AF38F1">
      <w:pPr>
        <w:rPr>
          <w:rFonts w:ascii="Arial" w:hAnsi="Arial"/>
          <w:szCs w:val="20"/>
        </w:rPr>
      </w:pPr>
    </w:p>
    <w:tbl>
      <w:tblPr>
        <w:tblW w:w="9800" w:type="dxa"/>
        <w:tblLayout w:type="fixed"/>
        <w:tblCellMar>
          <w:left w:w="70" w:type="dxa"/>
          <w:right w:w="70" w:type="dxa"/>
        </w:tblCellMar>
        <w:tblLook w:val="0000" w:firstRow="0" w:lastRow="0" w:firstColumn="0" w:lastColumn="0" w:noHBand="0" w:noVBand="0"/>
      </w:tblPr>
      <w:tblGrid>
        <w:gridCol w:w="1872"/>
        <w:gridCol w:w="3118"/>
        <w:gridCol w:w="1807"/>
        <w:gridCol w:w="3003"/>
      </w:tblGrid>
      <w:tr w:rsidR="00AF38F1" w:rsidRPr="007925B7" w14:paraId="2E7677F1" w14:textId="77777777" w:rsidTr="006977E6">
        <w:trPr>
          <w:trHeight w:val="695"/>
        </w:trPr>
        <w:tc>
          <w:tcPr>
            <w:tcW w:w="1872" w:type="dxa"/>
          </w:tcPr>
          <w:p w14:paraId="7C79A9AE" w14:textId="77777777" w:rsidR="00AF38F1" w:rsidRPr="007925B7" w:rsidRDefault="00AF38F1" w:rsidP="006977E6">
            <w:pPr>
              <w:rPr>
                <w:rFonts w:ascii="Arial" w:hAnsi="Arial"/>
                <w:szCs w:val="20"/>
              </w:rPr>
            </w:pPr>
            <w:r w:rsidRPr="007925B7">
              <w:rPr>
                <w:rFonts w:ascii="Arial" w:hAnsi="Arial"/>
                <w:szCs w:val="20"/>
              </w:rPr>
              <w:t>Ich/</w:t>
            </w:r>
            <w:commentRangeStart w:id="0"/>
            <w:r w:rsidRPr="007925B7">
              <w:rPr>
                <w:rFonts w:ascii="Arial" w:hAnsi="Arial"/>
                <w:szCs w:val="20"/>
              </w:rPr>
              <w:t>Wir</w:t>
            </w:r>
            <w:commentRangeEnd w:id="0"/>
            <w:r w:rsidRPr="007925B7">
              <w:rPr>
                <w:rStyle w:val="Kommentarzeichen"/>
                <w:rFonts w:ascii="Arial" w:hAnsi="Arial"/>
              </w:rPr>
              <w:commentReference w:id="0"/>
            </w:r>
            <w:r w:rsidRPr="007925B7">
              <w:rPr>
                <w:rFonts w:ascii="Arial" w:hAnsi="Arial"/>
                <w:szCs w:val="20"/>
              </w:rPr>
              <w:t xml:space="preserve"> (im Folgenden „</w:t>
            </w:r>
            <w:r w:rsidRPr="007925B7">
              <w:rPr>
                <w:rFonts w:ascii="Arial" w:hAnsi="Arial"/>
                <w:i/>
                <w:szCs w:val="20"/>
              </w:rPr>
              <w:t>Vollmachtgeber</w:t>
            </w:r>
            <w:r w:rsidRPr="007925B7">
              <w:rPr>
                <w:rFonts w:ascii="Arial" w:hAnsi="Arial"/>
                <w:szCs w:val="20"/>
              </w:rPr>
              <w:t>“</w:t>
            </w:r>
            <w:r>
              <w:rPr>
                <w:rFonts w:ascii="Arial" w:hAnsi="Arial"/>
                <w:szCs w:val="20"/>
              </w:rPr>
              <w:t xml:space="preserve"> oder „</w:t>
            </w:r>
            <w:r w:rsidRPr="0072445E">
              <w:rPr>
                <w:rFonts w:ascii="Arial" w:hAnsi="Arial"/>
                <w:i/>
                <w:szCs w:val="20"/>
              </w:rPr>
              <w:t>Auftraggeber</w:t>
            </w:r>
            <w:r>
              <w:rPr>
                <w:rFonts w:ascii="Arial" w:hAnsi="Arial"/>
                <w:szCs w:val="20"/>
              </w:rPr>
              <w:t>“</w:t>
            </w:r>
            <w:r w:rsidRPr="007925B7">
              <w:rPr>
                <w:rFonts w:ascii="Arial" w:hAnsi="Arial"/>
                <w:szCs w:val="20"/>
              </w:rPr>
              <w:t>)</w:t>
            </w:r>
          </w:p>
          <w:p w14:paraId="626F6155" w14:textId="77777777" w:rsidR="00AF38F1" w:rsidRPr="007925B7" w:rsidRDefault="00AF38F1" w:rsidP="006977E6">
            <w:pPr>
              <w:rPr>
                <w:rFonts w:ascii="Arial" w:hAnsi="Arial"/>
                <w:szCs w:val="20"/>
              </w:rPr>
            </w:pPr>
          </w:p>
          <w:p w14:paraId="65F5F416" w14:textId="77777777" w:rsidR="00AF38F1" w:rsidRPr="007925B7" w:rsidRDefault="00AF38F1" w:rsidP="006977E6">
            <w:pPr>
              <w:rPr>
                <w:rFonts w:ascii="Arial" w:hAnsi="Arial"/>
                <w:szCs w:val="20"/>
              </w:rPr>
            </w:pPr>
            <w:r w:rsidRPr="007925B7">
              <w:rPr>
                <w:rFonts w:ascii="Arial" w:hAnsi="Arial"/>
                <w:szCs w:val="20"/>
              </w:rPr>
              <w:t>Firmenname:</w:t>
            </w:r>
          </w:p>
        </w:tc>
        <w:tc>
          <w:tcPr>
            <w:tcW w:w="3118" w:type="dxa"/>
          </w:tcPr>
          <w:p w14:paraId="27A1D3A6" w14:textId="77777777" w:rsidR="00AF38F1" w:rsidRPr="007925B7" w:rsidRDefault="00AF38F1" w:rsidP="006977E6">
            <w:pPr>
              <w:rPr>
                <w:rFonts w:ascii="Arial" w:hAnsi="Arial"/>
                <w:szCs w:val="20"/>
              </w:rPr>
            </w:pPr>
            <w:r w:rsidRPr="007925B7">
              <w:rPr>
                <w:rFonts w:ascii="Arial" w:hAnsi="Arial"/>
                <w:szCs w:val="20"/>
              </w:rPr>
              <w:fldChar w:fldCharType="begin">
                <w:ffData>
                  <w:name w:val="Text2"/>
                  <w:enabled/>
                  <w:calcOnExit w:val="0"/>
                  <w:textInput/>
                </w:ffData>
              </w:fldChar>
            </w:r>
            <w:bookmarkStart w:id="1" w:name="Text2"/>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1"/>
          </w:p>
        </w:tc>
        <w:tc>
          <w:tcPr>
            <w:tcW w:w="1807" w:type="dxa"/>
          </w:tcPr>
          <w:p w14:paraId="0641511D" w14:textId="77777777" w:rsidR="00AF38F1" w:rsidRPr="007925B7" w:rsidRDefault="00AF38F1" w:rsidP="006977E6">
            <w:pPr>
              <w:rPr>
                <w:rFonts w:ascii="Arial" w:hAnsi="Arial"/>
                <w:szCs w:val="20"/>
              </w:rPr>
            </w:pPr>
          </w:p>
          <w:p w14:paraId="12D175CB" w14:textId="77777777" w:rsidR="00AF38F1" w:rsidRPr="007925B7" w:rsidRDefault="00AF38F1" w:rsidP="006977E6">
            <w:pPr>
              <w:rPr>
                <w:rFonts w:ascii="Arial" w:hAnsi="Arial"/>
                <w:szCs w:val="20"/>
              </w:rPr>
            </w:pPr>
          </w:p>
          <w:p w14:paraId="08A09F54" w14:textId="77777777" w:rsidR="00AF38F1" w:rsidRPr="007925B7" w:rsidRDefault="00AF38F1" w:rsidP="006977E6">
            <w:pPr>
              <w:rPr>
                <w:rFonts w:ascii="Arial" w:hAnsi="Arial"/>
                <w:szCs w:val="20"/>
              </w:rPr>
            </w:pPr>
            <w:r w:rsidRPr="007925B7">
              <w:rPr>
                <w:rFonts w:ascii="Arial" w:hAnsi="Arial"/>
                <w:szCs w:val="20"/>
              </w:rPr>
              <w:t>Mail:</w:t>
            </w:r>
          </w:p>
        </w:tc>
        <w:tc>
          <w:tcPr>
            <w:tcW w:w="3003" w:type="dxa"/>
          </w:tcPr>
          <w:p w14:paraId="150CFDEF" w14:textId="77777777" w:rsidR="00AF38F1" w:rsidRPr="007925B7" w:rsidRDefault="00AF38F1" w:rsidP="006977E6">
            <w:pPr>
              <w:rPr>
                <w:rFonts w:ascii="Arial" w:hAnsi="Arial"/>
                <w:szCs w:val="20"/>
              </w:rPr>
            </w:pPr>
            <w:r w:rsidRPr="007925B7">
              <w:rPr>
                <w:rFonts w:ascii="Arial" w:hAnsi="Arial"/>
                <w:szCs w:val="20"/>
              </w:rPr>
              <w:fldChar w:fldCharType="begin">
                <w:ffData>
                  <w:name w:val="Text16"/>
                  <w:enabled/>
                  <w:calcOnExit w:val="0"/>
                  <w:textInput/>
                </w:ffData>
              </w:fldChar>
            </w:r>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p>
        </w:tc>
      </w:tr>
      <w:tr w:rsidR="00AF38F1" w:rsidRPr="007925B7" w14:paraId="3542AE7B" w14:textId="77777777" w:rsidTr="006977E6">
        <w:trPr>
          <w:trHeight w:val="468"/>
        </w:trPr>
        <w:tc>
          <w:tcPr>
            <w:tcW w:w="1872" w:type="dxa"/>
          </w:tcPr>
          <w:p w14:paraId="11E42249" w14:textId="77777777" w:rsidR="00AF38F1" w:rsidRPr="007925B7" w:rsidRDefault="00AF38F1" w:rsidP="006977E6">
            <w:pPr>
              <w:rPr>
                <w:rFonts w:ascii="Arial" w:hAnsi="Arial"/>
                <w:szCs w:val="20"/>
              </w:rPr>
            </w:pPr>
            <w:r w:rsidRPr="007925B7">
              <w:rPr>
                <w:rFonts w:ascii="Arial" w:hAnsi="Arial"/>
                <w:szCs w:val="20"/>
              </w:rPr>
              <w:t>Straße/Tür/</w:t>
            </w:r>
          </w:p>
          <w:p w14:paraId="7803F3CD" w14:textId="77777777" w:rsidR="00AF38F1" w:rsidRPr="007925B7" w:rsidRDefault="00AF38F1" w:rsidP="006977E6">
            <w:pPr>
              <w:rPr>
                <w:rFonts w:ascii="Arial" w:hAnsi="Arial"/>
                <w:szCs w:val="20"/>
              </w:rPr>
            </w:pPr>
            <w:r w:rsidRPr="007925B7">
              <w:rPr>
                <w:rFonts w:ascii="Arial" w:hAnsi="Arial"/>
                <w:szCs w:val="20"/>
              </w:rPr>
              <w:t>Stock:</w:t>
            </w:r>
          </w:p>
        </w:tc>
        <w:tc>
          <w:tcPr>
            <w:tcW w:w="3118" w:type="dxa"/>
          </w:tcPr>
          <w:p w14:paraId="4AAD02E6" w14:textId="77777777" w:rsidR="00AF38F1" w:rsidRPr="007925B7" w:rsidRDefault="00AF38F1" w:rsidP="006977E6">
            <w:pPr>
              <w:rPr>
                <w:rFonts w:ascii="Arial" w:hAnsi="Arial"/>
                <w:szCs w:val="20"/>
              </w:rPr>
            </w:pPr>
            <w:r w:rsidRPr="007925B7">
              <w:rPr>
                <w:rFonts w:ascii="Arial" w:hAnsi="Arial"/>
                <w:szCs w:val="20"/>
              </w:rPr>
              <w:fldChar w:fldCharType="begin">
                <w:ffData>
                  <w:name w:val="Text7"/>
                  <w:enabled/>
                  <w:calcOnExit w:val="0"/>
                  <w:textInput/>
                </w:ffData>
              </w:fldChar>
            </w:r>
            <w:bookmarkStart w:id="2" w:name="Text7"/>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2"/>
          </w:p>
        </w:tc>
        <w:tc>
          <w:tcPr>
            <w:tcW w:w="1807" w:type="dxa"/>
          </w:tcPr>
          <w:p w14:paraId="6A54FC1B" w14:textId="77777777" w:rsidR="00AF38F1" w:rsidRPr="007925B7" w:rsidRDefault="00AF38F1" w:rsidP="006977E6">
            <w:pPr>
              <w:rPr>
                <w:rFonts w:ascii="Arial" w:hAnsi="Arial"/>
                <w:szCs w:val="20"/>
              </w:rPr>
            </w:pPr>
            <w:r w:rsidRPr="007925B7">
              <w:rPr>
                <w:rFonts w:ascii="Arial" w:hAnsi="Arial"/>
                <w:szCs w:val="20"/>
              </w:rPr>
              <w:t>Homepage:</w:t>
            </w:r>
          </w:p>
        </w:tc>
        <w:tc>
          <w:tcPr>
            <w:tcW w:w="3003" w:type="dxa"/>
          </w:tcPr>
          <w:p w14:paraId="59588DBF" w14:textId="77777777" w:rsidR="00AF38F1" w:rsidRPr="007925B7" w:rsidRDefault="00AF38F1" w:rsidP="006977E6">
            <w:pPr>
              <w:rPr>
                <w:rFonts w:ascii="Arial" w:hAnsi="Arial"/>
                <w:szCs w:val="20"/>
              </w:rPr>
            </w:pPr>
            <w:r w:rsidRPr="007925B7">
              <w:rPr>
                <w:rFonts w:ascii="Arial" w:hAnsi="Arial"/>
                <w:szCs w:val="20"/>
              </w:rPr>
              <w:fldChar w:fldCharType="begin">
                <w:ffData>
                  <w:name w:val="Text16"/>
                  <w:enabled/>
                  <w:calcOnExit w:val="0"/>
                  <w:textInput/>
                </w:ffData>
              </w:fldChar>
            </w:r>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p>
        </w:tc>
      </w:tr>
      <w:tr w:rsidR="00AF38F1" w:rsidRPr="007925B7" w14:paraId="32C9BBEA" w14:textId="77777777" w:rsidTr="006977E6">
        <w:trPr>
          <w:trHeight w:val="453"/>
        </w:trPr>
        <w:tc>
          <w:tcPr>
            <w:tcW w:w="1872" w:type="dxa"/>
          </w:tcPr>
          <w:p w14:paraId="5A2C7335" w14:textId="77777777" w:rsidR="00AF38F1" w:rsidRPr="007925B7" w:rsidRDefault="00AF38F1" w:rsidP="006977E6">
            <w:pPr>
              <w:rPr>
                <w:rFonts w:ascii="Arial" w:hAnsi="Arial"/>
                <w:szCs w:val="20"/>
              </w:rPr>
            </w:pPr>
            <w:r w:rsidRPr="007925B7">
              <w:rPr>
                <w:rFonts w:ascii="Arial" w:hAnsi="Arial"/>
                <w:szCs w:val="20"/>
              </w:rPr>
              <w:t>Land/PLZ/Ort:</w:t>
            </w:r>
          </w:p>
        </w:tc>
        <w:tc>
          <w:tcPr>
            <w:tcW w:w="3118" w:type="dxa"/>
          </w:tcPr>
          <w:p w14:paraId="764C9FE0" w14:textId="77777777" w:rsidR="00AF38F1" w:rsidRPr="007925B7" w:rsidRDefault="00AF38F1" w:rsidP="006977E6">
            <w:pPr>
              <w:rPr>
                <w:rFonts w:ascii="Arial" w:hAnsi="Arial"/>
                <w:szCs w:val="20"/>
              </w:rPr>
            </w:pPr>
            <w:r w:rsidRPr="007925B7">
              <w:rPr>
                <w:rFonts w:ascii="Arial" w:hAnsi="Arial"/>
                <w:szCs w:val="20"/>
              </w:rPr>
              <w:fldChar w:fldCharType="begin">
                <w:ffData>
                  <w:name w:val="Text9"/>
                  <w:enabled/>
                  <w:calcOnExit w:val="0"/>
                  <w:textInput/>
                </w:ffData>
              </w:fldChar>
            </w:r>
            <w:bookmarkStart w:id="3" w:name="Text9"/>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3"/>
          </w:p>
        </w:tc>
        <w:tc>
          <w:tcPr>
            <w:tcW w:w="1807" w:type="dxa"/>
          </w:tcPr>
          <w:p w14:paraId="749E5C97" w14:textId="77777777" w:rsidR="00AF38F1" w:rsidRPr="007925B7" w:rsidRDefault="00AF38F1" w:rsidP="006977E6">
            <w:pPr>
              <w:rPr>
                <w:rFonts w:ascii="Arial" w:hAnsi="Arial"/>
                <w:szCs w:val="20"/>
              </w:rPr>
            </w:pPr>
            <w:r w:rsidRPr="007925B7">
              <w:rPr>
                <w:rFonts w:ascii="Arial" w:hAnsi="Arial"/>
                <w:szCs w:val="20"/>
              </w:rPr>
              <w:t>Ansprechpartner Verzollung:</w:t>
            </w:r>
          </w:p>
        </w:tc>
        <w:tc>
          <w:tcPr>
            <w:tcW w:w="3003" w:type="dxa"/>
          </w:tcPr>
          <w:p w14:paraId="7A5315BF" w14:textId="77777777" w:rsidR="00AF38F1" w:rsidRPr="007925B7" w:rsidRDefault="00AF38F1" w:rsidP="006977E6">
            <w:pPr>
              <w:rPr>
                <w:rFonts w:ascii="Arial" w:hAnsi="Arial"/>
                <w:szCs w:val="20"/>
              </w:rPr>
            </w:pPr>
            <w:r w:rsidRPr="007925B7">
              <w:rPr>
                <w:rFonts w:ascii="Arial" w:hAnsi="Arial"/>
                <w:szCs w:val="20"/>
              </w:rPr>
              <w:fldChar w:fldCharType="begin">
                <w:ffData>
                  <w:name w:val="Text16"/>
                  <w:enabled/>
                  <w:calcOnExit w:val="0"/>
                  <w:textInput/>
                </w:ffData>
              </w:fldChar>
            </w:r>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p>
          <w:p w14:paraId="60763B31" w14:textId="77777777" w:rsidR="00AF38F1" w:rsidRPr="007925B7" w:rsidRDefault="00AF38F1" w:rsidP="006977E6">
            <w:pPr>
              <w:rPr>
                <w:rFonts w:ascii="Arial" w:hAnsi="Arial"/>
                <w:szCs w:val="20"/>
              </w:rPr>
            </w:pPr>
          </w:p>
        </w:tc>
      </w:tr>
      <w:tr w:rsidR="00AF38F1" w:rsidRPr="007925B7" w14:paraId="0692FDCE" w14:textId="77777777" w:rsidTr="006977E6">
        <w:trPr>
          <w:trHeight w:val="468"/>
        </w:trPr>
        <w:tc>
          <w:tcPr>
            <w:tcW w:w="1872" w:type="dxa"/>
          </w:tcPr>
          <w:p w14:paraId="003AD62E" w14:textId="77777777" w:rsidR="00AF38F1" w:rsidRPr="007925B7" w:rsidRDefault="00AF38F1" w:rsidP="006977E6">
            <w:pPr>
              <w:rPr>
                <w:rFonts w:ascii="Arial" w:hAnsi="Arial"/>
                <w:szCs w:val="20"/>
              </w:rPr>
            </w:pPr>
            <w:r w:rsidRPr="007925B7">
              <w:rPr>
                <w:rFonts w:ascii="Arial" w:hAnsi="Arial"/>
                <w:szCs w:val="20"/>
              </w:rPr>
              <w:t>UID-Nr.:</w:t>
            </w:r>
          </w:p>
        </w:tc>
        <w:tc>
          <w:tcPr>
            <w:tcW w:w="3118" w:type="dxa"/>
          </w:tcPr>
          <w:p w14:paraId="6C3751D7" w14:textId="77777777" w:rsidR="00AF38F1" w:rsidRPr="007925B7" w:rsidRDefault="00AF38F1" w:rsidP="006977E6">
            <w:pPr>
              <w:rPr>
                <w:rFonts w:ascii="Arial" w:hAnsi="Arial"/>
                <w:szCs w:val="20"/>
              </w:rPr>
            </w:pPr>
            <w:r w:rsidRPr="007925B7">
              <w:rPr>
                <w:rFonts w:ascii="Arial" w:hAnsi="Arial"/>
                <w:szCs w:val="20"/>
              </w:rPr>
              <w:fldChar w:fldCharType="begin">
                <w:ffData>
                  <w:name w:val="Text10"/>
                  <w:enabled/>
                  <w:calcOnExit w:val="0"/>
                  <w:textInput/>
                </w:ffData>
              </w:fldChar>
            </w:r>
            <w:bookmarkStart w:id="4" w:name="Text10"/>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4"/>
          </w:p>
          <w:p w14:paraId="214B889D" w14:textId="77777777" w:rsidR="00AF38F1" w:rsidRPr="007925B7" w:rsidRDefault="00AF38F1" w:rsidP="006977E6">
            <w:pPr>
              <w:rPr>
                <w:rFonts w:ascii="Arial" w:hAnsi="Arial"/>
                <w:szCs w:val="20"/>
              </w:rPr>
            </w:pPr>
          </w:p>
        </w:tc>
        <w:tc>
          <w:tcPr>
            <w:tcW w:w="1807" w:type="dxa"/>
          </w:tcPr>
          <w:p w14:paraId="69C4B949" w14:textId="77777777" w:rsidR="00AF38F1" w:rsidRPr="007925B7" w:rsidRDefault="00AF38F1" w:rsidP="006977E6">
            <w:pPr>
              <w:rPr>
                <w:rFonts w:ascii="Arial" w:hAnsi="Arial"/>
                <w:szCs w:val="20"/>
              </w:rPr>
            </w:pPr>
            <w:r w:rsidRPr="007925B7">
              <w:rPr>
                <w:rFonts w:ascii="Arial" w:hAnsi="Arial"/>
                <w:szCs w:val="20"/>
              </w:rPr>
              <w:t>Ansprechpartner Buchhaltung:</w:t>
            </w:r>
          </w:p>
        </w:tc>
        <w:tc>
          <w:tcPr>
            <w:tcW w:w="3003" w:type="dxa"/>
          </w:tcPr>
          <w:p w14:paraId="3B0525F2" w14:textId="77777777" w:rsidR="00AF38F1" w:rsidRPr="007925B7" w:rsidRDefault="00AF38F1" w:rsidP="006977E6">
            <w:pPr>
              <w:rPr>
                <w:rFonts w:ascii="Arial" w:hAnsi="Arial"/>
                <w:szCs w:val="20"/>
              </w:rPr>
            </w:pPr>
            <w:r w:rsidRPr="007925B7">
              <w:rPr>
                <w:rFonts w:ascii="Arial" w:hAnsi="Arial"/>
                <w:szCs w:val="20"/>
              </w:rPr>
              <w:fldChar w:fldCharType="begin">
                <w:ffData>
                  <w:name w:val="Text16"/>
                  <w:enabled/>
                  <w:calcOnExit w:val="0"/>
                  <w:textInput/>
                </w:ffData>
              </w:fldChar>
            </w:r>
            <w:bookmarkStart w:id="5" w:name="Text16"/>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5"/>
          </w:p>
          <w:p w14:paraId="4F8D9B7E" w14:textId="77777777" w:rsidR="00AF38F1" w:rsidRPr="007925B7" w:rsidRDefault="00AF38F1" w:rsidP="006977E6">
            <w:pPr>
              <w:rPr>
                <w:rFonts w:ascii="Arial" w:hAnsi="Arial"/>
                <w:szCs w:val="20"/>
              </w:rPr>
            </w:pPr>
          </w:p>
        </w:tc>
      </w:tr>
      <w:tr w:rsidR="00AF38F1" w:rsidRPr="007925B7" w14:paraId="7AF1382D" w14:textId="77777777" w:rsidTr="006977E6">
        <w:trPr>
          <w:trHeight w:val="927"/>
        </w:trPr>
        <w:tc>
          <w:tcPr>
            <w:tcW w:w="1872" w:type="dxa"/>
          </w:tcPr>
          <w:p w14:paraId="501F70D2" w14:textId="77777777" w:rsidR="00AF38F1" w:rsidRPr="007925B7" w:rsidRDefault="00AF38F1" w:rsidP="006977E6">
            <w:pPr>
              <w:rPr>
                <w:rFonts w:ascii="Arial" w:hAnsi="Arial"/>
                <w:szCs w:val="20"/>
              </w:rPr>
            </w:pPr>
            <w:r w:rsidRPr="007925B7">
              <w:rPr>
                <w:rFonts w:ascii="Arial" w:hAnsi="Arial"/>
                <w:szCs w:val="20"/>
              </w:rPr>
              <w:t>Telefonnummer:</w:t>
            </w:r>
          </w:p>
          <w:p w14:paraId="61380FD7" w14:textId="77777777" w:rsidR="00AF38F1" w:rsidRPr="007925B7" w:rsidRDefault="00AF38F1" w:rsidP="006977E6">
            <w:pPr>
              <w:rPr>
                <w:rFonts w:ascii="Arial" w:hAnsi="Arial"/>
                <w:szCs w:val="20"/>
              </w:rPr>
            </w:pPr>
          </w:p>
          <w:p w14:paraId="3EC485FE" w14:textId="77777777" w:rsidR="00AF38F1" w:rsidRPr="007925B7" w:rsidRDefault="00AF38F1" w:rsidP="006977E6">
            <w:pPr>
              <w:rPr>
                <w:rFonts w:ascii="Arial" w:hAnsi="Arial"/>
                <w:szCs w:val="20"/>
              </w:rPr>
            </w:pPr>
            <w:r w:rsidRPr="007925B7">
              <w:rPr>
                <w:rFonts w:ascii="Arial" w:hAnsi="Arial"/>
                <w:szCs w:val="20"/>
              </w:rPr>
              <w:t>Faxnummer:</w:t>
            </w:r>
          </w:p>
        </w:tc>
        <w:tc>
          <w:tcPr>
            <w:tcW w:w="3118" w:type="dxa"/>
          </w:tcPr>
          <w:p w14:paraId="145547C7" w14:textId="77777777" w:rsidR="00AF38F1" w:rsidRPr="007925B7" w:rsidRDefault="00AF38F1" w:rsidP="006977E6">
            <w:pPr>
              <w:rPr>
                <w:rFonts w:ascii="Arial" w:hAnsi="Arial"/>
                <w:szCs w:val="20"/>
              </w:rPr>
            </w:pPr>
            <w:r w:rsidRPr="007925B7">
              <w:rPr>
                <w:rFonts w:ascii="Arial" w:hAnsi="Arial"/>
                <w:szCs w:val="20"/>
              </w:rPr>
              <w:fldChar w:fldCharType="begin">
                <w:ffData>
                  <w:name w:val="Text21"/>
                  <w:enabled/>
                  <w:calcOnExit w:val="0"/>
                  <w:textInput/>
                </w:ffData>
              </w:fldChar>
            </w:r>
            <w:bookmarkStart w:id="6" w:name="Text21"/>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6"/>
          </w:p>
          <w:p w14:paraId="26AF635A" w14:textId="77777777" w:rsidR="00AF38F1" w:rsidRPr="007925B7" w:rsidRDefault="00AF38F1" w:rsidP="006977E6">
            <w:pPr>
              <w:rPr>
                <w:rFonts w:ascii="Arial" w:hAnsi="Arial"/>
                <w:szCs w:val="20"/>
              </w:rPr>
            </w:pPr>
          </w:p>
          <w:p w14:paraId="3183472B" w14:textId="77777777" w:rsidR="00AF38F1" w:rsidRPr="007925B7" w:rsidRDefault="00AF38F1" w:rsidP="006977E6">
            <w:pPr>
              <w:rPr>
                <w:rFonts w:ascii="Arial" w:hAnsi="Arial"/>
                <w:szCs w:val="20"/>
              </w:rPr>
            </w:pPr>
            <w:r w:rsidRPr="007925B7">
              <w:rPr>
                <w:rFonts w:ascii="Arial" w:hAnsi="Arial"/>
                <w:szCs w:val="20"/>
              </w:rPr>
              <w:fldChar w:fldCharType="begin">
                <w:ffData>
                  <w:name w:val="Text21"/>
                  <w:enabled/>
                  <w:calcOnExit w:val="0"/>
                  <w:textInput/>
                </w:ffData>
              </w:fldChar>
            </w:r>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p>
        </w:tc>
        <w:tc>
          <w:tcPr>
            <w:tcW w:w="1807" w:type="dxa"/>
          </w:tcPr>
          <w:p w14:paraId="144DFD70" w14:textId="77777777" w:rsidR="00AF38F1" w:rsidRPr="007925B7" w:rsidRDefault="00AF38F1" w:rsidP="006977E6">
            <w:pPr>
              <w:rPr>
                <w:rFonts w:ascii="Arial" w:hAnsi="Arial"/>
                <w:szCs w:val="20"/>
              </w:rPr>
            </w:pPr>
            <w:r w:rsidRPr="007925B7">
              <w:rPr>
                <w:rFonts w:ascii="Arial" w:hAnsi="Arial"/>
                <w:szCs w:val="20"/>
              </w:rPr>
              <w:t>Name der steuerlichen Vertretung:</w:t>
            </w:r>
          </w:p>
          <w:p w14:paraId="0F0069BD" w14:textId="77777777" w:rsidR="00AF38F1" w:rsidRPr="007925B7" w:rsidRDefault="00AF38F1" w:rsidP="006977E6">
            <w:pPr>
              <w:rPr>
                <w:rFonts w:ascii="Arial" w:hAnsi="Arial"/>
                <w:szCs w:val="20"/>
              </w:rPr>
            </w:pPr>
            <w:r w:rsidRPr="007925B7">
              <w:rPr>
                <w:rFonts w:ascii="Arial" w:hAnsi="Arial"/>
                <w:szCs w:val="20"/>
              </w:rPr>
              <w:t>Zuständiges Betriebsfinanzamt</w:t>
            </w:r>
          </w:p>
        </w:tc>
        <w:tc>
          <w:tcPr>
            <w:tcW w:w="3003" w:type="dxa"/>
          </w:tcPr>
          <w:p w14:paraId="1DE5260B" w14:textId="77777777" w:rsidR="00AF38F1" w:rsidRPr="007925B7" w:rsidRDefault="00AF38F1" w:rsidP="006977E6">
            <w:pPr>
              <w:rPr>
                <w:rFonts w:ascii="Arial" w:hAnsi="Arial"/>
                <w:szCs w:val="20"/>
              </w:rPr>
            </w:pPr>
          </w:p>
        </w:tc>
      </w:tr>
      <w:tr w:rsidR="00AF38F1" w:rsidRPr="007925B7" w14:paraId="676FCA4C" w14:textId="77777777" w:rsidTr="006977E6">
        <w:trPr>
          <w:trHeight w:val="831"/>
        </w:trPr>
        <w:tc>
          <w:tcPr>
            <w:tcW w:w="1872" w:type="dxa"/>
          </w:tcPr>
          <w:p w14:paraId="130521CB" w14:textId="37A00617" w:rsidR="00AF38F1" w:rsidRPr="007925B7" w:rsidRDefault="00AF38F1" w:rsidP="006977E6">
            <w:pPr>
              <w:rPr>
                <w:rFonts w:ascii="Arial" w:hAnsi="Arial"/>
                <w:szCs w:val="20"/>
              </w:rPr>
            </w:pPr>
            <w:r w:rsidRPr="007925B7">
              <w:rPr>
                <w:rFonts w:ascii="Arial" w:hAnsi="Arial"/>
                <w:szCs w:val="20"/>
              </w:rPr>
              <w:t>Zah</w:t>
            </w:r>
            <w:r w:rsidR="00BF15FA">
              <w:rPr>
                <w:rFonts w:ascii="Arial" w:hAnsi="Arial"/>
                <w:szCs w:val="20"/>
              </w:rPr>
              <w:t>l</w:t>
            </w:r>
            <w:r w:rsidRPr="007925B7">
              <w:rPr>
                <w:rFonts w:ascii="Arial" w:hAnsi="Arial"/>
                <w:szCs w:val="20"/>
              </w:rPr>
              <w:t>ungsaufschub- konto Nr.</w:t>
            </w:r>
            <w:r w:rsidRPr="007925B7">
              <w:rPr>
                <w:rStyle w:val="Funotenzeichen"/>
                <w:rFonts w:ascii="Arial" w:hAnsi="Arial"/>
                <w:szCs w:val="20"/>
              </w:rPr>
              <w:footnoteReference w:id="1"/>
            </w:r>
            <w:r>
              <w:rPr>
                <w:rFonts w:ascii="Arial" w:hAnsi="Arial"/>
                <w:szCs w:val="20"/>
              </w:rPr>
              <w:t>)</w:t>
            </w:r>
          </w:p>
          <w:p w14:paraId="46EE1D92" w14:textId="77777777" w:rsidR="00AF38F1" w:rsidRPr="007925B7" w:rsidRDefault="00AF38F1" w:rsidP="006977E6">
            <w:pPr>
              <w:rPr>
                <w:rFonts w:ascii="Arial" w:hAnsi="Arial"/>
                <w:szCs w:val="20"/>
              </w:rPr>
            </w:pPr>
          </w:p>
          <w:p w14:paraId="37F1460D" w14:textId="77777777" w:rsidR="00AF38F1" w:rsidRPr="007925B7" w:rsidRDefault="00AF38F1" w:rsidP="006977E6">
            <w:pPr>
              <w:rPr>
                <w:rFonts w:ascii="Arial" w:hAnsi="Arial"/>
                <w:szCs w:val="20"/>
              </w:rPr>
            </w:pPr>
            <w:r w:rsidRPr="007925B7">
              <w:rPr>
                <w:rFonts w:ascii="Arial" w:hAnsi="Arial"/>
                <w:szCs w:val="20"/>
              </w:rPr>
              <w:t>EORI Nummer</w:t>
            </w:r>
          </w:p>
        </w:tc>
        <w:tc>
          <w:tcPr>
            <w:tcW w:w="3118" w:type="dxa"/>
          </w:tcPr>
          <w:p w14:paraId="3E193CA9" w14:textId="77777777" w:rsidR="00AF38F1" w:rsidRPr="007925B7" w:rsidRDefault="00AF38F1" w:rsidP="006977E6">
            <w:pPr>
              <w:rPr>
                <w:rFonts w:ascii="Arial" w:hAnsi="Arial"/>
                <w:szCs w:val="20"/>
              </w:rPr>
            </w:pPr>
            <w:r w:rsidRPr="007925B7">
              <w:rPr>
                <w:rFonts w:ascii="Arial" w:hAnsi="Arial"/>
                <w:szCs w:val="20"/>
              </w:rPr>
              <w:fldChar w:fldCharType="begin">
                <w:ffData>
                  <w:name w:val="Text12"/>
                  <w:enabled/>
                  <w:calcOnExit w:val="0"/>
                  <w:textInput/>
                </w:ffData>
              </w:fldChar>
            </w:r>
            <w:bookmarkStart w:id="7" w:name="Text12"/>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bookmarkEnd w:id="7"/>
          </w:p>
          <w:p w14:paraId="6938F45C" w14:textId="77777777" w:rsidR="00AF38F1" w:rsidRPr="007925B7" w:rsidRDefault="00AF38F1" w:rsidP="006977E6">
            <w:pPr>
              <w:rPr>
                <w:rFonts w:ascii="Arial" w:hAnsi="Arial"/>
                <w:szCs w:val="20"/>
              </w:rPr>
            </w:pPr>
          </w:p>
          <w:p w14:paraId="49036CE0" w14:textId="77777777" w:rsidR="00AF38F1" w:rsidRPr="007925B7" w:rsidRDefault="00AF38F1" w:rsidP="006977E6">
            <w:pPr>
              <w:rPr>
                <w:rFonts w:ascii="Arial" w:hAnsi="Arial"/>
                <w:color w:val="auto"/>
                <w:szCs w:val="20"/>
              </w:rPr>
            </w:pPr>
          </w:p>
          <w:p w14:paraId="2374A618" w14:textId="77777777" w:rsidR="00AF38F1" w:rsidRPr="007925B7" w:rsidRDefault="00AF38F1" w:rsidP="006977E6">
            <w:pPr>
              <w:rPr>
                <w:rFonts w:ascii="Arial" w:hAnsi="Arial"/>
                <w:color w:val="auto"/>
                <w:szCs w:val="20"/>
              </w:rPr>
            </w:pPr>
            <w:r w:rsidRPr="007925B7">
              <w:rPr>
                <w:rFonts w:ascii="Arial" w:hAnsi="Arial"/>
                <w:color w:val="auto"/>
                <w:szCs w:val="20"/>
              </w:rPr>
              <w:fldChar w:fldCharType="begin">
                <w:ffData>
                  <w:name w:val="Text12"/>
                  <w:enabled/>
                  <w:calcOnExit w:val="0"/>
                  <w:textInput/>
                </w:ffData>
              </w:fldChar>
            </w:r>
            <w:r w:rsidRPr="007925B7">
              <w:rPr>
                <w:rFonts w:ascii="Arial" w:hAnsi="Arial"/>
                <w:color w:val="auto"/>
                <w:szCs w:val="20"/>
              </w:rPr>
              <w:instrText xml:space="preserve"> FORMTEXT </w:instrText>
            </w:r>
            <w:r w:rsidRPr="007925B7">
              <w:rPr>
                <w:rFonts w:ascii="Arial" w:hAnsi="Arial"/>
                <w:color w:val="auto"/>
                <w:szCs w:val="20"/>
              </w:rPr>
            </w:r>
            <w:r w:rsidRPr="007925B7">
              <w:rPr>
                <w:rFonts w:ascii="Arial" w:hAnsi="Arial"/>
                <w:color w:val="auto"/>
                <w:szCs w:val="20"/>
              </w:rPr>
              <w:fldChar w:fldCharType="separate"/>
            </w:r>
            <w:r w:rsidRPr="007925B7">
              <w:rPr>
                <w:rFonts w:ascii="Arial" w:hAnsi="Arial"/>
                <w:noProof/>
                <w:color w:val="auto"/>
                <w:szCs w:val="20"/>
              </w:rPr>
              <w:t> </w:t>
            </w:r>
            <w:r w:rsidRPr="007925B7">
              <w:rPr>
                <w:rFonts w:ascii="Arial" w:hAnsi="Arial"/>
                <w:noProof/>
                <w:color w:val="auto"/>
                <w:szCs w:val="20"/>
              </w:rPr>
              <w:t> </w:t>
            </w:r>
            <w:r w:rsidRPr="007925B7">
              <w:rPr>
                <w:rFonts w:ascii="Arial" w:hAnsi="Arial"/>
                <w:noProof/>
                <w:color w:val="auto"/>
                <w:szCs w:val="20"/>
              </w:rPr>
              <w:t> </w:t>
            </w:r>
            <w:r w:rsidRPr="007925B7">
              <w:rPr>
                <w:rFonts w:ascii="Arial" w:hAnsi="Arial"/>
                <w:noProof/>
                <w:color w:val="auto"/>
                <w:szCs w:val="20"/>
              </w:rPr>
              <w:t> </w:t>
            </w:r>
            <w:r w:rsidRPr="007925B7">
              <w:rPr>
                <w:rFonts w:ascii="Arial" w:hAnsi="Arial"/>
                <w:noProof/>
                <w:color w:val="auto"/>
                <w:szCs w:val="20"/>
              </w:rPr>
              <w:t> </w:t>
            </w:r>
            <w:r w:rsidRPr="007925B7">
              <w:rPr>
                <w:rFonts w:ascii="Arial" w:hAnsi="Arial"/>
                <w:color w:val="auto"/>
                <w:szCs w:val="20"/>
              </w:rPr>
              <w:fldChar w:fldCharType="end"/>
            </w:r>
          </w:p>
        </w:tc>
        <w:tc>
          <w:tcPr>
            <w:tcW w:w="1807" w:type="dxa"/>
          </w:tcPr>
          <w:p w14:paraId="4D149C97" w14:textId="77777777" w:rsidR="00AF38F1" w:rsidRPr="007925B7" w:rsidRDefault="00AF38F1" w:rsidP="006977E6">
            <w:pPr>
              <w:rPr>
                <w:rFonts w:ascii="Arial" w:hAnsi="Arial"/>
                <w:szCs w:val="20"/>
              </w:rPr>
            </w:pPr>
            <w:r w:rsidRPr="007925B7">
              <w:rPr>
                <w:rFonts w:ascii="Arial" w:hAnsi="Arial"/>
                <w:szCs w:val="20"/>
              </w:rPr>
              <w:t>AEO-Nummer</w:t>
            </w:r>
          </w:p>
          <w:p w14:paraId="2AC83DB3" w14:textId="77777777" w:rsidR="00AF38F1" w:rsidRPr="007925B7" w:rsidRDefault="00AF38F1" w:rsidP="006977E6">
            <w:pPr>
              <w:rPr>
                <w:rFonts w:ascii="Arial" w:hAnsi="Arial"/>
                <w:b/>
                <w:szCs w:val="20"/>
              </w:rPr>
            </w:pPr>
            <w:r w:rsidRPr="007925B7">
              <w:rPr>
                <w:rFonts w:ascii="Arial" w:hAnsi="Arial"/>
                <w:szCs w:val="20"/>
              </w:rPr>
              <w:t>(</w:t>
            </w:r>
            <w:r w:rsidRPr="007925B7">
              <w:rPr>
                <w:rFonts w:ascii="Arial" w:hAnsi="Arial"/>
                <w:i/>
                <w:szCs w:val="20"/>
              </w:rPr>
              <w:t>falls zertifiziert</w:t>
            </w:r>
            <w:r w:rsidRPr="007925B7">
              <w:rPr>
                <w:rFonts w:ascii="Arial" w:hAnsi="Arial"/>
                <w:szCs w:val="20"/>
              </w:rPr>
              <w:t>)</w:t>
            </w:r>
            <w:r w:rsidRPr="007925B7">
              <w:rPr>
                <w:rFonts w:ascii="Arial" w:hAnsi="Arial"/>
                <w:szCs w:val="20"/>
              </w:rPr>
              <w:br/>
            </w:r>
            <w:r w:rsidRPr="007925B7">
              <w:rPr>
                <w:rFonts w:ascii="Arial" w:hAnsi="Arial"/>
                <w:b/>
                <w:szCs w:val="20"/>
              </w:rPr>
              <w:t>Auftrag</w:t>
            </w:r>
            <w:r>
              <w:rPr>
                <w:rStyle w:val="Funotenzeichen"/>
                <w:rFonts w:ascii="Arial" w:hAnsi="Arial"/>
                <w:b/>
                <w:szCs w:val="20"/>
              </w:rPr>
              <w:footnoteReference w:id="2"/>
            </w:r>
            <w:r>
              <w:rPr>
                <w:rFonts w:ascii="Arial" w:hAnsi="Arial"/>
                <w:b/>
                <w:szCs w:val="20"/>
              </w:rPr>
              <w:t>)</w:t>
            </w:r>
            <w:r w:rsidRPr="007925B7">
              <w:rPr>
                <w:rFonts w:ascii="Arial" w:hAnsi="Arial"/>
                <w:b/>
                <w:szCs w:val="20"/>
              </w:rPr>
              <w:t xml:space="preserve"> zur</w:t>
            </w:r>
            <w:r>
              <w:rPr>
                <w:rFonts w:ascii="Arial" w:hAnsi="Arial"/>
                <w:szCs w:val="20"/>
              </w:rPr>
              <w:t xml:space="preserve"> </w:t>
            </w:r>
            <w:r w:rsidRPr="007925B7">
              <w:rPr>
                <w:rFonts w:ascii="Arial" w:hAnsi="Arial"/>
                <w:b/>
                <w:szCs w:val="20"/>
              </w:rPr>
              <w:t xml:space="preserve">Anwendung des § 26 Abs. 3 Z. 2 UStG      </w:t>
            </w:r>
          </w:p>
          <w:p w14:paraId="5EF3C4A2" w14:textId="77777777" w:rsidR="00AF38F1" w:rsidRPr="007925B7" w:rsidRDefault="00AF38F1" w:rsidP="006977E6">
            <w:pPr>
              <w:rPr>
                <w:rFonts w:ascii="Arial" w:hAnsi="Arial"/>
                <w:b/>
                <w:szCs w:val="20"/>
              </w:rPr>
            </w:pPr>
            <w:r w:rsidRPr="007925B7">
              <w:rPr>
                <w:rFonts w:ascii="Arial" w:hAnsi="Arial"/>
                <w:b/>
                <w:szCs w:val="20"/>
              </w:rPr>
              <w:t>JA     O   NEIN   O</w:t>
            </w:r>
          </w:p>
          <w:p w14:paraId="48CB5511" w14:textId="77777777" w:rsidR="00AF38F1" w:rsidRPr="007925B7" w:rsidRDefault="00AF38F1" w:rsidP="006977E6">
            <w:pPr>
              <w:rPr>
                <w:rFonts w:ascii="Arial" w:hAnsi="Arial"/>
                <w:szCs w:val="20"/>
              </w:rPr>
            </w:pPr>
            <w:r w:rsidRPr="007925B7">
              <w:rPr>
                <w:rFonts w:ascii="Arial" w:hAnsi="Arial"/>
                <w:szCs w:val="20"/>
              </w:rPr>
              <w:t xml:space="preserve">     </w:t>
            </w:r>
          </w:p>
        </w:tc>
        <w:tc>
          <w:tcPr>
            <w:tcW w:w="3003" w:type="dxa"/>
          </w:tcPr>
          <w:p w14:paraId="3B8B3B54" w14:textId="77777777" w:rsidR="00AF38F1" w:rsidRPr="007925B7" w:rsidRDefault="00AF38F1" w:rsidP="006977E6">
            <w:pPr>
              <w:rPr>
                <w:rFonts w:ascii="Arial" w:hAnsi="Arial"/>
                <w:szCs w:val="20"/>
              </w:rPr>
            </w:pPr>
            <w:r w:rsidRPr="007925B7">
              <w:rPr>
                <w:rFonts w:ascii="Arial" w:hAnsi="Arial"/>
                <w:szCs w:val="20"/>
              </w:rPr>
              <w:fldChar w:fldCharType="begin">
                <w:ffData>
                  <w:name w:val="Text12"/>
                  <w:enabled/>
                  <w:calcOnExit w:val="0"/>
                  <w:textInput/>
                </w:ffData>
              </w:fldChar>
            </w:r>
            <w:r w:rsidRPr="007925B7">
              <w:rPr>
                <w:rFonts w:ascii="Arial" w:hAnsi="Arial"/>
                <w:szCs w:val="20"/>
              </w:rPr>
              <w:instrText xml:space="preserve"> FORMTEXT </w:instrText>
            </w:r>
            <w:r w:rsidRPr="007925B7">
              <w:rPr>
                <w:rFonts w:ascii="Arial" w:hAnsi="Arial"/>
                <w:szCs w:val="20"/>
              </w:rPr>
            </w:r>
            <w:r w:rsidRPr="007925B7">
              <w:rPr>
                <w:rFonts w:ascii="Arial" w:hAnsi="Arial"/>
                <w:szCs w:val="20"/>
              </w:rPr>
              <w:fldChar w:fldCharType="separate"/>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noProof/>
                <w:szCs w:val="20"/>
              </w:rPr>
              <w:t> </w:t>
            </w:r>
            <w:r w:rsidRPr="007925B7">
              <w:rPr>
                <w:rFonts w:ascii="Arial" w:hAnsi="Arial"/>
                <w:szCs w:val="20"/>
              </w:rPr>
              <w:fldChar w:fldCharType="end"/>
            </w:r>
            <w:r w:rsidRPr="007925B7">
              <w:rPr>
                <w:rFonts w:ascii="Arial" w:hAnsi="Arial"/>
                <w:szCs w:val="20"/>
              </w:rPr>
              <w:t xml:space="preserve"> </w:t>
            </w:r>
          </w:p>
        </w:tc>
      </w:tr>
    </w:tbl>
    <w:p w14:paraId="46B0BC12" w14:textId="77777777" w:rsidR="00AF38F1" w:rsidRPr="005C7BDB" w:rsidRDefault="00AF38F1" w:rsidP="00AF38F1">
      <w:pPr>
        <w:pStyle w:val="Textkrper"/>
        <w:jc w:val="center"/>
        <w:rPr>
          <w:rFonts w:cs="Arial"/>
          <w:b w:val="0"/>
          <w:bCs w:val="0"/>
          <w:color w:val="000000"/>
          <w:sz w:val="20"/>
        </w:rPr>
      </w:pPr>
    </w:p>
    <w:p w14:paraId="052BDF0D" w14:textId="77777777" w:rsidR="00AF38F1" w:rsidRPr="005C7BDB" w:rsidRDefault="00AF38F1" w:rsidP="00AF38F1">
      <w:pPr>
        <w:pStyle w:val="Textkrper"/>
        <w:jc w:val="left"/>
        <w:rPr>
          <w:rFonts w:cs="Arial"/>
          <w:b w:val="0"/>
          <w:bCs w:val="0"/>
          <w:color w:val="000000"/>
          <w:sz w:val="20"/>
        </w:rPr>
      </w:pPr>
      <w:r w:rsidRPr="005C7BDB">
        <w:rPr>
          <w:rFonts w:cs="Arial"/>
          <w:b w:val="0"/>
          <w:bCs w:val="0"/>
          <w:color w:val="000000"/>
          <w:sz w:val="20"/>
        </w:rPr>
        <w:t xml:space="preserve">bevollmächtige(n) und ermächtige(n) hiermit die  Fa. </w:t>
      </w:r>
      <w:commentRangeStart w:id="8"/>
      <w:commentRangeEnd w:id="8"/>
      <w:r w:rsidRPr="005C7BDB">
        <w:rPr>
          <w:rStyle w:val="Kommentarzeichen"/>
          <w:b w:val="0"/>
          <w:bCs w:val="0"/>
        </w:rPr>
        <w:commentReference w:id="8"/>
      </w:r>
      <w:r w:rsidRPr="005C7BDB">
        <w:rPr>
          <w:rFonts w:cs="Arial"/>
          <w:b w:val="0"/>
          <w:bCs w:val="0"/>
          <w:color w:val="000000"/>
          <w:sz w:val="20"/>
        </w:rPr>
        <w:t>[</w:t>
      </w:r>
      <w:r w:rsidRPr="005C7BDB">
        <w:rPr>
          <w:rFonts w:cs="Arial"/>
          <w:b w:val="0"/>
          <w:bCs w:val="0"/>
          <w:color w:val="000000"/>
          <w:sz w:val="20"/>
          <w:highlight w:val="yellow"/>
        </w:rPr>
        <w:t>_______________________________</w:t>
      </w:r>
      <w:r w:rsidRPr="005C7BDB">
        <w:rPr>
          <w:rFonts w:cs="Arial"/>
          <w:b w:val="0"/>
          <w:bCs w:val="0"/>
          <w:color w:val="000000"/>
          <w:sz w:val="20"/>
        </w:rPr>
        <w:t>] (im Folgenden „</w:t>
      </w:r>
      <w:r w:rsidRPr="005C7BDB">
        <w:rPr>
          <w:rFonts w:cs="Arial"/>
          <w:b w:val="0"/>
          <w:bCs w:val="0"/>
          <w:i/>
          <w:color w:val="000000"/>
          <w:sz w:val="20"/>
        </w:rPr>
        <w:t>Bevollmächtigter</w:t>
      </w:r>
      <w:r w:rsidRPr="005C7BDB">
        <w:rPr>
          <w:rFonts w:cs="Arial"/>
          <w:b w:val="0"/>
          <w:bCs w:val="0"/>
          <w:color w:val="000000"/>
          <w:sz w:val="20"/>
        </w:rPr>
        <w:t>“)</w:t>
      </w:r>
    </w:p>
    <w:p w14:paraId="7F18A766" w14:textId="77777777" w:rsidR="00AF38F1" w:rsidRDefault="00AF38F1" w:rsidP="00AF38F1">
      <w:pPr>
        <w:numPr>
          <w:ilvl w:val="0"/>
          <w:numId w:val="1"/>
        </w:numPr>
        <w:tabs>
          <w:tab w:val="clear" w:pos="720"/>
          <w:tab w:val="num" w:pos="360"/>
        </w:tabs>
        <w:ind w:left="360"/>
        <w:jc w:val="both"/>
        <w:rPr>
          <w:rFonts w:ascii="Arial" w:hAnsi="Arial"/>
          <w:szCs w:val="20"/>
        </w:rPr>
      </w:pPr>
      <w:r w:rsidRPr="005748DE">
        <w:rPr>
          <w:rFonts w:ascii="Arial" w:hAnsi="Arial"/>
          <w:szCs w:val="20"/>
        </w:rPr>
        <w:t xml:space="preserve">mich/uns in allen zoll-, außenhandels-, umsatz-, verbrauchssteuer- tarif- und präferentiellrechtlichen Angelegenheiten gegenüber den zuständigen Behörden und Personen </w:t>
      </w:r>
      <w:r w:rsidRPr="005748DE">
        <w:rPr>
          <w:rFonts w:ascii="Arial" w:hAnsi="Arial"/>
          <w:b/>
          <w:szCs w:val="20"/>
        </w:rPr>
        <w:t xml:space="preserve">in direkter </w:t>
      </w:r>
      <w:commentRangeStart w:id="9"/>
      <w:r w:rsidRPr="005748DE">
        <w:rPr>
          <w:rFonts w:ascii="Arial" w:hAnsi="Arial"/>
          <w:b/>
          <w:szCs w:val="20"/>
        </w:rPr>
        <w:t>Stellvertretung</w:t>
      </w:r>
      <w:commentRangeEnd w:id="9"/>
      <w:r>
        <w:rPr>
          <w:rStyle w:val="Kommentarzeichen"/>
        </w:rPr>
        <w:commentReference w:id="9"/>
      </w:r>
      <w:r w:rsidRPr="005748DE">
        <w:rPr>
          <w:rFonts w:ascii="Arial" w:hAnsi="Arial"/>
          <w:szCs w:val="20"/>
        </w:rPr>
        <w:t xml:space="preserve"> gemäß Art. 18 Unionszollkodex (VO [EU] Nr. 952/2013 in der geltenden Fassung; „</w:t>
      </w:r>
      <w:r w:rsidRPr="005748DE">
        <w:rPr>
          <w:rFonts w:ascii="Arial" w:hAnsi="Arial"/>
          <w:i/>
          <w:szCs w:val="20"/>
        </w:rPr>
        <w:t>UZK</w:t>
      </w:r>
      <w:r w:rsidRPr="005748DE">
        <w:rPr>
          <w:rFonts w:ascii="Arial" w:hAnsi="Arial"/>
          <w:szCs w:val="20"/>
        </w:rPr>
        <w:t>“) zu vertreten</w:t>
      </w:r>
      <w:r>
        <w:rPr>
          <w:rFonts w:ascii="Arial" w:hAnsi="Arial"/>
          <w:szCs w:val="20"/>
        </w:rPr>
        <w:t xml:space="preserve">; </w:t>
      </w:r>
      <w:bookmarkStart w:id="10" w:name="_Hlk115191766"/>
      <w:r>
        <w:rPr>
          <w:rFonts w:ascii="Arial" w:hAnsi="Arial"/>
          <w:szCs w:val="20"/>
        </w:rPr>
        <w:t>diese Vollmacht beinhaltet das Recht des Bevollmächtigten, Zollanmeldungen nach seinem Ermessen für mich/uns auch in indirekter Vertretung</w:t>
      </w:r>
      <w:bookmarkEnd w:id="10"/>
      <w:r>
        <w:rPr>
          <w:rFonts w:ascii="Arial" w:hAnsi="Arial"/>
          <w:szCs w:val="20"/>
        </w:rPr>
        <w:t xml:space="preserve"> </w:t>
      </w:r>
      <w:commentRangeStart w:id="11"/>
      <w:r>
        <w:rPr>
          <w:rFonts w:ascii="Arial" w:hAnsi="Arial"/>
          <w:szCs w:val="20"/>
        </w:rPr>
        <w:t>abzugeben</w:t>
      </w:r>
      <w:commentRangeEnd w:id="11"/>
      <w:r>
        <w:rPr>
          <w:rStyle w:val="Kommentarzeichen"/>
        </w:rPr>
        <w:commentReference w:id="11"/>
      </w:r>
      <w:r>
        <w:rPr>
          <w:rFonts w:ascii="Arial" w:hAnsi="Arial"/>
          <w:szCs w:val="20"/>
        </w:rPr>
        <w:t>;</w:t>
      </w:r>
    </w:p>
    <w:p w14:paraId="6FDADE4D" w14:textId="395C6A79" w:rsidR="00AF38F1" w:rsidRPr="005748DE" w:rsidRDefault="00AF38F1" w:rsidP="00AF38F1">
      <w:pPr>
        <w:numPr>
          <w:ilvl w:val="0"/>
          <w:numId w:val="1"/>
        </w:numPr>
        <w:tabs>
          <w:tab w:val="clear" w:pos="720"/>
          <w:tab w:val="num" w:pos="360"/>
        </w:tabs>
        <w:ind w:left="360"/>
        <w:jc w:val="both"/>
        <w:rPr>
          <w:rFonts w:ascii="Arial" w:hAnsi="Arial"/>
          <w:szCs w:val="20"/>
        </w:rPr>
      </w:pPr>
      <w:r w:rsidRPr="005748DE">
        <w:rPr>
          <w:rFonts w:ascii="Arial" w:hAnsi="Arial"/>
          <w:szCs w:val="20"/>
        </w:rPr>
        <w:t>für mich/uns Eingaben, Zollanmeldungen, Warenverkehrsbescheinigungsanträge, Zollwertanmeldungen, Anträge auf Ertei</w:t>
      </w:r>
      <w:r w:rsidR="000118B5">
        <w:rPr>
          <w:rFonts w:ascii="Arial" w:hAnsi="Arial"/>
          <w:szCs w:val="20"/>
        </w:rPr>
        <w:t>l</w:t>
      </w:r>
      <w:r w:rsidRPr="005748DE">
        <w:rPr>
          <w:rFonts w:ascii="Arial" w:hAnsi="Arial"/>
          <w:szCs w:val="20"/>
        </w:rPr>
        <w:t>ung von Verbindlichen Zolltarifauskünften (VZTA), Anträge auf zugelassene Warenorte</w:t>
      </w:r>
      <w:r>
        <w:rPr>
          <w:rFonts w:ascii="Arial" w:hAnsi="Arial"/>
          <w:szCs w:val="20"/>
        </w:rPr>
        <w:t>,</w:t>
      </w:r>
      <w:r w:rsidRPr="005748DE">
        <w:rPr>
          <w:rFonts w:ascii="Arial" w:hAnsi="Arial"/>
          <w:szCs w:val="20"/>
        </w:rPr>
        <w:t xml:space="preserve"> etc. für uns zu unterfertigen, Akteneinsicht zu nehmen sowie alles dem Bevollmächtigten in meinem/unserem Interesse zweckdienlich Erscheinende zu verfügen</w:t>
      </w:r>
      <w:r>
        <w:rPr>
          <w:rFonts w:ascii="Arial" w:hAnsi="Arial"/>
          <w:szCs w:val="20"/>
        </w:rPr>
        <w:t>;</w:t>
      </w:r>
    </w:p>
    <w:p w14:paraId="3A8F1FB1" w14:textId="77777777" w:rsidR="00AF38F1" w:rsidRPr="005C7BDB" w:rsidRDefault="00AF38F1" w:rsidP="00AF38F1">
      <w:pPr>
        <w:numPr>
          <w:ilvl w:val="0"/>
          <w:numId w:val="1"/>
        </w:numPr>
        <w:tabs>
          <w:tab w:val="clear" w:pos="720"/>
          <w:tab w:val="num" w:pos="360"/>
        </w:tabs>
        <w:ind w:left="360"/>
        <w:jc w:val="both"/>
        <w:rPr>
          <w:rFonts w:ascii="Arial" w:hAnsi="Arial"/>
          <w:szCs w:val="20"/>
        </w:rPr>
      </w:pPr>
      <w:r w:rsidRPr="005C7BDB">
        <w:rPr>
          <w:rFonts w:ascii="Arial" w:hAnsi="Arial"/>
          <w:szCs w:val="20"/>
        </w:rPr>
        <w:t xml:space="preserve">Die Vollmacht gilt auch für alle Kassenangelegenheiten, die mit der Zoll- und Finanzbehörde abzuwickeln sind, wie Umbuchungs- und Rückzahlungsanträge, Erhebung von </w:t>
      </w:r>
      <w:r>
        <w:rPr>
          <w:rFonts w:ascii="Arial" w:hAnsi="Arial"/>
          <w:szCs w:val="20"/>
        </w:rPr>
        <w:t>R</w:t>
      </w:r>
      <w:r w:rsidRPr="005C7BDB">
        <w:rPr>
          <w:rFonts w:ascii="Arial" w:hAnsi="Arial"/>
          <w:szCs w:val="20"/>
        </w:rPr>
        <w:t>echtsmitteln und Rechtsbehelfen, einschließlich Anträgen auf Erstattung oder Erlass,</w:t>
      </w:r>
      <w:r>
        <w:rPr>
          <w:rFonts w:ascii="Arial" w:hAnsi="Arial"/>
          <w:szCs w:val="20"/>
        </w:rPr>
        <w:t xml:space="preserve"> Anträge auf Änderung der Zollanmeldung, Anträge auf Berufungszinsen </w:t>
      </w:r>
      <w:r w:rsidRPr="005C7BDB">
        <w:rPr>
          <w:rFonts w:ascii="Arial" w:hAnsi="Arial"/>
          <w:szCs w:val="20"/>
        </w:rPr>
        <w:t xml:space="preserve">sowie die Entgegennahme von </w:t>
      </w:r>
      <w:r>
        <w:rPr>
          <w:rFonts w:ascii="Arial" w:hAnsi="Arial"/>
          <w:szCs w:val="20"/>
        </w:rPr>
        <w:t>(Rück-)Zahlungen durch die Abgabenbehörden;</w:t>
      </w:r>
    </w:p>
    <w:p w14:paraId="1FBF9C8C" w14:textId="77777777" w:rsidR="00AF38F1" w:rsidRPr="005C7BDB" w:rsidRDefault="00AF38F1" w:rsidP="00AF38F1">
      <w:pPr>
        <w:numPr>
          <w:ilvl w:val="0"/>
          <w:numId w:val="1"/>
        </w:numPr>
        <w:tabs>
          <w:tab w:val="clear" w:pos="720"/>
          <w:tab w:val="num" w:pos="360"/>
        </w:tabs>
        <w:ind w:left="360"/>
        <w:jc w:val="both"/>
        <w:rPr>
          <w:rFonts w:ascii="Arial" w:hAnsi="Arial"/>
          <w:szCs w:val="20"/>
        </w:rPr>
      </w:pPr>
      <w:r w:rsidRPr="005C7BDB">
        <w:rPr>
          <w:rFonts w:ascii="Arial" w:hAnsi="Arial"/>
          <w:szCs w:val="20"/>
        </w:rPr>
        <w:t>Ferner umfasst diese Vollmacht auch das Recht zur Bestellung von Unterbevollmächtigten</w:t>
      </w:r>
      <w:r>
        <w:rPr>
          <w:rFonts w:ascii="Arial" w:hAnsi="Arial"/>
          <w:szCs w:val="20"/>
        </w:rPr>
        <w:t>;</w:t>
      </w:r>
    </w:p>
    <w:p w14:paraId="14E57922" w14:textId="77777777" w:rsidR="00AF38F1" w:rsidRPr="005C7BDB" w:rsidRDefault="00AF38F1" w:rsidP="00AF38F1">
      <w:pPr>
        <w:numPr>
          <w:ilvl w:val="0"/>
          <w:numId w:val="1"/>
        </w:numPr>
        <w:tabs>
          <w:tab w:val="clear" w:pos="720"/>
          <w:tab w:val="num" w:pos="360"/>
        </w:tabs>
        <w:ind w:left="360"/>
        <w:jc w:val="both"/>
        <w:rPr>
          <w:rFonts w:ascii="Arial" w:hAnsi="Arial"/>
          <w:szCs w:val="20"/>
        </w:rPr>
      </w:pPr>
      <w:r w:rsidRPr="005C7BDB">
        <w:rPr>
          <w:rFonts w:ascii="Arial" w:hAnsi="Arial"/>
          <w:szCs w:val="20"/>
        </w:rPr>
        <w:t>Gleichzeitig erteile(n) ich/wir Zustellvollmacht zum Empfang von Schriftstücken der Abgabenbehörden – insbesondere auch der Zollanmeldungen – welche ausschließlich zu</w:t>
      </w:r>
      <w:r>
        <w:rPr>
          <w:rFonts w:ascii="Arial" w:hAnsi="Arial"/>
          <w:szCs w:val="20"/>
        </w:rPr>
        <w:t xml:space="preserve"> H</w:t>
      </w:r>
      <w:r w:rsidRPr="005C7BDB">
        <w:rPr>
          <w:rFonts w:ascii="Arial" w:hAnsi="Arial"/>
          <w:szCs w:val="20"/>
        </w:rPr>
        <w:t>anden des Bevollmächtigten zuzustellen sind</w:t>
      </w:r>
      <w:r>
        <w:rPr>
          <w:rFonts w:ascii="Arial" w:hAnsi="Arial"/>
          <w:szCs w:val="20"/>
        </w:rPr>
        <w:t>;</w:t>
      </w:r>
    </w:p>
    <w:p w14:paraId="4264D1C3" w14:textId="77777777" w:rsidR="00AF38F1" w:rsidRPr="005C7BDB" w:rsidRDefault="00AF38F1" w:rsidP="00AF38F1">
      <w:pPr>
        <w:numPr>
          <w:ilvl w:val="0"/>
          <w:numId w:val="1"/>
        </w:numPr>
        <w:tabs>
          <w:tab w:val="clear" w:pos="720"/>
          <w:tab w:val="num" w:pos="360"/>
        </w:tabs>
        <w:ind w:left="360"/>
        <w:jc w:val="both"/>
        <w:rPr>
          <w:rFonts w:ascii="Arial" w:hAnsi="Arial"/>
          <w:szCs w:val="20"/>
        </w:rPr>
      </w:pPr>
      <w:r w:rsidRPr="005C7BDB">
        <w:rPr>
          <w:rFonts w:ascii="Arial" w:hAnsi="Arial"/>
          <w:szCs w:val="20"/>
        </w:rPr>
        <w:t xml:space="preserve">Der </w:t>
      </w:r>
      <w:r>
        <w:rPr>
          <w:rFonts w:ascii="Arial" w:hAnsi="Arial"/>
          <w:szCs w:val="20"/>
        </w:rPr>
        <w:t>Bevollmächtigte</w:t>
      </w:r>
      <w:r w:rsidRPr="005C7BDB">
        <w:rPr>
          <w:rFonts w:ascii="Arial" w:hAnsi="Arial"/>
          <w:szCs w:val="20"/>
        </w:rPr>
        <w:t xml:space="preserve"> ist berechtigt, </w:t>
      </w:r>
      <w:r>
        <w:rPr>
          <w:rFonts w:ascii="Arial" w:hAnsi="Arial"/>
          <w:szCs w:val="20"/>
        </w:rPr>
        <w:t xml:space="preserve">aber nicht verpflichtet, </w:t>
      </w:r>
      <w:r w:rsidRPr="005C7BDB">
        <w:rPr>
          <w:rFonts w:ascii="Arial" w:hAnsi="Arial"/>
          <w:szCs w:val="20"/>
        </w:rPr>
        <w:t>ergänzende Angaben in den entsprechen</w:t>
      </w:r>
      <w:r>
        <w:rPr>
          <w:rFonts w:ascii="Arial" w:hAnsi="Arial"/>
          <w:szCs w:val="20"/>
        </w:rPr>
        <w:t>d</w:t>
      </w:r>
      <w:r w:rsidRPr="005C7BDB">
        <w:rPr>
          <w:rFonts w:ascii="Arial" w:hAnsi="Arial"/>
          <w:szCs w:val="20"/>
        </w:rPr>
        <w:t>en Dokumenten</w:t>
      </w:r>
      <w:r>
        <w:rPr>
          <w:rFonts w:ascii="Arial" w:hAnsi="Arial"/>
          <w:szCs w:val="20"/>
        </w:rPr>
        <w:t xml:space="preserve"> (</w:t>
      </w:r>
      <w:r w:rsidRPr="005C7BDB">
        <w:rPr>
          <w:rFonts w:ascii="Arial" w:hAnsi="Arial"/>
          <w:szCs w:val="20"/>
        </w:rPr>
        <w:t xml:space="preserve">Handelsrechnungen), wie jene </w:t>
      </w:r>
      <w:r>
        <w:rPr>
          <w:rFonts w:ascii="Arial" w:hAnsi="Arial"/>
          <w:szCs w:val="20"/>
        </w:rPr>
        <w:t>zu</w:t>
      </w:r>
      <w:r w:rsidRPr="005C7BDB">
        <w:rPr>
          <w:rFonts w:ascii="Arial" w:hAnsi="Arial"/>
          <w:szCs w:val="20"/>
        </w:rPr>
        <w:t xml:space="preserve"> innergemeinschaftlichen, steuerfreien Lieferung</w:t>
      </w:r>
      <w:r>
        <w:rPr>
          <w:rFonts w:ascii="Arial" w:hAnsi="Arial"/>
          <w:szCs w:val="20"/>
        </w:rPr>
        <w:t>en</w:t>
      </w:r>
      <w:r w:rsidRPr="005C7BDB">
        <w:rPr>
          <w:rFonts w:ascii="Arial" w:hAnsi="Arial"/>
          <w:szCs w:val="20"/>
        </w:rPr>
        <w:t xml:space="preserve"> (Art. </w:t>
      </w:r>
      <w:r>
        <w:rPr>
          <w:rFonts w:ascii="Arial" w:hAnsi="Arial"/>
          <w:szCs w:val="20"/>
        </w:rPr>
        <w:t xml:space="preserve">6 f </w:t>
      </w:r>
      <w:r w:rsidRPr="005C7BDB">
        <w:rPr>
          <w:rFonts w:ascii="Arial" w:hAnsi="Arial"/>
          <w:szCs w:val="20"/>
        </w:rPr>
        <w:t>UStG</w:t>
      </w:r>
      <w:r>
        <w:rPr>
          <w:rFonts w:ascii="Arial" w:hAnsi="Arial"/>
          <w:szCs w:val="20"/>
        </w:rPr>
        <w:t xml:space="preserve"> (BMR)</w:t>
      </w:r>
      <w:r w:rsidRPr="005C7BDB">
        <w:rPr>
          <w:rFonts w:ascii="Arial" w:hAnsi="Arial"/>
          <w:szCs w:val="20"/>
        </w:rPr>
        <w:t xml:space="preserve">, </w:t>
      </w:r>
      <w:r>
        <w:rPr>
          <w:rFonts w:ascii="Arial" w:hAnsi="Arial"/>
          <w:szCs w:val="20"/>
        </w:rPr>
        <w:t>§ 26 UStG</w:t>
      </w:r>
      <w:r w:rsidRPr="005C7BDB">
        <w:rPr>
          <w:rFonts w:ascii="Arial" w:hAnsi="Arial"/>
          <w:szCs w:val="20"/>
        </w:rPr>
        <w:t xml:space="preserve">) </w:t>
      </w:r>
      <w:r>
        <w:rPr>
          <w:rFonts w:ascii="Arial" w:hAnsi="Arial"/>
          <w:szCs w:val="20"/>
        </w:rPr>
        <w:t>oder</w:t>
      </w:r>
      <w:r w:rsidRPr="005C7BDB">
        <w:rPr>
          <w:rFonts w:ascii="Arial" w:hAnsi="Arial"/>
          <w:szCs w:val="20"/>
        </w:rPr>
        <w:t xml:space="preserve"> der UI</w:t>
      </w:r>
      <w:r>
        <w:rPr>
          <w:rFonts w:ascii="Arial" w:hAnsi="Arial"/>
          <w:szCs w:val="20"/>
        </w:rPr>
        <w:t>D-</w:t>
      </w:r>
      <w:r w:rsidRPr="005C7BDB">
        <w:rPr>
          <w:rFonts w:ascii="Arial" w:hAnsi="Arial"/>
          <w:szCs w:val="20"/>
        </w:rPr>
        <w:t>Nummer vorzunehmen</w:t>
      </w:r>
      <w:r>
        <w:rPr>
          <w:rFonts w:ascii="Arial" w:hAnsi="Arial"/>
          <w:szCs w:val="20"/>
        </w:rPr>
        <w:t>;</w:t>
      </w:r>
    </w:p>
    <w:p w14:paraId="30CFF976" w14:textId="77777777" w:rsidR="00AF38F1" w:rsidRPr="005C7BDB" w:rsidRDefault="00AF38F1" w:rsidP="00AF38F1">
      <w:pPr>
        <w:numPr>
          <w:ilvl w:val="0"/>
          <w:numId w:val="1"/>
        </w:numPr>
        <w:tabs>
          <w:tab w:val="clear" w:pos="720"/>
          <w:tab w:val="num" w:pos="360"/>
        </w:tabs>
        <w:ind w:left="360"/>
        <w:jc w:val="both"/>
        <w:rPr>
          <w:rFonts w:ascii="Arial" w:hAnsi="Arial"/>
          <w:szCs w:val="20"/>
        </w:rPr>
      </w:pPr>
      <w:r w:rsidRPr="005C7BDB">
        <w:rPr>
          <w:rFonts w:ascii="Arial" w:hAnsi="Arial"/>
          <w:szCs w:val="20"/>
        </w:rPr>
        <w:t xml:space="preserve">Der Vollmachtnehmer wird ermächtigt, unser oben angegebenes </w:t>
      </w:r>
      <w:r w:rsidRPr="005C7BDB">
        <w:rPr>
          <w:rFonts w:ascii="Arial" w:hAnsi="Arial"/>
          <w:szCs w:val="20"/>
          <w:u w:val="single"/>
        </w:rPr>
        <w:t>Zahlungsaufschu</w:t>
      </w:r>
      <w:r>
        <w:rPr>
          <w:rFonts w:ascii="Arial" w:hAnsi="Arial"/>
          <w:szCs w:val="20"/>
          <w:u w:val="single"/>
        </w:rPr>
        <w:t>b</w:t>
      </w:r>
      <w:r w:rsidRPr="005C7BDB">
        <w:rPr>
          <w:rFonts w:ascii="Arial" w:hAnsi="Arial"/>
          <w:szCs w:val="20"/>
          <w:u w:val="single"/>
        </w:rPr>
        <w:t xml:space="preserve">konto </w:t>
      </w:r>
      <w:r w:rsidRPr="005C7BDB">
        <w:rPr>
          <w:rFonts w:ascii="Arial" w:hAnsi="Arial"/>
          <w:szCs w:val="20"/>
        </w:rPr>
        <w:t>zu nutzen.</w:t>
      </w:r>
      <w:r w:rsidRPr="005C7BDB">
        <w:rPr>
          <w:rStyle w:val="Funotenzeichen"/>
          <w:rFonts w:ascii="Arial" w:hAnsi="Arial"/>
          <w:szCs w:val="20"/>
        </w:rPr>
        <w:footnoteReference w:id="3"/>
      </w:r>
      <w:r w:rsidRPr="005C7BDB">
        <w:rPr>
          <w:rFonts w:ascii="Arial" w:hAnsi="Arial"/>
          <w:szCs w:val="20"/>
        </w:rPr>
        <w:t>)</w:t>
      </w:r>
    </w:p>
    <w:p w14:paraId="35A1F29E" w14:textId="77777777" w:rsidR="00AF38F1" w:rsidRPr="005C7BDB" w:rsidRDefault="00AF38F1" w:rsidP="00AF38F1">
      <w:pPr>
        <w:ind w:left="360"/>
        <w:jc w:val="both"/>
        <w:rPr>
          <w:rFonts w:ascii="Arial" w:hAnsi="Arial"/>
          <w:szCs w:val="20"/>
        </w:rPr>
      </w:pPr>
    </w:p>
    <w:p w14:paraId="20E56D91" w14:textId="77777777" w:rsidR="00AF38F1" w:rsidRPr="005C7BDB" w:rsidRDefault="00AF38F1" w:rsidP="00AF38F1">
      <w:pPr>
        <w:pStyle w:val="Textkrper"/>
        <w:rPr>
          <w:rFonts w:cs="Arial"/>
          <w:sz w:val="20"/>
        </w:rPr>
      </w:pPr>
      <w:r w:rsidRPr="005C7BDB">
        <w:rPr>
          <w:rFonts w:cs="Arial"/>
          <w:b w:val="0"/>
          <w:bCs w:val="0"/>
          <w:color w:val="000000"/>
          <w:sz w:val="20"/>
        </w:rPr>
        <w:lastRenderedPageBreak/>
        <w:t xml:space="preserve">Wir erklären ausdrücklich unser </w:t>
      </w:r>
      <w:r w:rsidRPr="005C7BDB">
        <w:rPr>
          <w:rFonts w:cs="Arial"/>
          <w:bCs w:val="0"/>
          <w:color w:val="000000"/>
          <w:sz w:val="20"/>
        </w:rPr>
        <w:t>Einverständnis</w:t>
      </w:r>
      <w:r w:rsidRPr="005C7BDB">
        <w:rPr>
          <w:rFonts w:cs="Arial"/>
          <w:b w:val="0"/>
          <w:bCs w:val="0"/>
          <w:color w:val="000000"/>
          <w:sz w:val="20"/>
        </w:rPr>
        <w:t>, dass die</w:t>
      </w:r>
      <w:r w:rsidRPr="005C7BDB">
        <w:rPr>
          <w:rFonts w:cs="Arial"/>
          <w:sz w:val="20"/>
        </w:rPr>
        <w:t xml:space="preserve"> umseitig angedruckten Allgemeinen Geschäftsbedingungen (AGB) sowie ergänzend die Allgemeinen </w:t>
      </w:r>
      <w:r>
        <w:rPr>
          <w:rFonts w:cs="Arial"/>
          <w:sz w:val="20"/>
        </w:rPr>
        <w:t>Ö</w:t>
      </w:r>
      <w:r w:rsidRPr="005C7BDB">
        <w:rPr>
          <w:rFonts w:cs="Arial"/>
          <w:sz w:val="20"/>
        </w:rPr>
        <w:t>sterreichischen Spediteurbedingungen (AÖSp) dieser  Vollmacht, dem dadurch begründeten Vertragsverhältnis und sämtliche</w:t>
      </w:r>
      <w:r>
        <w:rPr>
          <w:rFonts w:cs="Arial"/>
          <w:sz w:val="20"/>
        </w:rPr>
        <w:t>n</w:t>
      </w:r>
      <w:r w:rsidRPr="005C7BDB">
        <w:rPr>
          <w:rFonts w:cs="Arial"/>
          <w:sz w:val="20"/>
        </w:rPr>
        <w:t xml:space="preserve"> in Ausführung dieser Vollmacht vom Bevollmächtigten gesetzten Handlungen zugrunde liegen. </w:t>
      </w:r>
    </w:p>
    <w:p w14:paraId="1CA9292C" w14:textId="77777777" w:rsidR="00AF38F1" w:rsidRPr="005C7BDB" w:rsidRDefault="00AF38F1" w:rsidP="00AF38F1">
      <w:pPr>
        <w:ind w:left="360"/>
        <w:jc w:val="both"/>
        <w:rPr>
          <w:rFonts w:ascii="Arial" w:hAnsi="Arial"/>
          <w:szCs w:val="20"/>
        </w:rPr>
      </w:pPr>
    </w:p>
    <w:p w14:paraId="209D3A21" w14:textId="77777777" w:rsidR="00AF38F1" w:rsidRPr="005C7BDB" w:rsidRDefault="00AF38F1" w:rsidP="00AF38F1">
      <w:pPr>
        <w:rPr>
          <w:rFonts w:ascii="Arial" w:hAnsi="Arial"/>
          <w:szCs w:val="20"/>
        </w:rPr>
      </w:pPr>
    </w:p>
    <w:p w14:paraId="4ACBBFDB" w14:textId="77777777" w:rsidR="00AF38F1" w:rsidRPr="005C7BDB" w:rsidRDefault="00AF38F1" w:rsidP="00AF38F1">
      <w:pPr>
        <w:jc w:val="center"/>
        <w:rPr>
          <w:rFonts w:ascii="Arial" w:hAnsi="Arial"/>
          <w:b/>
          <w:szCs w:val="20"/>
          <w:u w:val="single"/>
        </w:rPr>
      </w:pPr>
      <w:r w:rsidRPr="005C7BDB">
        <w:rPr>
          <w:rFonts w:ascii="Arial" w:hAnsi="Arial"/>
          <w:b/>
          <w:szCs w:val="20"/>
          <w:u w:val="single"/>
        </w:rPr>
        <w:t xml:space="preserve">Sicherheitserklärung für Zugelassene Wirtschaftsbeteiligte AEO </w:t>
      </w:r>
    </w:p>
    <w:p w14:paraId="058C136C" w14:textId="77777777" w:rsidR="00AF38F1" w:rsidRPr="005C7BDB" w:rsidRDefault="00AF38F1" w:rsidP="00AF38F1">
      <w:pPr>
        <w:jc w:val="both"/>
        <w:rPr>
          <w:rFonts w:ascii="Arial" w:hAnsi="Arial"/>
          <w:b/>
          <w:strike/>
          <w:szCs w:val="20"/>
          <w:u w:val="single"/>
        </w:rPr>
      </w:pPr>
    </w:p>
    <w:p w14:paraId="69D1C80F" w14:textId="77777777" w:rsidR="00AF38F1" w:rsidRPr="005C7BDB" w:rsidRDefault="00AF38F1" w:rsidP="00AF38F1">
      <w:pPr>
        <w:jc w:val="both"/>
        <w:rPr>
          <w:rFonts w:ascii="Arial" w:hAnsi="Arial"/>
          <w:szCs w:val="20"/>
        </w:rPr>
      </w:pPr>
      <w:r w:rsidRPr="005C7BDB">
        <w:rPr>
          <w:rFonts w:ascii="Arial" w:hAnsi="Arial"/>
          <w:szCs w:val="20"/>
        </w:rPr>
        <w:t>Hiermit erkläre(n) ich/wir als Vollmachtgeber, dass:</w:t>
      </w:r>
    </w:p>
    <w:p w14:paraId="2FF4DFA3" w14:textId="77777777" w:rsidR="00AF38F1" w:rsidRPr="005C7BDB" w:rsidRDefault="00AF38F1" w:rsidP="00AF38F1">
      <w:pPr>
        <w:jc w:val="both"/>
        <w:rPr>
          <w:rFonts w:ascii="Arial" w:hAnsi="Arial"/>
          <w:szCs w:val="20"/>
        </w:rPr>
      </w:pPr>
    </w:p>
    <w:p w14:paraId="6034312D" w14:textId="77777777" w:rsidR="00AF38F1" w:rsidRPr="005C7BDB" w:rsidRDefault="00AF38F1" w:rsidP="00AF38F1">
      <w:pPr>
        <w:numPr>
          <w:ilvl w:val="0"/>
          <w:numId w:val="3"/>
        </w:numPr>
        <w:jc w:val="both"/>
        <w:rPr>
          <w:rFonts w:ascii="Arial" w:hAnsi="Arial"/>
          <w:szCs w:val="20"/>
        </w:rPr>
      </w:pPr>
      <w:r w:rsidRPr="005C7BDB">
        <w:rPr>
          <w:rFonts w:ascii="Arial" w:hAnsi="Arial"/>
          <w:szCs w:val="20"/>
        </w:rPr>
        <w:t>Waren, die für zugelassene Wirtschaftsbeteiligte produziert, gelagert, befördert, an diese geliefert, oder von diesen übernommen werden,</w:t>
      </w:r>
    </w:p>
    <w:p w14:paraId="4D4F77B2" w14:textId="4757847E" w:rsidR="00AF38F1" w:rsidRPr="005C7BDB" w:rsidRDefault="00AF38F1" w:rsidP="00AF38F1">
      <w:pPr>
        <w:numPr>
          <w:ilvl w:val="1"/>
          <w:numId w:val="2"/>
        </w:numPr>
        <w:jc w:val="both"/>
        <w:rPr>
          <w:rFonts w:ascii="Arial" w:hAnsi="Arial"/>
          <w:szCs w:val="20"/>
        </w:rPr>
      </w:pPr>
      <w:r w:rsidRPr="005C7BDB">
        <w:rPr>
          <w:rFonts w:ascii="Arial" w:hAnsi="Arial"/>
          <w:szCs w:val="20"/>
        </w:rPr>
        <w:t>Angemessene Sicherheitsstandards (insbesondere gem. Art 39 lit. e) UZK) einhalten, die die Sicherheit der internationalen Lieferkette gewährleisten, insbesondere daher die Waren ausschließlich jeweils</w:t>
      </w:r>
    </w:p>
    <w:p w14:paraId="7CAFB42A" w14:textId="4B9C6166" w:rsidR="00AF38F1" w:rsidRPr="005C7BDB" w:rsidRDefault="00AF38F1" w:rsidP="00AF38F1">
      <w:pPr>
        <w:numPr>
          <w:ilvl w:val="1"/>
          <w:numId w:val="2"/>
        </w:numPr>
        <w:jc w:val="both"/>
        <w:rPr>
          <w:rFonts w:ascii="Arial" w:hAnsi="Arial"/>
          <w:szCs w:val="20"/>
        </w:rPr>
      </w:pPr>
      <w:r w:rsidRPr="005C7BDB">
        <w:rPr>
          <w:rFonts w:ascii="Arial" w:hAnsi="Arial"/>
          <w:szCs w:val="20"/>
        </w:rPr>
        <w:t>In sicheren Betriebsräumen und in sicheren Umschlagflächen produziert, gelagert, vorbereitet und verladen werden,</w:t>
      </w:r>
      <w:r w:rsidR="00A41725">
        <w:rPr>
          <w:rFonts w:ascii="Arial" w:hAnsi="Arial"/>
          <w:szCs w:val="20"/>
        </w:rPr>
        <w:t xml:space="preserve"> </w:t>
      </w:r>
      <w:r w:rsidRPr="005C7BDB">
        <w:rPr>
          <w:rFonts w:ascii="Arial" w:hAnsi="Arial"/>
          <w:szCs w:val="20"/>
        </w:rPr>
        <w:t>und</w:t>
      </w:r>
    </w:p>
    <w:p w14:paraId="7B9F9A8D" w14:textId="77777777" w:rsidR="00AF38F1" w:rsidRPr="005C7BDB" w:rsidRDefault="00AF38F1" w:rsidP="00AF38F1">
      <w:pPr>
        <w:numPr>
          <w:ilvl w:val="1"/>
          <w:numId w:val="2"/>
        </w:numPr>
        <w:jc w:val="both"/>
        <w:rPr>
          <w:rFonts w:ascii="Arial" w:hAnsi="Arial"/>
          <w:szCs w:val="20"/>
        </w:rPr>
      </w:pPr>
      <w:r w:rsidRPr="005C7BDB">
        <w:rPr>
          <w:rFonts w:ascii="Arial" w:hAnsi="Arial"/>
          <w:szCs w:val="20"/>
        </w:rPr>
        <w:t>während der Produktion, Lagerung, Vorbereitung, Verladung und Beförderung von unbefugten Zugriffen geschützt sind und daher deren Unversehrtheit gewährleistet ist;</w:t>
      </w:r>
    </w:p>
    <w:p w14:paraId="34F9179F" w14:textId="7282FDB6" w:rsidR="00AF38F1" w:rsidRPr="005C7BDB" w:rsidRDefault="00AF38F1" w:rsidP="00AF38F1">
      <w:pPr>
        <w:numPr>
          <w:ilvl w:val="0"/>
          <w:numId w:val="4"/>
        </w:numPr>
        <w:jc w:val="both"/>
        <w:rPr>
          <w:rFonts w:ascii="Arial" w:hAnsi="Arial"/>
          <w:szCs w:val="20"/>
        </w:rPr>
      </w:pPr>
      <w:r w:rsidRPr="005C7BDB">
        <w:rPr>
          <w:rFonts w:ascii="Arial" w:hAnsi="Arial"/>
          <w:szCs w:val="20"/>
        </w:rPr>
        <w:t>das</w:t>
      </w:r>
      <w:r w:rsidR="00BF15FA">
        <w:rPr>
          <w:rFonts w:ascii="Arial" w:hAnsi="Arial"/>
          <w:szCs w:val="20"/>
        </w:rPr>
        <w:t xml:space="preserve">, </w:t>
      </w:r>
      <w:r w:rsidRPr="005C7BDB">
        <w:rPr>
          <w:rFonts w:ascii="Arial" w:hAnsi="Arial"/>
          <w:szCs w:val="20"/>
        </w:rPr>
        <w:t>für Produktion, Lagerung, Vorbereitung, Verladung, Beförderung und Übernahme derartiger Waren eingesetzte</w:t>
      </w:r>
      <w:r w:rsidR="00BF15FA">
        <w:rPr>
          <w:rFonts w:ascii="Arial" w:hAnsi="Arial"/>
          <w:szCs w:val="20"/>
        </w:rPr>
        <w:t>,</w:t>
      </w:r>
      <w:r w:rsidRPr="005C7BDB">
        <w:rPr>
          <w:rFonts w:ascii="Arial" w:hAnsi="Arial"/>
          <w:szCs w:val="20"/>
        </w:rPr>
        <w:t xml:space="preserve"> Personal zuverlässig ist</w:t>
      </w:r>
    </w:p>
    <w:p w14:paraId="530C071A" w14:textId="77777777" w:rsidR="00AF38F1" w:rsidRPr="005C7BDB" w:rsidRDefault="00AF38F1" w:rsidP="00AF38F1">
      <w:pPr>
        <w:numPr>
          <w:ilvl w:val="0"/>
          <w:numId w:val="5"/>
        </w:numPr>
        <w:jc w:val="both"/>
        <w:rPr>
          <w:rFonts w:ascii="Arial" w:hAnsi="Arial"/>
          <w:szCs w:val="20"/>
        </w:rPr>
      </w:pPr>
      <w:r w:rsidRPr="005C7BDB">
        <w:rPr>
          <w:rFonts w:ascii="Arial" w:hAnsi="Arial"/>
          <w:szCs w:val="20"/>
        </w:rPr>
        <w:t>Geschäftspartner, die in meinem Auftrag handeln, darüber informiert werden, dass auch sie die Sicherheit der Lieferung wie oben sicherstellen müssen.</w:t>
      </w:r>
    </w:p>
    <w:p w14:paraId="0F795035" w14:textId="77777777" w:rsidR="00AF38F1" w:rsidRPr="005C7BDB" w:rsidRDefault="00AF38F1" w:rsidP="00AF38F1">
      <w:pPr>
        <w:jc w:val="both"/>
        <w:rPr>
          <w:rFonts w:ascii="Arial" w:hAnsi="Arial"/>
          <w:szCs w:val="20"/>
        </w:rPr>
      </w:pPr>
    </w:p>
    <w:p w14:paraId="3C06B9FA" w14:textId="6722A850" w:rsidR="00AF38F1" w:rsidRPr="005C7BDB" w:rsidRDefault="00AF38F1" w:rsidP="00AF38F1">
      <w:pPr>
        <w:jc w:val="both"/>
        <w:rPr>
          <w:rFonts w:ascii="Arial" w:hAnsi="Arial"/>
          <w:szCs w:val="20"/>
        </w:rPr>
      </w:pPr>
      <w:r w:rsidRPr="005C7BDB">
        <w:rPr>
          <w:rFonts w:ascii="Arial" w:hAnsi="Arial"/>
          <w:szCs w:val="20"/>
        </w:rPr>
        <w:t xml:space="preserve">Ich/wir bestätige(n), dass es sich bei der Ware </w:t>
      </w:r>
      <w:r w:rsidRPr="006A6AF2">
        <w:rPr>
          <w:rFonts w:ascii="Arial" w:hAnsi="Arial"/>
          <w:b/>
          <w:szCs w:val="20"/>
        </w:rPr>
        <w:t>nicht</w:t>
      </w:r>
      <w:r w:rsidRPr="005C7BDB">
        <w:rPr>
          <w:rFonts w:ascii="Arial" w:hAnsi="Arial"/>
          <w:szCs w:val="20"/>
        </w:rPr>
        <w:t xml:space="preserve"> um Waren handelt, die unter im jeweiligen maßgeblichen Zeitpunkt anwendbare </w:t>
      </w:r>
      <w:r w:rsidRPr="006A6AF2">
        <w:rPr>
          <w:rFonts w:ascii="Arial" w:hAnsi="Arial"/>
          <w:b/>
          <w:szCs w:val="20"/>
        </w:rPr>
        <w:t>Verkehrsbeschränkungen</w:t>
      </w:r>
      <w:r w:rsidRPr="005C7BDB">
        <w:rPr>
          <w:rFonts w:ascii="Arial" w:hAnsi="Arial"/>
          <w:szCs w:val="20"/>
        </w:rPr>
        <w:t xml:space="preserve"> fallen, wie insbesondere „Waffen“, „Militärgüter-Verordnung“; „Kriegsmaterial“, „Schieß- und Sprengmittel“, „Beschuss Vorschriften“, „Artenschutz“, „Kulturgut“, „Schutz der Ozonschicht“, „Gefährliche Chemikalien“, „Pornographie“</w:t>
      </w:r>
      <w:r w:rsidR="00BF15FA">
        <w:rPr>
          <w:rFonts w:ascii="Arial" w:hAnsi="Arial"/>
          <w:szCs w:val="20"/>
        </w:rPr>
        <w:t xml:space="preserve">, </w:t>
      </w:r>
      <w:r w:rsidRPr="005C7BDB">
        <w:rPr>
          <w:rFonts w:ascii="Arial" w:hAnsi="Arial"/>
          <w:szCs w:val="20"/>
        </w:rPr>
        <w:t>„Doppelter Verwendungszweck (Dual</w:t>
      </w:r>
      <w:r>
        <w:rPr>
          <w:rFonts w:ascii="Arial" w:hAnsi="Arial"/>
          <w:szCs w:val="20"/>
        </w:rPr>
        <w:t>-</w:t>
      </w:r>
      <w:r w:rsidRPr="005C7BDB">
        <w:rPr>
          <w:rFonts w:ascii="Arial" w:hAnsi="Arial"/>
          <w:szCs w:val="20"/>
        </w:rPr>
        <w:t>Use)“</w:t>
      </w:r>
      <w:r>
        <w:rPr>
          <w:rFonts w:ascii="Arial" w:hAnsi="Arial"/>
          <w:szCs w:val="20"/>
        </w:rPr>
        <w:t xml:space="preserve"> oder nationalen oder internationalen Embargovorschriften </w:t>
      </w:r>
      <w:commentRangeStart w:id="13"/>
      <w:r>
        <w:rPr>
          <w:rFonts w:ascii="Arial" w:hAnsi="Arial"/>
          <w:szCs w:val="20"/>
        </w:rPr>
        <w:t>unterliegen</w:t>
      </w:r>
      <w:commentRangeEnd w:id="13"/>
      <w:r>
        <w:rPr>
          <w:rStyle w:val="Kommentarzeichen"/>
        </w:rPr>
        <w:commentReference w:id="13"/>
      </w:r>
      <w:r>
        <w:rPr>
          <w:rFonts w:ascii="Arial" w:hAnsi="Arial"/>
          <w:szCs w:val="20"/>
        </w:rPr>
        <w:t>.</w:t>
      </w:r>
      <w:r w:rsidRPr="005C7BDB">
        <w:rPr>
          <w:rFonts w:ascii="Arial" w:hAnsi="Arial"/>
          <w:szCs w:val="20"/>
        </w:rPr>
        <w:t xml:space="preserve"> </w:t>
      </w:r>
      <w:r w:rsidRPr="005C7BDB">
        <w:rPr>
          <w:rFonts w:ascii="Arial" w:hAnsi="Arial"/>
          <w:b/>
          <w:szCs w:val="20"/>
        </w:rPr>
        <w:t xml:space="preserve">Ausnahmen werden von uns auf den Transportpapieren eindeutig, unmissverständlich und leicht erkennbar (insbesondere durch Hervorhebung) </w:t>
      </w:r>
      <w:commentRangeStart w:id="15"/>
      <w:r w:rsidRPr="005C7BDB">
        <w:rPr>
          <w:rFonts w:ascii="Arial" w:hAnsi="Arial"/>
          <w:b/>
          <w:szCs w:val="20"/>
        </w:rPr>
        <w:t>gekennzeichnet</w:t>
      </w:r>
      <w:commentRangeEnd w:id="15"/>
      <w:r>
        <w:rPr>
          <w:rStyle w:val="Kommentarzeichen"/>
        </w:rPr>
        <w:commentReference w:id="15"/>
      </w:r>
      <w:r w:rsidRPr="005C7BDB">
        <w:rPr>
          <w:rFonts w:ascii="Arial" w:hAnsi="Arial"/>
          <w:szCs w:val="20"/>
        </w:rPr>
        <w:t>.</w:t>
      </w:r>
    </w:p>
    <w:p w14:paraId="6919728D" w14:textId="77777777" w:rsidR="00AF38F1" w:rsidRPr="005C7BDB" w:rsidRDefault="00AF38F1" w:rsidP="00AF38F1">
      <w:pPr>
        <w:jc w:val="both"/>
        <w:rPr>
          <w:rFonts w:ascii="Arial" w:hAnsi="Arial"/>
          <w:szCs w:val="20"/>
        </w:rPr>
      </w:pPr>
    </w:p>
    <w:p w14:paraId="104C770C" w14:textId="77777777" w:rsidR="00AF38F1" w:rsidRPr="00120D6A" w:rsidRDefault="00AF38F1" w:rsidP="00AF38F1">
      <w:pPr>
        <w:jc w:val="center"/>
        <w:rPr>
          <w:rFonts w:ascii="Arial" w:hAnsi="Arial"/>
          <w:b/>
          <w:szCs w:val="20"/>
          <w:u w:val="single"/>
        </w:rPr>
      </w:pPr>
      <w:r w:rsidRPr="00120D6A">
        <w:rPr>
          <w:rFonts w:ascii="Arial" w:hAnsi="Arial"/>
          <w:b/>
          <w:szCs w:val="20"/>
          <w:u w:val="single"/>
        </w:rPr>
        <w:t>Bestätigung der Richtigkeit und Vollständigkeit der Angaben</w:t>
      </w:r>
    </w:p>
    <w:p w14:paraId="607FC972" w14:textId="77777777" w:rsidR="00AF38F1" w:rsidRDefault="00AF38F1" w:rsidP="00AF38F1">
      <w:pPr>
        <w:rPr>
          <w:rFonts w:ascii="Arial" w:hAnsi="Arial"/>
          <w:szCs w:val="20"/>
        </w:rPr>
      </w:pPr>
    </w:p>
    <w:p w14:paraId="215FFC33" w14:textId="77777777" w:rsidR="00AF38F1" w:rsidRPr="005C7BDB" w:rsidRDefault="00AF38F1" w:rsidP="00AF38F1">
      <w:pPr>
        <w:jc w:val="both"/>
        <w:rPr>
          <w:rFonts w:ascii="Arial" w:hAnsi="Arial"/>
          <w:szCs w:val="20"/>
        </w:rPr>
      </w:pPr>
      <w:r w:rsidRPr="005C7BDB">
        <w:rPr>
          <w:rFonts w:ascii="Arial" w:hAnsi="Arial"/>
          <w:szCs w:val="20"/>
        </w:rPr>
        <w:t xml:space="preserve">Ich/wir bestätige(n), </w:t>
      </w:r>
      <w:r w:rsidRPr="005C7BDB">
        <w:rPr>
          <w:rFonts w:ascii="Arial" w:hAnsi="Arial"/>
          <w:b/>
          <w:szCs w:val="20"/>
        </w:rPr>
        <w:t xml:space="preserve">alle Angaben </w:t>
      </w:r>
      <w:r>
        <w:rPr>
          <w:rFonts w:ascii="Arial" w:hAnsi="Arial"/>
          <w:b/>
          <w:szCs w:val="20"/>
        </w:rPr>
        <w:t xml:space="preserve">in dieser Vollmacht </w:t>
      </w:r>
      <w:r w:rsidRPr="005C7BDB">
        <w:rPr>
          <w:rFonts w:ascii="Arial" w:hAnsi="Arial"/>
          <w:b/>
          <w:szCs w:val="20"/>
        </w:rPr>
        <w:t>nach bestem Wissen und Gewissen gemacht zu haben und bestätigen die Einhaltung der Hinweise in den Allgemeinen Geschäftsbedingungen</w:t>
      </w:r>
      <w:r w:rsidRPr="005C7BDB">
        <w:rPr>
          <w:rFonts w:ascii="Arial" w:hAnsi="Arial"/>
          <w:szCs w:val="20"/>
        </w:rPr>
        <w:t>.</w:t>
      </w:r>
    </w:p>
    <w:p w14:paraId="7A5AE593" w14:textId="5D675EC0" w:rsidR="00AF38F1" w:rsidRPr="005C7BDB" w:rsidRDefault="00AF38F1" w:rsidP="00AF38F1">
      <w:pPr>
        <w:jc w:val="both"/>
        <w:rPr>
          <w:rFonts w:ascii="Arial" w:hAnsi="Arial"/>
          <w:szCs w:val="20"/>
        </w:rPr>
      </w:pPr>
      <w:r w:rsidRPr="000038C4">
        <w:rPr>
          <w:rFonts w:ascii="Arial" w:hAnsi="Arial"/>
          <w:b/>
          <w:szCs w:val="20"/>
        </w:rPr>
        <w:t>Ich/wir garantieren</w:t>
      </w:r>
      <w:r>
        <w:rPr>
          <w:rFonts w:ascii="Arial" w:hAnsi="Arial"/>
          <w:szCs w:val="20"/>
        </w:rPr>
        <w:t xml:space="preserve"> weiters, die </w:t>
      </w:r>
      <w:r w:rsidRPr="000038C4">
        <w:rPr>
          <w:rFonts w:ascii="Arial" w:hAnsi="Arial"/>
          <w:b/>
          <w:szCs w:val="20"/>
        </w:rPr>
        <w:t>Richtigkeit und Vollständigkeit</w:t>
      </w:r>
      <w:r>
        <w:rPr>
          <w:rFonts w:ascii="Arial" w:hAnsi="Arial"/>
          <w:szCs w:val="20"/>
        </w:rPr>
        <w:t xml:space="preserve"> sämtlicher an den Bevollmächtigten im Zusammenhang mit von diesem über unseren Auftrag zu erstattenden Anträgen und Anmeldungen bei den Abgabenbehörden übermittelten bzw. zu übermi</w:t>
      </w:r>
      <w:r w:rsidR="000118B5">
        <w:rPr>
          <w:rFonts w:ascii="Arial" w:hAnsi="Arial"/>
          <w:szCs w:val="20"/>
        </w:rPr>
        <w:t>t</w:t>
      </w:r>
      <w:r>
        <w:rPr>
          <w:rFonts w:ascii="Arial" w:hAnsi="Arial"/>
          <w:szCs w:val="20"/>
        </w:rPr>
        <w:t>t</w:t>
      </w:r>
      <w:r w:rsidR="000118B5">
        <w:rPr>
          <w:rFonts w:ascii="Arial" w:hAnsi="Arial"/>
          <w:szCs w:val="20"/>
        </w:rPr>
        <w:t>el</w:t>
      </w:r>
      <w:r>
        <w:rPr>
          <w:rFonts w:ascii="Arial" w:hAnsi="Arial"/>
          <w:szCs w:val="20"/>
        </w:rPr>
        <w:t xml:space="preserve">nden </w:t>
      </w:r>
      <w:r w:rsidRPr="000038C4">
        <w:rPr>
          <w:rFonts w:ascii="Arial" w:hAnsi="Arial"/>
          <w:b/>
          <w:szCs w:val="20"/>
        </w:rPr>
        <w:t>Angaben, Unterlagen und sonstigen Informationen</w:t>
      </w:r>
      <w:r>
        <w:rPr>
          <w:rFonts w:ascii="Arial" w:hAnsi="Arial"/>
          <w:szCs w:val="20"/>
        </w:rPr>
        <w:t xml:space="preserve"> sowie der </w:t>
      </w:r>
      <w:r w:rsidRPr="000038C4">
        <w:rPr>
          <w:rFonts w:ascii="Arial" w:hAnsi="Arial"/>
          <w:b/>
          <w:szCs w:val="20"/>
        </w:rPr>
        <w:t>Echtheit und Unverfälschtheit</w:t>
      </w:r>
      <w:r>
        <w:rPr>
          <w:rFonts w:ascii="Arial" w:hAnsi="Arial"/>
          <w:szCs w:val="20"/>
        </w:rPr>
        <w:t xml:space="preserve"> sämtlicher übermittelten und zu übermittelnden </w:t>
      </w:r>
      <w:r w:rsidRPr="000038C4">
        <w:rPr>
          <w:rFonts w:ascii="Arial" w:hAnsi="Arial"/>
          <w:b/>
          <w:szCs w:val="20"/>
        </w:rPr>
        <w:t>Unterlagen und Dokumente</w:t>
      </w:r>
      <w:r>
        <w:rPr>
          <w:rFonts w:ascii="Arial" w:hAnsi="Arial"/>
          <w:szCs w:val="20"/>
        </w:rPr>
        <w:t xml:space="preserve"> und </w:t>
      </w:r>
      <w:r w:rsidRPr="005C7BDB">
        <w:rPr>
          <w:rFonts w:ascii="Arial" w:hAnsi="Arial"/>
          <w:szCs w:val="20"/>
        </w:rPr>
        <w:t xml:space="preserve">übernehmen als Vollmachtgeber und Vertretener die </w:t>
      </w:r>
      <w:r w:rsidRPr="005C7BDB">
        <w:rPr>
          <w:rFonts w:ascii="Arial" w:hAnsi="Arial"/>
          <w:b/>
          <w:szCs w:val="20"/>
        </w:rPr>
        <w:t>Haftung für die Richtigkeit und Vollständigkeit sämtlicher</w:t>
      </w:r>
      <w:r w:rsidRPr="005C7BDB">
        <w:rPr>
          <w:rFonts w:ascii="Arial" w:hAnsi="Arial"/>
          <w:szCs w:val="20"/>
        </w:rPr>
        <w:t xml:space="preserve"> an den Bevollmächtigten bzw. an die Abgabenbehörden übermittelten </w:t>
      </w:r>
      <w:r w:rsidRPr="005C7BDB">
        <w:rPr>
          <w:rFonts w:ascii="Arial" w:hAnsi="Arial"/>
          <w:b/>
          <w:szCs w:val="20"/>
        </w:rPr>
        <w:t>Informationen</w:t>
      </w:r>
      <w:r w:rsidRPr="005C7BDB">
        <w:rPr>
          <w:rFonts w:ascii="Arial" w:hAnsi="Arial"/>
          <w:szCs w:val="20"/>
        </w:rPr>
        <w:t xml:space="preserve"> und Daten sowie die Echtheit </w:t>
      </w:r>
      <w:r>
        <w:rPr>
          <w:rFonts w:ascii="Arial" w:hAnsi="Arial"/>
          <w:szCs w:val="20"/>
        </w:rPr>
        <w:t xml:space="preserve">und Unverfälschtheit </w:t>
      </w:r>
      <w:r w:rsidRPr="005C7BDB">
        <w:rPr>
          <w:rFonts w:ascii="Arial" w:hAnsi="Arial"/>
          <w:szCs w:val="20"/>
        </w:rPr>
        <w:t xml:space="preserve">der dem jeweiligen Zollantrag, insbesondere der Zollanmeldung, zugrunde liegenden </w:t>
      </w:r>
      <w:r w:rsidRPr="009032AF">
        <w:rPr>
          <w:rFonts w:ascii="Arial" w:hAnsi="Arial"/>
          <w:b/>
          <w:szCs w:val="20"/>
        </w:rPr>
        <w:t>Dokumente</w:t>
      </w:r>
      <w:r w:rsidRPr="005C7BDB">
        <w:rPr>
          <w:rFonts w:ascii="Arial" w:hAnsi="Arial"/>
          <w:szCs w:val="20"/>
        </w:rPr>
        <w:t xml:space="preserve"> und verpflichten uns, </w:t>
      </w:r>
      <w:r w:rsidRPr="005C7BDB">
        <w:rPr>
          <w:rFonts w:ascii="Arial" w:hAnsi="Arial"/>
          <w:b/>
          <w:szCs w:val="20"/>
        </w:rPr>
        <w:t xml:space="preserve">allfällige Abweichungen unverzüglich dem </w:t>
      </w:r>
      <w:r>
        <w:rPr>
          <w:rFonts w:ascii="Arial" w:hAnsi="Arial"/>
          <w:b/>
          <w:szCs w:val="20"/>
        </w:rPr>
        <w:t>Bevollmächtigten</w:t>
      </w:r>
      <w:r w:rsidRPr="005C7BDB">
        <w:rPr>
          <w:rFonts w:ascii="Arial" w:hAnsi="Arial"/>
          <w:b/>
          <w:szCs w:val="20"/>
        </w:rPr>
        <w:t xml:space="preserve"> schriftlich</w:t>
      </w:r>
      <w:r>
        <w:rPr>
          <w:rFonts w:ascii="Arial" w:hAnsi="Arial"/>
          <w:b/>
          <w:szCs w:val="20"/>
        </w:rPr>
        <w:t xml:space="preserve"> </w:t>
      </w:r>
      <w:r w:rsidRPr="005C7BDB">
        <w:rPr>
          <w:rFonts w:ascii="Arial" w:hAnsi="Arial"/>
          <w:b/>
          <w:szCs w:val="20"/>
        </w:rPr>
        <w:t>anzuzeigen.</w:t>
      </w:r>
      <w:r w:rsidRPr="005C7BDB">
        <w:rPr>
          <w:rFonts w:ascii="Arial" w:hAnsi="Arial"/>
          <w:szCs w:val="20"/>
        </w:rPr>
        <w:t xml:space="preserve"> Sollte der </w:t>
      </w:r>
      <w:r>
        <w:rPr>
          <w:rFonts w:ascii="Arial" w:hAnsi="Arial"/>
          <w:szCs w:val="20"/>
        </w:rPr>
        <w:t>Bevollmächtigte</w:t>
      </w:r>
      <w:r w:rsidRPr="005C7BDB">
        <w:rPr>
          <w:rFonts w:ascii="Arial" w:hAnsi="Arial"/>
          <w:szCs w:val="20"/>
        </w:rPr>
        <w:t xml:space="preserve"> dennoch diesbezüglich von den </w:t>
      </w:r>
      <w:r>
        <w:rPr>
          <w:rFonts w:ascii="Arial" w:hAnsi="Arial"/>
          <w:szCs w:val="20"/>
        </w:rPr>
        <w:t>Abgaben</w:t>
      </w:r>
      <w:r w:rsidRPr="005C7BDB">
        <w:rPr>
          <w:rFonts w:ascii="Arial" w:hAnsi="Arial"/>
          <w:szCs w:val="20"/>
        </w:rPr>
        <w:t>behörden in Anspruch genommen werden, stellen wir ihn diesbezüglich schad- und klaglos</w:t>
      </w:r>
      <w:r>
        <w:rPr>
          <w:rFonts w:ascii="Arial" w:hAnsi="Arial"/>
          <w:szCs w:val="20"/>
        </w:rPr>
        <w:t>.</w:t>
      </w:r>
    </w:p>
    <w:p w14:paraId="0C262953" w14:textId="77777777" w:rsidR="00AF38F1" w:rsidRPr="005C7BDB" w:rsidRDefault="00AF38F1" w:rsidP="00AF38F1">
      <w:pPr>
        <w:jc w:val="both"/>
        <w:rPr>
          <w:rFonts w:ascii="Arial" w:hAnsi="Arial"/>
          <w:szCs w:val="20"/>
        </w:rPr>
      </w:pPr>
    </w:p>
    <w:tbl>
      <w:tblPr>
        <w:tblW w:w="0" w:type="auto"/>
        <w:tblBorders>
          <w:insideH w:val="single" w:sz="4" w:space="0" w:color="auto"/>
        </w:tblBorders>
        <w:tblLook w:val="01E0" w:firstRow="1" w:lastRow="1" w:firstColumn="1" w:lastColumn="1" w:noHBand="0" w:noVBand="0"/>
      </w:tblPr>
      <w:tblGrid>
        <w:gridCol w:w="2745"/>
        <w:gridCol w:w="3271"/>
        <w:gridCol w:w="283"/>
        <w:gridCol w:w="3340"/>
      </w:tblGrid>
      <w:tr w:rsidR="00AF38F1" w:rsidRPr="005C7BDB" w14:paraId="57D096D3" w14:textId="77777777" w:rsidTr="006977E6">
        <w:tc>
          <w:tcPr>
            <w:tcW w:w="2752" w:type="dxa"/>
            <w:tcBorders>
              <w:top w:val="nil"/>
              <w:bottom w:val="nil"/>
            </w:tcBorders>
            <w:shd w:val="clear" w:color="auto" w:fill="auto"/>
          </w:tcPr>
          <w:p w14:paraId="2F0BFE70" w14:textId="77777777" w:rsidR="00AF38F1" w:rsidRPr="005C7BDB" w:rsidRDefault="00AF38F1" w:rsidP="006977E6">
            <w:pPr>
              <w:rPr>
                <w:rFonts w:ascii="Arial" w:hAnsi="Arial"/>
                <w:szCs w:val="20"/>
              </w:rPr>
            </w:pPr>
            <w:r w:rsidRPr="005C7BDB">
              <w:rPr>
                <w:rFonts w:ascii="Arial" w:hAnsi="Arial"/>
                <w:szCs w:val="20"/>
              </w:rPr>
              <w:t>Name des/der Zeichnungsberechtigten</w:t>
            </w:r>
          </w:p>
        </w:tc>
        <w:tc>
          <w:tcPr>
            <w:tcW w:w="3315" w:type="dxa"/>
            <w:tcBorders>
              <w:top w:val="nil"/>
              <w:bottom w:val="single" w:sz="4" w:space="0" w:color="auto"/>
            </w:tcBorders>
            <w:shd w:val="clear" w:color="auto" w:fill="auto"/>
          </w:tcPr>
          <w:p w14:paraId="7A2CEBBF" w14:textId="77777777" w:rsidR="00AF38F1" w:rsidRPr="005C7BDB" w:rsidRDefault="00AF38F1" w:rsidP="006977E6">
            <w:pPr>
              <w:jc w:val="both"/>
              <w:rPr>
                <w:rFonts w:ascii="Arial" w:hAnsi="Arial"/>
                <w:szCs w:val="20"/>
              </w:rPr>
            </w:pPr>
            <w:r w:rsidRPr="005C7BDB">
              <w:rPr>
                <w:rFonts w:ascii="Arial" w:hAnsi="Arial"/>
                <w:szCs w:val="20"/>
              </w:rPr>
              <w:fldChar w:fldCharType="begin">
                <w:ffData>
                  <w:name w:val="Text17"/>
                  <w:enabled/>
                  <w:calcOnExit w:val="0"/>
                  <w:textInput/>
                </w:ffData>
              </w:fldChar>
            </w:r>
            <w:bookmarkStart w:id="17" w:name="Text17"/>
            <w:r w:rsidRPr="005C7BDB">
              <w:rPr>
                <w:rFonts w:ascii="Arial" w:hAnsi="Arial"/>
                <w:szCs w:val="20"/>
              </w:rPr>
              <w:instrText xml:space="preserve"> FORMTEXT </w:instrText>
            </w:r>
            <w:r w:rsidRPr="005C7BDB">
              <w:rPr>
                <w:rFonts w:ascii="Arial" w:hAnsi="Arial"/>
                <w:szCs w:val="20"/>
              </w:rPr>
            </w:r>
            <w:r w:rsidRPr="005C7BDB">
              <w:rPr>
                <w:rFonts w:ascii="Arial" w:hAnsi="Arial"/>
                <w:szCs w:val="20"/>
              </w:rPr>
              <w:fldChar w:fldCharType="separate"/>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szCs w:val="20"/>
              </w:rPr>
              <w:fldChar w:fldCharType="end"/>
            </w:r>
            <w:bookmarkEnd w:id="17"/>
          </w:p>
        </w:tc>
        <w:tc>
          <w:tcPr>
            <w:tcW w:w="284" w:type="dxa"/>
            <w:tcBorders>
              <w:top w:val="nil"/>
              <w:bottom w:val="nil"/>
            </w:tcBorders>
            <w:shd w:val="clear" w:color="auto" w:fill="auto"/>
          </w:tcPr>
          <w:p w14:paraId="285CEF28" w14:textId="77777777" w:rsidR="00AF38F1" w:rsidRPr="005C7BDB" w:rsidRDefault="00AF38F1" w:rsidP="006977E6">
            <w:pPr>
              <w:jc w:val="both"/>
              <w:rPr>
                <w:rFonts w:ascii="Arial" w:hAnsi="Arial"/>
                <w:szCs w:val="20"/>
              </w:rPr>
            </w:pPr>
          </w:p>
        </w:tc>
        <w:tc>
          <w:tcPr>
            <w:tcW w:w="3357" w:type="dxa"/>
            <w:tcBorders>
              <w:top w:val="nil"/>
              <w:bottom w:val="nil"/>
            </w:tcBorders>
            <w:shd w:val="clear" w:color="auto" w:fill="auto"/>
          </w:tcPr>
          <w:p w14:paraId="104F933F" w14:textId="77777777" w:rsidR="00AF38F1" w:rsidRPr="005C7BDB" w:rsidRDefault="00AF38F1" w:rsidP="006977E6">
            <w:pPr>
              <w:jc w:val="both"/>
              <w:rPr>
                <w:rFonts w:ascii="Arial" w:hAnsi="Arial"/>
                <w:szCs w:val="20"/>
              </w:rPr>
            </w:pPr>
          </w:p>
        </w:tc>
      </w:tr>
      <w:tr w:rsidR="00AF38F1" w:rsidRPr="005C7BDB" w14:paraId="38031642" w14:textId="77777777" w:rsidTr="006977E6">
        <w:tc>
          <w:tcPr>
            <w:tcW w:w="2752" w:type="dxa"/>
            <w:tcBorders>
              <w:top w:val="nil"/>
              <w:bottom w:val="nil"/>
            </w:tcBorders>
            <w:shd w:val="clear" w:color="auto" w:fill="auto"/>
          </w:tcPr>
          <w:p w14:paraId="78370CAB" w14:textId="77777777" w:rsidR="00AF38F1" w:rsidRPr="005C7BDB" w:rsidRDefault="00AF38F1" w:rsidP="006977E6">
            <w:pPr>
              <w:rPr>
                <w:rFonts w:ascii="Arial" w:hAnsi="Arial"/>
                <w:szCs w:val="20"/>
              </w:rPr>
            </w:pPr>
            <w:r w:rsidRPr="005C7BDB">
              <w:rPr>
                <w:rFonts w:ascii="Arial" w:hAnsi="Arial"/>
                <w:szCs w:val="20"/>
              </w:rPr>
              <w:t>Position</w:t>
            </w:r>
          </w:p>
          <w:p w14:paraId="72EDEB29" w14:textId="77777777" w:rsidR="00AF38F1" w:rsidRPr="005C7BDB" w:rsidRDefault="00AF38F1" w:rsidP="006977E6">
            <w:pPr>
              <w:rPr>
                <w:rFonts w:ascii="Arial" w:hAnsi="Arial"/>
                <w:szCs w:val="20"/>
              </w:rPr>
            </w:pPr>
          </w:p>
        </w:tc>
        <w:tc>
          <w:tcPr>
            <w:tcW w:w="3315" w:type="dxa"/>
            <w:tcBorders>
              <w:top w:val="single" w:sz="4" w:space="0" w:color="auto"/>
              <w:bottom w:val="single" w:sz="4" w:space="0" w:color="auto"/>
            </w:tcBorders>
            <w:shd w:val="clear" w:color="auto" w:fill="auto"/>
          </w:tcPr>
          <w:p w14:paraId="2C638B97" w14:textId="77777777" w:rsidR="00AF38F1" w:rsidRPr="005C7BDB" w:rsidRDefault="00AF38F1" w:rsidP="006977E6">
            <w:pPr>
              <w:rPr>
                <w:rFonts w:ascii="Arial" w:hAnsi="Arial"/>
                <w:szCs w:val="20"/>
              </w:rPr>
            </w:pPr>
            <w:r w:rsidRPr="005C7BDB">
              <w:rPr>
                <w:rFonts w:ascii="Arial" w:hAnsi="Arial"/>
                <w:szCs w:val="20"/>
              </w:rPr>
              <w:fldChar w:fldCharType="begin">
                <w:ffData>
                  <w:name w:val="Text18"/>
                  <w:enabled/>
                  <w:calcOnExit w:val="0"/>
                  <w:textInput/>
                </w:ffData>
              </w:fldChar>
            </w:r>
            <w:bookmarkStart w:id="18" w:name="Text18"/>
            <w:r w:rsidRPr="005C7BDB">
              <w:rPr>
                <w:rFonts w:ascii="Arial" w:hAnsi="Arial"/>
                <w:szCs w:val="20"/>
              </w:rPr>
              <w:instrText xml:space="preserve"> FORMTEXT </w:instrText>
            </w:r>
            <w:r w:rsidRPr="005C7BDB">
              <w:rPr>
                <w:rFonts w:ascii="Arial" w:hAnsi="Arial"/>
                <w:szCs w:val="20"/>
              </w:rPr>
            </w:r>
            <w:r w:rsidRPr="005C7BDB">
              <w:rPr>
                <w:rFonts w:ascii="Arial" w:hAnsi="Arial"/>
                <w:szCs w:val="20"/>
              </w:rPr>
              <w:fldChar w:fldCharType="separate"/>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szCs w:val="20"/>
              </w:rPr>
              <w:fldChar w:fldCharType="end"/>
            </w:r>
            <w:bookmarkEnd w:id="18"/>
          </w:p>
        </w:tc>
        <w:tc>
          <w:tcPr>
            <w:tcW w:w="284" w:type="dxa"/>
            <w:tcBorders>
              <w:top w:val="nil"/>
              <w:bottom w:val="nil"/>
            </w:tcBorders>
            <w:shd w:val="clear" w:color="auto" w:fill="auto"/>
          </w:tcPr>
          <w:p w14:paraId="01EEF7E6" w14:textId="77777777" w:rsidR="00AF38F1" w:rsidRPr="005C7BDB" w:rsidRDefault="00AF38F1" w:rsidP="006977E6">
            <w:pPr>
              <w:rPr>
                <w:rFonts w:ascii="Arial" w:hAnsi="Arial"/>
                <w:szCs w:val="20"/>
              </w:rPr>
            </w:pPr>
          </w:p>
        </w:tc>
        <w:tc>
          <w:tcPr>
            <w:tcW w:w="3357" w:type="dxa"/>
            <w:tcBorders>
              <w:top w:val="nil"/>
              <w:bottom w:val="nil"/>
            </w:tcBorders>
            <w:shd w:val="clear" w:color="auto" w:fill="auto"/>
          </w:tcPr>
          <w:p w14:paraId="47A8F671" w14:textId="77777777" w:rsidR="00AF38F1" w:rsidRPr="005C7BDB" w:rsidRDefault="00AF38F1" w:rsidP="006977E6">
            <w:pPr>
              <w:rPr>
                <w:rFonts w:ascii="Arial" w:hAnsi="Arial"/>
                <w:szCs w:val="20"/>
              </w:rPr>
            </w:pPr>
          </w:p>
        </w:tc>
      </w:tr>
      <w:tr w:rsidR="00AF38F1" w:rsidRPr="005C7BDB" w14:paraId="1D191865" w14:textId="77777777" w:rsidTr="006977E6">
        <w:tc>
          <w:tcPr>
            <w:tcW w:w="2752" w:type="dxa"/>
            <w:tcBorders>
              <w:top w:val="nil"/>
              <w:bottom w:val="nil"/>
            </w:tcBorders>
            <w:shd w:val="clear" w:color="auto" w:fill="auto"/>
          </w:tcPr>
          <w:p w14:paraId="6979BE36" w14:textId="77777777" w:rsidR="00AF38F1" w:rsidRPr="005C7BDB" w:rsidRDefault="00AF38F1" w:rsidP="006977E6">
            <w:pPr>
              <w:rPr>
                <w:rFonts w:ascii="Arial" w:hAnsi="Arial"/>
                <w:szCs w:val="20"/>
              </w:rPr>
            </w:pPr>
            <w:r w:rsidRPr="005C7BDB">
              <w:rPr>
                <w:rFonts w:ascii="Arial" w:hAnsi="Arial"/>
                <w:szCs w:val="20"/>
              </w:rPr>
              <w:t>Ort, Ausstellungsdatum</w:t>
            </w:r>
          </w:p>
          <w:p w14:paraId="7E830E75" w14:textId="77777777" w:rsidR="00AF38F1" w:rsidRPr="005C7BDB" w:rsidRDefault="00AF38F1" w:rsidP="006977E6">
            <w:pPr>
              <w:rPr>
                <w:rFonts w:ascii="Arial" w:hAnsi="Arial"/>
                <w:szCs w:val="20"/>
              </w:rPr>
            </w:pPr>
          </w:p>
        </w:tc>
        <w:tc>
          <w:tcPr>
            <w:tcW w:w="3315" w:type="dxa"/>
            <w:tcBorders>
              <w:top w:val="single" w:sz="4" w:space="0" w:color="auto"/>
              <w:bottom w:val="single" w:sz="4" w:space="0" w:color="auto"/>
            </w:tcBorders>
            <w:shd w:val="clear" w:color="auto" w:fill="auto"/>
          </w:tcPr>
          <w:p w14:paraId="04CE8D7A" w14:textId="77777777" w:rsidR="00AF38F1" w:rsidRPr="005C7BDB" w:rsidRDefault="00AF38F1" w:rsidP="006977E6">
            <w:pPr>
              <w:rPr>
                <w:rFonts w:ascii="Arial" w:hAnsi="Arial"/>
                <w:szCs w:val="20"/>
              </w:rPr>
            </w:pPr>
            <w:r w:rsidRPr="005C7BDB">
              <w:rPr>
                <w:rFonts w:ascii="Arial" w:hAnsi="Arial"/>
                <w:szCs w:val="20"/>
              </w:rPr>
              <w:fldChar w:fldCharType="begin">
                <w:ffData>
                  <w:name w:val="Text19"/>
                  <w:enabled/>
                  <w:calcOnExit w:val="0"/>
                  <w:textInput/>
                </w:ffData>
              </w:fldChar>
            </w:r>
            <w:bookmarkStart w:id="19" w:name="Text19"/>
            <w:r w:rsidRPr="005C7BDB">
              <w:rPr>
                <w:rFonts w:ascii="Arial" w:hAnsi="Arial"/>
                <w:szCs w:val="20"/>
              </w:rPr>
              <w:instrText xml:space="preserve"> FORMTEXT </w:instrText>
            </w:r>
            <w:r w:rsidRPr="005C7BDB">
              <w:rPr>
                <w:rFonts w:ascii="Arial" w:hAnsi="Arial"/>
                <w:szCs w:val="20"/>
              </w:rPr>
            </w:r>
            <w:r w:rsidRPr="005C7BDB">
              <w:rPr>
                <w:rFonts w:ascii="Arial" w:hAnsi="Arial"/>
                <w:szCs w:val="20"/>
              </w:rPr>
              <w:fldChar w:fldCharType="separate"/>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noProof/>
                <w:szCs w:val="20"/>
              </w:rPr>
              <w:t> </w:t>
            </w:r>
            <w:r w:rsidRPr="005C7BDB">
              <w:rPr>
                <w:rFonts w:ascii="Arial" w:hAnsi="Arial"/>
                <w:szCs w:val="20"/>
              </w:rPr>
              <w:fldChar w:fldCharType="end"/>
            </w:r>
            <w:bookmarkEnd w:id="19"/>
          </w:p>
        </w:tc>
        <w:tc>
          <w:tcPr>
            <w:tcW w:w="284" w:type="dxa"/>
            <w:tcBorders>
              <w:top w:val="nil"/>
              <w:bottom w:val="nil"/>
            </w:tcBorders>
            <w:shd w:val="clear" w:color="auto" w:fill="auto"/>
          </w:tcPr>
          <w:p w14:paraId="03163540" w14:textId="77777777" w:rsidR="00AF38F1" w:rsidRPr="005C7BDB" w:rsidRDefault="00AF38F1" w:rsidP="006977E6">
            <w:pPr>
              <w:rPr>
                <w:rFonts w:ascii="Arial" w:hAnsi="Arial"/>
                <w:szCs w:val="20"/>
              </w:rPr>
            </w:pPr>
          </w:p>
        </w:tc>
        <w:tc>
          <w:tcPr>
            <w:tcW w:w="3357" w:type="dxa"/>
            <w:tcBorders>
              <w:top w:val="nil"/>
              <w:bottom w:val="single" w:sz="4" w:space="0" w:color="auto"/>
            </w:tcBorders>
            <w:shd w:val="clear" w:color="auto" w:fill="auto"/>
          </w:tcPr>
          <w:p w14:paraId="06058702" w14:textId="77777777" w:rsidR="00AF38F1" w:rsidRPr="005C7BDB" w:rsidRDefault="00AF38F1" w:rsidP="006977E6">
            <w:pPr>
              <w:rPr>
                <w:rFonts w:ascii="Arial" w:hAnsi="Arial"/>
                <w:szCs w:val="20"/>
              </w:rPr>
            </w:pPr>
          </w:p>
        </w:tc>
      </w:tr>
      <w:tr w:rsidR="00AF38F1" w:rsidRPr="005C7BDB" w14:paraId="63066E02" w14:textId="77777777" w:rsidTr="006977E6">
        <w:tc>
          <w:tcPr>
            <w:tcW w:w="2752" w:type="dxa"/>
            <w:tcBorders>
              <w:top w:val="nil"/>
              <w:bottom w:val="nil"/>
            </w:tcBorders>
            <w:shd w:val="clear" w:color="auto" w:fill="auto"/>
          </w:tcPr>
          <w:p w14:paraId="66C99BCB" w14:textId="77777777" w:rsidR="00AF38F1" w:rsidRPr="005C7BDB" w:rsidRDefault="00AF38F1" w:rsidP="006977E6">
            <w:pPr>
              <w:rPr>
                <w:rFonts w:ascii="Arial" w:hAnsi="Arial"/>
                <w:szCs w:val="20"/>
              </w:rPr>
            </w:pPr>
          </w:p>
        </w:tc>
        <w:tc>
          <w:tcPr>
            <w:tcW w:w="3315" w:type="dxa"/>
            <w:tcBorders>
              <w:top w:val="single" w:sz="4" w:space="0" w:color="auto"/>
              <w:bottom w:val="single" w:sz="4" w:space="0" w:color="auto"/>
            </w:tcBorders>
            <w:shd w:val="clear" w:color="auto" w:fill="auto"/>
          </w:tcPr>
          <w:p w14:paraId="5F6AA5C8" w14:textId="77777777" w:rsidR="00AF38F1" w:rsidRPr="005C7BDB" w:rsidRDefault="00AF38F1" w:rsidP="006977E6">
            <w:pPr>
              <w:rPr>
                <w:rFonts w:ascii="Arial" w:hAnsi="Arial"/>
                <w:szCs w:val="20"/>
              </w:rPr>
            </w:pPr>
          </w:p>
        </w:tc>
        <w:tc>
          <w:tcPr>
            <w:tcW w:w="284" w:type="dxa"/>
            <w:tcBorders>
              <w:top w:val="nil"/>
              <w:bottom w:val="nil"/>
            </w:tcBorders>
            <w:shd w:val="clear" w:color="auto" w:fill="auto"/>
          </w:tcPr>
          <w:p w14:paraId="1966C286" w14:textId="77777777" w:rsidR="00AF38F1" w:rsidRPr="005C7BDB" w:rsidRDefault="00AF38F1" w:rsidP="006977E6">
            <w:pPr>
              <w:rPr>
                <w:rFonts w:ascii="Arial" w:hAnsi="Arial"/>
                <w:szCs w:val="20"/>
              </w:rPr>
            </w:pPr>
          </w:p>
        </w:tc>
        <w:tc>
          <w:tcPr>
            <w:tcW w:w="3357" w:type="dxa"/>
            <w:tcBorders>
              <w:top w:val="single" w:sz="4" w:space="0" w:color="auto"/>
              <w:bottom w:val="single" w:sz="4" w:space="0" w:color="auto"/>
            </w:tcBorders>
            <w:shd w:val="clear" w:color="auto" w:fill="auto"/>
          </w:tcPr>
          <w:p w14:paraId="1641527E" w14:textId="0382AEDE" w:rsidR="00AF38F1" w:rsidRPr="005C7BDB" w:rsidRDefault="00AF38F1" w:rsidP="006977E6">
            <w:pPr>
              <w:rPr>
                <w:rFonts w:ascii="Arial" w:hAnsi="Arial"/>
                <w:szCs w:val="20"/>
              </w:rPr>
            </w:pPr>
            <w:r w:rsidRPr="005C7BDB">
              <w:rPr>
                <w:rFonts w:ascii="Arial" w:hAnsi="Arial"/>
                <w:szCs w:val="20"/>
              </w:rPr>
              <w:t>Firmenstempel,</w:t>
            </w:r>
            <w:r w:rsidR="000118B5">
              <w:rPr>
                <w:rFonts w:ascii="Arial" w:hAnsi="Arial"/>
                <w:szCs w:val="20"/>
              </w:rPr>
              <w:t xml:space="preserve"> </w:t>
            </w:r>
            <w:r w:rsidRPr="005C7BDB">
              <w:rPr>
                <w:rFonts w:ascii="Arial" w:hAnsi="Arial"/>
                <w:szCs w:val="20"/>
              </w:rPr>
              <w:t>Unterschrift des / der Zeichnungsberechtigten</w:t>
            </w:r>
          </w:p>
        </w:tc>
      </w:tr>
      <w:tr w:rsidR="00AF38F1" w:rsidRPr="00783014" w14:paraId="6C697FB1" w14:textId="77777777" w:rsidTr="006977E6">
        <w:tc>
          <w:tcPr>
            <w:tcW w:w="2752" w:type="dxa"/>
            <w:tcBorders>
              <w:top w:val="nil"/>
              <w:bottom w:val="nil"/>
            </w:tcBorders>
            <w:shd w:val="clear" w:color="auto" w:fill="auto"/>
          </w:tcPr>
          <w:p w14:paraId="08B73273" w14:textId="77777777" w:rsidR="00AF38F1" w:rsidRPr="00783014" w:rsidRDefault="00AF38F1" w:rsidP="006977E6">
            <w:pPr>
              <w:rPr>
                <w:rFonts w:ascii="Arial" w:hAnsi="Arial"/>
                <w:sz w:val="16"/>
                <w:szCs w:val="16"/>
              </w:rPr>
            </w:pPr>
          </w:p>
        </w:tc>
        <w:tc>
          <w:tcPr>
            <w:tcW w:w="3315" w:type="dxa"/>
            <w:tcBorders>
              <w:top w:val="single" w:sz="4" w:space="0" w:color="auto"/>
            </w:tcBorders>
            <w:shd w:val="clear" w:color="auto" w:fill="auto"/>
          </w:tcPr>
          <w:p w14:paraId="77171295" w14:textId="77777777" w:rsidR="00AF38F1" w:rsidRPr="00783014" w:rsidRDefault="00AF38F1" w:rsidP="006977E6">
            <w:pPr>
              <w:rPr>
                <w:rFonts w:ascii="Arial" w:hAnsi="Arial"/>
                <w:sz w:val="16"/>
                <w:szCs w:val="16"/>
              </w:rPr>
            </w:pPr>
          </w:p>
        </w:tc>
        <w:tc>
          <w:tcPr>
            <w:tcW w:w="284" w:type="dxa"/>
            <w:tcBorders>
              <w:top w:val="nil"/>
            </w:tcBorders>
            <w:shd w:val="clear" w:color="auto" w:fill="auto"/>
          </w:tcPr>
          <w:p w14:paraId="4B30CFCB" w14:textId="77777777" w:rsidR="00AF38F1" w:rsidRPr="00783014" w:rsidRDefault="00AF38F1" w:rsidP="006977E6">
            <w:pPr>
              <w:rPr>
                <w:rFonts w:ascii="Arial" w:hAnsi="Arial"/>
                <w:sz w:val="16"/>
                <w:szCs w:val="16"/>
              </w:rPr>
            </w:pPr>
          </w:p>
        </w:tc>
        <w:tc>
          <w:tcPr>
            <w:tcW w:w="3357" w:type="dxa"/>
            <w:tcBorders>
              <w:top w:val="single" w:sz="4" w:space="0" w:color="auto"/>
              <w:bottom w:val="nil"/>
            </w:tcBorders>
            <w:shd w:val="clear" w:color="auto" w:fill="auto"/>
          </w:tcPr>
          <w:p w14:paraId="2AA08DB7" w14:textId="77777777" w:rsidR="00AF38F1" w:rsidRPr="00783014" w:rsidRDefault="00AF38F1" w:rsidP="006977E6">
            <w:pPr>
              <w:rPr>
                <w:rFonts w:ascii="Arial" w:hAnsi="Arial"/>
                <w:sz w:val="16"/>
                <w:szCs w:val="16"/>
              </w:rPr>
            </w:pPr>
          </w:p>
        </w:tc>
      </w:tr>
    </w:tbl>
    <w:p w14:paraId="26549DD1" w14:textId="77777777" w:rsidR="00AF38F1" w:rsidRDefault="00AF38F1" w:rsidP="00AF38F1">
      <w:pPr>
        <w:rPr>
          <w:rFonts w:ascii="Arial" w:hAnsi="Arial"/>
          <w:sz w:val="16"/>
          <w:szCs w:val="16"/>
        </w:rPr>
      </w:pPr>
    </w:p>
    <w:p w14:paraId="17371FCA" w14:textId="77777777" w:rsidR="00AF38F1" w:rsidRDefault="00AF38F1" w:rsidP="00AF38F1">
      <w:pPr>
        <w:rPr>
          <w:rFonts w:ascii="Arial" w:hAnsi="Arial"/>
          <w:b/>
          <w:sz w:val="16"/>
          <w:szCs w:val="16"/>
        </w:rPr>
      </w:pPr>
    </w:p>
    <w:p w14:paraId="38CB3916" w14:textId="77777777" w:rsidR="00AF38F1" w:rsidRDefault="00AF38F1" w:rsidP="00AF38F1">
      <w:pPr>
        <w:pageBreakBefore/>
        <w:rPr>
          <w:rFonts w:ascii="Arial" w:hAnsi="Arial"/>
          <w:b/>
          <w:sz w:val="16"/>
          <w:szCs w:val="16"/>
        </w:rPr>
      </w:pPr>
    </w:p>
    <w:p w14:paraId="6759DD60" w14:textId="77777777" w:rsidR="00AF38F1" w:rsidRDefault="00AF38F1" w:rsidP="00AF38F1">
      <w:pPr>
        <w:rPr>
          <w:rFonts w:ascii="Arial" w:hAnsi="Arial"/>
          <w:b/>
          <w:sz w:val="16"/>
          <w:szCs w:val="16"/>
        </w:rPr>
      </w:pPr>
    </w:p>
    <w:p w14:paraId="7D8EAAA6" w14:textId="77777777" w:rsidR="00AF38F1" w:rsidRPr="0072445E" w:rsidRDefault="00AF38F1" w:rsidP="00AF38F1">
      <w:pPr>
        <w:jc w:val="center"/>
        <w:rPr>
          <w:rFonts w:ascii="Arial" w:hAnsi="Arial"/>
          <w:b/>
          <w:szCs w:val="20"/>
        </w:rPr>
      </w:pPr>
      <w:r w:rsidRPr="0072445E">
        <w:rPr>
          <w:rFonts w:ascii="Arial" w:hAnsi="Arial"/>
          <w:b/>
          <w:szCs w:val="20"/>
        </w:rPr>
        <w:t xml:space="preserve">Allgemeine Geschäftsbedingungen der Fa. </w:t>
      </w:r>
      <w:r>
        <w:rPr>
          <w:rFonts w:ascii="Arial" w:hAnsi="Arial"/>
          <w:b/>
          <w:szCs w:val="20"/>
        </w:rPr>
        <w:t>[</w:t>
      </w:r>
      <w:r w:rsidRPr="0072445E">
        <w:rPr>
          <w:rFonts w:ascii="Arial" w:hAnsi="Arial"/>
          <w:b/>
          <w:szCs w:val="20"/>
          <w:highlight w:val="yellow"/>
        </w:rPr>
        <w:t>___</w:t>
      </w:r>
      <w:r>
        <w:rPr>
          <w:rFonts w:ascii="Arial" w:hAnsi="Arial"/>
          <w:b/>
          <w:szCs w:val="20"/>
        </w:rPr>
        <w:t>]</w:t>
      </w:r>
      <w:r w:rsidRPr="0072445E">
        <w:rPr>
          <w:rFonts w:ascii="Arial" w:hAnsi="Arial"/>
          <w:b/>
          <w:szCs w:val="20"/>
        </w:rPr>
        <w:t>, Stand 01.01.2023</w:t>
      </w:r>
    </w:p>
    <w:p w14:paraId="6535AF65" w14:textId="77777777" w:rsidR="00AF38F1" w:rsidRDefault="00AF38F1" w:rsidP="00AF38F1">
      <w:pPr>
        <w:rPr>
          <w:rFonts w:ascii="Arial" w:hAnsi="Arial"/>
          <w:sz w:val="16"/>
          <w:szCs w:val="16"/>
        </w:rPr>
      </w:pPr>
    </w:p>
    <w:p w14:paraId="579690BA" w14:textId="77777777" w:rsidR="00AF38F1" w:rsidRPr="00E7170E" w:rsidRDefault="00AF38F1" w:rsidP="00AF38F1">
      <w:pPr>
        <w:jc w:val="both"/>
        <w:rPr>
          <w:rFonts w:ascii="Arial" w:hAnsi="Arial"/>
          <w:szCs w:val="20"/>
        </w:rPr>
      </w:pPr>
      <w:r w:rsidRPr="00E7170E">
        <w:rPr>
          <w:rFonts w:ascii="Arial" w:hAnsi="Arial"/>
          <w:szCs w:val="20"/>
        </w:rPr>
        <w:t xml:space="preserve">1. Allen unseren Aufträgen liegen die die nachfolgenden Bestimmungen sowie ergänzend die Allgemeinen Österreichischen Spediteursbedingungen in der zum Zeitpunkt der Auftragserteilung jeweils geltenden Fassung </w:t>
      </w:r>
      <w:commentRangeStart w:id="20"/>
      <w:r w:rsidRPr="00E7170E">
        <w:rPr>
          <w:rFonts w:ascii="Arial" w:hAnsi="Arial"/>
          <w:szCs w:val="20"/>
        </w:rPr>
        <w:t>zugrunde</w:t>
      </w:r>
      <w:commentRangeEnd w:id="20"/>
      <w:r>
        <w:rPr>
          <w:rStyle w:val="Kommentarzeichen"/>
        </w:rPr>
        <w:commentReference w:id="20"/>
      </w:r>
      <w:r w:rsidRPr="00E7170E">
        <w:rPr>
          <w:rFonts w:ascii="Arial" w:hAnsi="Arial"/>
          <w:szCs w:val="20"/>
        </w:rPr>
        <w:t xml:space="preserve">. Im Fall des Widerspruchs zwischen diesen Bestimmungen und den AÖSp gehen die nachstehenden besonderen Bestimmungen den AÖSp vor. </w:t>
      </w:r>
    </w:p>
    <w:p w14:paraId="463B2402" w14:textId="77777777" w:rsidR="00AF38F1" w:rsidRPr="00E7170E" w:rsidRDefault="00AF38F1" w:rsidP="00AF38F1">
      <w:pPr>
        <w:jc w:val="both"/>
        <w:rPr>
          <w:rFonts w:ascii="Arial" w:hAnsi="Arial"/>
          <w:szCs w:val="20"/>
        </w:rPr>
      </w:pPr>
    </w:p>
    <w:p w14:paraId="65E144E7" w14:textId="77777777" w:rsidR="00AF38F1" w:rsidRPr="00E7170E" w:rsidRDefault="00AF38F1" w:rsidP="00AF38F1">
      <w:pPr>
        <w:jc w:val="both"/>
        <w:rPr>
          <w:rFonts w:ascii="Arial" w:hAnsi="Arial"/>
          <w:szCs w:val="20"/>
        </w:rPr>
      </w:pPr>
      <w:r w:rsidRPr="00E7170E">
        <w:rPr>
          <w:rFonts w:ascii="Arial" w:hAnsi="Arial"/>
          <w:szCs w:val="20"/>
        </w:rPr>
        <w:t>Abweichende Geschäftsbedingungen des Auftraggebers werden von uns nicht akzeptiert, auch wenn diesen von uns nicht widersprochen werden sollte.</w:t>
      </w:r>
    </w:p>
    <w:p w14:paraId="0E1D4C81" w14:textId="77777777" w:rsidR="00AF38F1" w:rsidRPr="00E7170E" w:rsidRDefault="00AF38F1" w:rsidP="00AF38F1">
      <w:pPr>
        <w:jc w:val="both"/>
        <w:rPr>
          <w:rFonts w:ascii="Arial" w:hAnsi="Arial"/>
          <w:szCs w:val="20"/>
        </w:rPr>
      </w:pPr>
    </w:p>
    <w:p w14:paraId="150CAAA3" w14:textId="77777777" w:rsidR="00AF38F1" w:rsidRDefault="00AF38F1" w:rsidP="00AF38F1">
      <w:pPr>
        <w:jc w:val="both"/>
        <w:rPr>
          <w:rFonts w:ascii="Arial" w:hAnsi="Arial"/>
          <w:szCs w:val="20"/>
        </w:rPr>
      </w:pPr>
      <w:r>
        <w:rPr>
          <w:rFonts w:ascii="Arial" w:hAnsi="Arial"/>
          <w:szCs w:val="20"/>
        </w:rPr>
        <w:t>2</w:t>
      </w:r>
      <w:r w:rsidRPr="00E7170E">
        <w:rPr>
          <w:rFonts w:ascii="Arial" w:hAnsi="Arial"/>
          <w:szCs w:val="20"/>
        </w:rPr>
        <w:t xml:space="preserve">. Der Auftraggeber ist verpflichtet, uns </w:t>
      </w:r>
      <w:r>
        <w:rPr>
          <w:rFonts w:ascii="Arial" w:hAnsi="Arial"/>
          <w:szCs w:val="20"/>
        </w:rPr>
        <w:t xml:space="preserve">sämtliche für </w:t>
      </w:r>
      <w:r w:rsidRPr="001C44CE">
        <w:rPr>
          <w:rFonts w:ascii="Arial" w:hAnsi="Arial"/>
          <w:szCs w:val="20"/>
        </w:rPr>
        <w:t>die ordnungsgemäße Ausführung der Aufträge, insbesondere der Zollanmeldungen, erforderlichen Angaben und Unterlagen, einschließlich der Zolltarifnummer und der Warenbeschreibung sowie sämtlicher für die Ermittlung des Zollwerts (</w:t>
      </w:r>
      <w:r w:rsidRPr="00E7170E">
        <w:rPr>
          <w:rFonts w:ascii="Arial" w:hAnsi="Arial"/>
          <w:szCs w:val="20"/>
        </w:rPr>
        <w:t xml:space="preserve">Art. 69 – 76 </w:t>
      </w:r>
      <w:r>
        <w:rPr>
          <w:rFonts w:ascii="Arial" w:hAnsi="Arial"/>
          <w:szCs w:val="20"/>
        </w:rPr>
        <w:t>U</w:t>
      </w:r>
      <w:r w:rsidRPr="00E7170E">
        <w:rPr>
          <w:rFonts w:ascii="Arial" w:hAnsi="Arial"/>
          <w:szCs w:val="20"/>
        </w:rPr>
        <w:t xml:space="preserve">ZK, Art. 71 </w:t>
      </w:r>
      <w:r>
        <w:rPr>
          <w:rFonts w:ascii="Arial" w:hAnsi="Arial"/>
          <w:szCs w:val="20"/>
        </w:rPr>
        <w:t>UZK-</w:t>
      </w:r>
      <w:r w:rsidRPr="00E7170E">
        <w:rPr>
          <w:rFonts w:ascii="Arial" w:hAnsi="Arial"/>
          <w:szCs w:val="20"/>
        </w:rPr>
        <w:t xml:space="preserve">DA, Art. 6 </w:t>
      </w:r>
      <w:r>
        <w:rPr>
          <w:rFonts w:ascii="Arial" w:hAnsi="Arial"/>
          <w:szCs w:val="20"/>
        </w:rPr>
        <w:t>UZK-</w:t>
      </w:r>
      <w:r w:rsidRPr="00E7170E">
        <w:rPr>
          <w:rFonts w:ascii="Arial" w:hAnsi="Arial"/>
          <w:szCs w:val="20"/>
        </w:rPr>
        <w:t>TDA</w:t>
      </w:r>
      <w:r>
        <w:rPr>
          <w:rFonts w:ascii="Arial" w:hAnsi="Arial"/>
          <w:szCs w:val="20"/>
        </w:rPr>
        <w:t xml:space="preserve">, </w:t>
      </w:r>
      <w:r w:rsidRPr="001C44CE">
        <w:rPr>
          <w:rFonts w:ascii="Arial" w:hAnsi="Arial"/>
          <w:szCs w:val="20"/>
        </w:rPr>
        <w:t xml:space="preserve">in der jeweils geltenden Fassung) erforderlichen Angaben, wie insbesondere </w:t>
      </w:r>
      <w:bookmarkStart w:id="22" w:name="_Hlk115179277"/>
      <w:r w:rsidRPr="001C44CE">
        <w:rPr>
          <w:rFonts w:ascii="Arial" w:hAnsi="Arial"/>
          <w:szCs w:val="20"/>
        </w:rPr>
        <w:t xml:space="preserve">Verbundenheit, Lizenzgebühren, </w:t>
      </w:r>
      <w:r w:rsidRPr="00E7170E">
        <w:rPr>
          <w:rFonts w:ascii="Arial" w:hAnsi="Arial"/>
          <w:szCs w:val="20"/>
        </w:rPr>
        <w:t>Werkzeugskosten, Provisionen, Maklerlöhne, Preisermäßigungen</w:t>
      </w:r>
      <w:r>
        <w:rPr>
          <w:rFonts w:ascii="Arial" w:hAnsi="Arial"/>
          <w:szCs w:val="20"/>
        </w:rPr>
        <w:t>,</w:t>
      </w:r>
      <w:r w:rsidRPr="00E7170E">
        <w:rPr>
          <w:rFonts w:ascii="Arial" w:hAnsi="Arial"/>
          <w:szCs w:val="20"/>
        </w:rPr>
        <w:t xml:space="preserve"> </w:t>
      </w:r>
      <w:r w:rsidRPr="00E7170E">
        <w:rPr>
          <w:rFonts w:ascii="Arial" w:hAnsi="Arial"/>
          <w:color w:val="auto"/>
          <w:szCs w:val="20"/>
        </w:rPr>
        <w:t>Lade- und Behandlungskosten, Versicherungskosten, Frachtkosten</w:t>
      </w:r>
      <w:r>
        <w:rPr>
          <w:rFonts w:ascii="Arial" w:hAnsi="Arial"/>
          <w:color w:val="auto"/>
          <w:szCs w:val="20"/>
        </w:rPr>
        <w:t>, Verpackungskosten</w:t>
      </w:r>
      <w:r w:rsidRPr="00E7170E">
        <w:rPr>
          <w:rFonts w:ascii="Arial" w:hAnsi="Arial"/>
          <w:color w:val="auto"/>
          <w:szCs w:val="20"/>
        </w:rPr>
        <w:t xml:space="preserve"> sowie </w:t>
      </w:r>
      <w:r w:rsidRPr="00E7170E">
        <w:rPr>
          <w:rFonts w:ascii="Arial" w:hAnsi="Arial"/>
          <w:szCs w:val="20"/>
        </w:rPr>
        <w:t>alle anderen den Warenwert beeinflussenden Beträge</w:t>
      </w:r>
      <w:r>
        <w:rPr>
          <w:rFonts w:ascii="Arial" w:hAnsi="Arial"/>
          <w:szCs w:val="20"/>
        </w:rPr>
        <w:t xml:space="preserve">, wie Beteiligungen des Verkäufers/Lieferanten an Erlösen aus späteren Weiterverkäufen oder sonstigen Überlassungen oder Verwendungen, </w:t>
      </w:r>
      <w:r w:rsidRPr="001C44CE">
        <w:rPr>
          <w:rFonts w:ascii="Arial" w:hAnsi="Arial"/>
          <w:szCs w:val="20"/>
        </w:rPr>
        <w:t xml:space="preserve">rechtzeitig und </w:t>
      </w:r>
      <w:r>
        <w:rPr>
          <w:rFonts w:ascii="Arial" w:hAnsi="Arial"/>
          <w:szCs w:val="20"/>
        </w:rPr>
        <w:t>schriftlich</w:t>
      </w:r>
      <w:r w:rsidRPr="001C44CE">
        <w:rPr>
          <w:rFonts w:ascii="Arial" w:hAnsi="Arial"/>
          <w:szCs w:val="20"/>
        </w:rPr>
        <w:t xml:space="preserve"> mitzuteilen</w:t>
      </w:r>
      <w:r>
        <w:rPr>
          <w:rFonts w:ascii="Arial" w:hAnsi="Arial"/>
          <w:szCs w:val="20"/>
        </w:rPr>
        <w:t>,</w:t>
      </w:r>
      <w:r w:rsidRPr="004D0745">
        <w:rPr>
          <w:rFonts w:ascii="Arial" w:hAnsi="Arial"/>
          <w:szCs w:val="20"/>
        </w:rPr>
        <w:t xml:space="preserve"> </w:t>
      </w:r>
      <w:r w:rsidRPr="00E7170E">
        <w:rPr>
          <w:rFonts w:ascii="Arial" w:hAnsi="Arial"/>
          <w:szCs w:val="20"/>
        </w:rPr>
        <w:t xml:space="preserve">ansonsten wir davon ausgehen dürfen, dass </w:t>
      </w:r>
      <w:r>
        <w:rPr>
          <w:rFonts w:ascii="Arial" w:hAnsi="Arial"/>
          <w:szCs w:val="20"/>
        </w:rPr>
        <w:t>abgesehen von</w:t>
      </w:r>
      <w:r w:rsidRPr="00E7170E">
        <w:rPr>
          <w:rFonts w:ascii="Arial" w:hAnsi="Arial"/>
          <w:szCs w:val="20"/>
        </w:rPr>
        <w:t xml:space="preserve"> Frachtkosten keine für die Zollwertbemessung relevanten Faktoren vorliegen</w:t>
      </w:r>
      <w:r w:rsidRPr="001C44CE">
        <w:rPr>
          <w:rFonts w:ascii="Arial" w:hAnsi="Arial"/>
          <w:szCs w:val="20"/>
        </w:rPr>
        <w:t xml:space="preserve"> </w:t>
      </w:r>
      <w:r w:rsidRPr="00E7170E">
        <w:rPr>
          <w:rFonts w:ascii="Arial" w:hAnsi="Arial"/>
          <w:szCs w:val="20"/>
        </w:rPr>
        <w:t xml:space="preserve">Sollten uns keine Angaben zu den Frachtkosten übermittelt werden, sind wir </w:t>
      </w:r>
      <w:r>
        <w:rPr>
          <w:rFonts w:ascii="Arial" w:hAnsi="Arial"/>
          <w:szCs w:val="20"/>
        </w:rPr>
        <w:t xml:space="preserve">nach unserem Ermessen </w:t>
      </w:r>
      <w:r w:rsidRPr="00E7170E">
        <w:rPr>
          <w:rFonts w:ascii="Arial" w:hAnsi="Arial"/>
          <w:szCs w:val="20"/>
        </w:rPr>
        <w:t>berechtigt, auf Erfahrungswerte zurückzu</w:t>
      </w:r>
      <w:r>
        <w:rPr>
          <w:rFonts w:ascii="Arial" w:hAnsi="Arial"/>
          <w:szCs w:val="20"/>
        </w:rPr>
        <w:t>g</w:t>
      </w:r>
      <w:r w:rsidRPr="00E7170E">
        <w:rPr>
          <w:rFonts w:ascii="Arial" w:hAnsi="Arial"/>
          <w:szCs w:val="20"/>
        </w:rPr>
        <w:t>reifen</w:t>
      </w:r>
      <w:bookmarkEnd w:id="22"/>
      <w:r>
        <w:rPr>
          <w:rFonts w:ascii="Arial" w:hAnsi="Arial"/>
          <w:szCs w:val="20"/>
        </w:rPr>
        <w:t xml:space="preserve">. </w:t>
      </w:r>
      <w:bookmarkStart w:id="23" w:name="_Hlk115197438"/>
      <w:r w:rsidRPr="00FA783C">
        <w:rPr>
          <w:rFonts w:ascii="Arial" w:hAnsi="Arial"/>
          <w:szCs w:val="20"/>
        </w:rPr>
        <w:t>Falls</w:t>
      </w:r>
      <w:r>
        <w:rPr>
          <w:rFonts w:ascii="Arial" w:hAnsi="Arial"/>
          <w:szCs w:val="20"/>
        </w:rPr>
        <w:t xml:space="preserve"> </w:t>
      </w:r>
      <w:r w:rsidRPr="00FA783C">
        <w:rPr>
          <w:rFonts w:ascii="Arial" w:hAnsi="Arial"/>
          <w:szCs w:val="20"/>
        </w:rPr>
        <w:t xml:space="preserve">Verbundenheiten bestehen, </w:t>
      </w:r>
      <w:r>
        <w:rPr>
          <w:rFonts w:ascii="Arial" w:hAnsi="Arial"/>
          <w:szCs w:val="20"/>
        </w:rPr>
        <w:t>hat uns dies der Auftraggeber</w:t>
      </w:r>
      <w:r w:rsidRPr="00FA783C">
        <w:rPr>
          <w:rFonts w:ascii="Arial" w:hAnsi="Arial"/>
          <w:szCs w:val="20"/>
        </w:rPr>
        <w:t xml:space="preserve"> </w:t>
      </w:r>
      <w:r>
        <w:rPr>
          <w:rFonts w:ascii="Arial" w:hAnsi="Arial"/>
          <w:szCs w:val="20"/>
        </w:rPr>
        <w:t>sowie gleichzeitig weiters anzugeben</w:t>
      </w:r>
      <w:r w:rsidRPr="00FA783C">
        <w:rPr>
          <w:rFonts w:ascii="Arial" w:hAnsi="Arial"/>
          <w:szCs w:val="20"/>
        </w:rPr>
        <w:t xml:space="preserve">, </w:t>
      </w:r>
      <w:r>
        <w:rPr>
          <w:rFonts w:ascii="Arial" w:hAnsi="Arial"/>
          <w:szCs w:val="20"/>
        </w:rPr>
        <w:t>ob</w:t>
      </w:r>
      <w:r w:rsidRPr="00FA783C">
        <w:rPr>
          <w:rFonts w:ascii="Arial" w:hAnsi="Arial"/>
          <w:szCs w:val="20"/>
        </w:rPr>
        <w:t xml:space="preserve"> eine Verbundenheit ohne Auswirkungen nach Art. 70 Abs. 3 </w:t>
      </w:r>
      <w:r>
        <w:rPr>
          <w:rFonts w:ascii="Arial" w:hAnsi="Arial"/>
          <w:szCs w:val="20"/>
        </w:rPr>
        <w:t>lit.</w:t>
      </w:r>
      <w:r w:rsidRPr="00FA783C">
        <w:rPr>
          <w:rFonts w:ascii="Arial" w:hAnsi="Arial"/>
          <w:szCs w:val="20"/>
        </w:rPr>
        <w:t xml:space="preserve"> d</w:t>
      </w:r>
      <w:r>
        <w:rPr>
          <w:rFonts w:ascii="Arial" w:hAnsi="Arial"/>
          <w:szCs w:val="20"/>
        </w:rPr>
        <w:t>)</w:t>
      </w:r>
      <w:r w:rsidRPr="00FA783C">
        <w:rPr>
          <w:rFonts w:ascii="Arial" w:hAnsi="Arial"/>
          <w:szCs w:val="20"/>
        </w:rPr>
        <w:t xml:space="preserve"> UZK besteht</w:t>
      </w:r>
      <w:r>
        <w:rPr>
          <w:rFonts w:ascii="Arial" w:hAnsi="Arial"/>
          <w:szCs w:val="20"/>
        </w:rPr>
        <w:t>,</w:t>
      </w:r>
      <w:r w:rsidRPr="00FA783C">
        <w:rPr>
          <w:rFonts w:ascii="Arial" w:hAnsi="Arial"/>
          <w:szCs w:val="20"/>
        </w:rPr>
        <w:t xml:space="preserve"> oder </w:t>
      </w:r>
      <w:r>
        <w:rPr>
          <w:rFonts w:ascii="Arial" w:hAnsi="Arial"/>
          <w:szCs w:val="20"/>
        </w:rPr>
        <w:t xml:space="preserve">ob </w:t>
      </w:r>
      <w:r w:rsidRPr="00FA783C">
        <w:rPr>
          <w:rFonts w:ascii="Arial" w:hAnsi="Arial"/>
          <w:szCs w:val="20"/>
        </w:rPr>
        <w:t>dazu eine Einzelmitteilung vorliegt bzw. 127 UZK-IA zutrifft, aber noch keine Klarheit über die zollwertrechtlichen Auswirkungen bestehen</w:t>
      </w:r>
      <w:bookmarkEnd w:id="23"/>
      <w:r>
        <w:rPr>
          <w:rFonts w:ascii="Arial" w:hAnsi="Arial"/>
          <w:szCs w:val="20"/>
        </w:rPr>
        <w:t>.</w:t>
      </w:r>
    </w:p>
    <w:p w14:paraId="21FAE46B" w14:textId="77777777" w:rsidR="00AF38F1" w:rsidRDefault="00AF38F1" w:rsidP="00AF38F1">
      <w:pPr>
        <w:jc w:val="both"/>
        <w:rPr>
          <w:rFonts w:ascii="Arial" w:hAnsi="Arial"/>
          <w:szCs w:val="20"/>
        </w:rPr>
      </w:pPr>
    </w:p>
    <w:p w14:paraId="31198F00" w14:textId="77777777" w:rsidR="00AF38F1" w:rsidRPr="00E7170E" w:rsidRDefault="00AF38F1" w:rsidP="00AF38F1">
      <w:pPr>
        <w:jc w:val="both"/>
        <w:rPr>
          <w:rFonts w:ascii="Arial" w:hAnsi="Arial"/>
          <w:szCs w:val="20"/>
        </w:rPr>
      </w:pPr>
      <w:r>
        <w:rPr>
          <w:rFonts w:ascii="Arial" w:hAnsi="Arial"/>
          <w:szCs w:val="20"/>
        </w:rPr>
        <w:t xml:space="preserve">3. </w:t>
      </w:r>
      <w:r w:rsidRPr="001C44CE">
        <w:rPr>
          <w:rFonts w:ascii="Arial" w:hAnsi="Arial"/>
          <w:szCs w:val="20"/>
        </w:rPr>
        <w:t xml:space="preserve">Liegt zum Zeitpunkt der Ein- und Ausfuhrzollanmeldung keine Zolltarifnummer vor, </w:t>
      </w:r>
      <w:r>
        <w:rPr>
          <w:rFonts w:ascii="Arial" w:hAnsi="Arial"/>
          <w:szCs w:val="20"/>
        </w:rPr>
        <w:t>sind wir</w:t>
      </w:r>
      <w:r w:rsidRPr="001C44CE">
        <w:rPr>
          <w:rFonts w:ascii="Arial" w:hAnsi="Arial"/>
          <w:szCs w:val="20"/>
        </w:rPr>
        <w:t xml:space="preserve"> </w:t>
      </w:r>
      <w:r>
        <w:rPr>
          <w:rFonts w:ascii="Arial" w:hAnsi="Arial"/>
          <w:szCs w:val="20"/>
        </w:rPr>
        <w:t>auf Basis d</w:t>
      </w:r>
      <w:r w:rsidRPr="001C44CE">
        <w:rPr>
          <w:rFonts w:ascii="Arial" w:hAnsi="Arial"/>
          <w:szCs w:val="20"/>
        </w:rPr>
        <w:t xml:space="preserve">er </w:t>
      </w:r>
      <w:r>
        <w:rPr>
          <w:rFonts w:ascii="Arial" w:hAnsi="Arial"/>
          <w:szCs w:val="20"/>
        </w:rPr>
        <w:t>uns</w:t>
      </w:r>
      <w:r w:rsidRPr="001C44CE">
        <w:rPr>
          <w:rFonts w:ascii="Arial" w:hAnsi="Arial"/>
          <w:szCs w:val="20"/>
        </w:rPr>
        <w:t xml:space="preserve"> vorliegenden Informationen zur selbständigen Ermittlung nach </w:t>
      </w:r>
      <w:r>
        <w:rPr>
          <w:rFonts w:ascii="Arial" w:hAnsi="Arial"/>
          <w:szCs w:val="20"/>
        </w:rPr>
        <w:t>unserem</w:t>
      </w:r>
      <w:r w:rsidRPr="001C44CE">
        <w:rPr>
          <w:rFonts w:ascii="Arial" w:hAnsi="Arial"/>
          <w:szCs w:val="20"/>
        </w:rPr>
        <w:t xml:space="preserve"> Ermessen berechtigt, aber nicht verpflichtet. Diese Ermittlung entspricht aber nur einer Beratung, </w:t>
      </w:r>
      <w:r>
        <w:rPr>
          <w:rFonts w:ascii="Arial" w:hAnsi="Arial"/>
          <w:szCs w:val="20"/>
        </w:rPr>
        <w:t>sodass ungeachtet dessen der Auftraggeber allein</w:t>
      </w:r>
      <w:r w:rsidRPr="001C44CE">
        <w:rPr>
          <w:rFonts w:ascii="Arial" w:hAnsi="Arial"/>
          <w:szCs w:val="20"/>
        </w:rPr>
        <w:t xml:space="preserve"> für die Richtigkeit der Zolltarifnummer </w:t>
      </w:r>
      <w:r>
        <w:rPr>
          <w:rFonts w:ascii="Arial" w:hAnsi="Arial"/>
          <w:szCs w:val="20"/>
        </w:rPr>
        <w:t>verantwortlich bleibt.</w:t>
      </w:r>
    </w:p>
    <w:p w14:paraId="3C8FBA55" w14:textId="77777777" w:rsidR="00AF38F1" w:rsidRPr="00E7170E" w:rsidRDefault="00AF38F1" w:rsidP="00AF38F1">
      <w:pPr>
        <w:rPr>
          <w:rFonts w:ascii="Arial" w:hAnsi="Arial"/>
          <w:szCs w:val="20"/>
        </w:rPr>
      </w:pPr>
    </w:p>
    <w:p w14:paraId="70EC25B8" w14:textId="77777777" w:rsidR="00AF38F1" w:rsidRPr="00E7170E" w:rsidRDefault="00AF38F1" w:rsidP="00AF38F1">
      <w:pPr>
        <w:jc w:val="both"/>
        <w:rPr>
          <w:rFonts w:ascii="Times New Roman" w:hAnsi="Times New Roman" w:cs="Times New Roman"/>
          <w:szCs w:val="20"/>
        </w:rPr>
      </w:pPr>
      <w:r>
        <w:rPr>
          <w:rFonts w:ascii="Arial" w:hAnsi="Arial"/>
          <w:szCs w:val="20"/>
        </w:rPr>
        <w:t>4</w:t>
      </w:r>
      <w:r w:rsidRPr="00E7170E">
        <w:rPr>
          <w:rFonts w:ascii="Arial" w:hAnsi="Arial"/>
          <w:szCs w:val="20"/>
        </w:rPr>
        <w:t>.</w:t>
      </w:r>
      <w:r>
        <w:rPr>
          <w:rFonts w:ascii="Arial" w:hAnsi="Arial"/>
          <w:szCs w:val="20"/>
        </w:rPr>
        <w:t xml:space="preserve"> </w:t>
      </w:r>
      <w:r w:rsidRPr="00E7170E">
        <w:rPr>
          <w:rFonts w:ascii="Arial" w:hAnsi="Arial"/>
          <w:szCs w:val="20"/>
        </w:rPr>
        <w:t xml:space="preserve">Liegen für </w:t>
      </w:r>
      <w:r>
        <w:rPr>
          <w:rFonts w:ascii="Arial" w:hAnsi="Arial"/>
          <w:szCs w:val="20"/>
        </w:rPr>
        <w:t xml:space="preserve">anzumeldende </w:t>
      </w:r>
      <w:r w:rsidRPr="00E7170E">
        <w:rPr>
          <w:rFonts w:ascii="Arial" w:hAnsi="Arial"/>
          <w:szCs w:val="20"/>
        </w:rPr>
        <w:t xml:space="preserve">Waren gültige verbindliche Zolltarifauskünfte (vZTA) oder verbindliche Ursprungsauskünfte (vUA) vor, sind </w:t>
      </w:r>
      <w:r>
        <w:rPr>
          <w:rFonts w:ascii="Arial" w:hAnsi="Arial"/>
          <w:szCs w:val="20"/>
        </w:rPr>
        <w:t>diese dem Bevollmächtigten</w:t>
      </w:r>
      <w:r w:rsidRPr="00E7170E">
        <w:rPr>
          <w:rFonts w:ascii="Arial" w:hAnsi="Arial"/>
          <w:szCs w:val="20"/>
        </w:rPr>
        <w:t xml:space="preserve"> mit dem Auftrag zur Zollabfertigung schriftlich zu übermitteln, ansonsten wir </w:t>
      </w:r>
      <w:r>
        <w:rPr>
          <w:rFonts w:ascii="Arial" w:hAnsi="Arial"/>
          <w:szCs w:val="20"/>
        </w:rPr>
        <w:t xml:space="preserve">berechtigt sind, </w:t>
      </w:r>
      <w:r w:rsidRPr="00E7170E">
        <w:rPr>
          <w:rFonts w:ascii="Arial" w:hAnsi="Arial"/>
          <w:szCs w:val="20"/>
        </w:rPr>
        <w:t>davon aus</w:t>
      </w:r>
      <w:r>
        <w:rPr>
          <w:rFonts w:ascii="Arial" w:hAnsi="Arial"/>
          <w:szCs w:val="20"/>
        </w:rPr>
        <w:t>zugehen</w:t>
      </w:r>
      <w:r w:rsidRPr="00E7170E">
        <w:rPr>
          <w:rFonts w:ascii="Arial" w:hAnsi="Arial"/>
          <w:szCs w:val="20"/>
        </w:rPr>
        <w:t>, dass keine verbindliche vZTA bzw. vUA vorliegt</w:t>
      </w:r>
      <w:r>
        <w:rPr>
          <w:rFonts w:ascii="Arial" w:hAnsi="Arial"/>
          <w:szCs w:val="20"/>
        </w:rPr>
        <w:t>; wir sind jedenfalls nicht verpflichtet diesbezüglich Überprüfungen durchzuführen.</w:t>
      </w:r>
    </w:p>
    <w:p w14:paraId="2E6FF1B1" w14:textId="77777777" w:rsidR="00AF38F1" w:rsidRDefault="00AF38F1" w:rsidP="00AF38F1">
      <w:pPr>
        <w:jc w:val="both"/>
        <w:rPr>
          <w:rFonts w:ascii="Arial" w:hAnsi="Arial"/>
          <w:szCs w:val="20"/>
        </w:rPr>
      </w:pPr>
    </w:p>
    <w:p w14:paraId="1797D1DE" w14:textId="1FC7AFDC" w:rsidR="00AF38F1" w:rsidRPr="00E7170E" w:rsidRDefault="00AF38F1" w:rsidP="00AF38F1">
      <w:pPr>
        <w:jc w:val="both"/>
        <w:rPr>
          <w:rFonts w:ascii="Arial" w:hAnsi="Arial"/>
          <w:szCs w:val="20"/>
        </w:rPr>
      </w:pPr>
      <w:r>
        <w:rPr>
          <w:rFonts w:ascii="Arial" w:hAnsi="Arial"/>
          <w:szCs w:val="20"/>
        </w:rPr>
        <w:t xml:space="preserve">5. </w:t>
      </w:r>
      <w:r w:rsidRPr="00E7170E">
        <w:rPr>
          <w:rFonts w:ascii="Arial" w:hAnsi="Arial"/>
          <w:szCs w:val="20"/>
        </w:rPr>
        <w:t>Der Auftraggeber garantiert die Richtigkeit und Vollständigkeit aller uns zur Auftragsabwicklung und für die Zollabfertigung des Gutes bekannt gegebenen Angabe</w:t>
      </w:r>
      <w:r>
        <w:rPr>
          <w:rFonts w:ascii="Arial" w:hAnsi="Arial"/>
          <w:szCs w:val="20"/>
        </w:rPr>
        <w:t>n</w:t>
      </w:r>
      <w:r w:rsidRPr="00E7170E">
        <w:rPr>
          <w:rFonts w:ascii="Arial" w:hAnsi="Arial"/>
          <w:szCs w:val="20"/>
        </w:rPr>
        <w:t xml:space="preserve">, insbesondere bezüglich des Wertes, Anzahl, Art und Gewicht der Güter, der UID-Nr. und der EORI-Nr.  </w:t>
      </w:r>
      <w:r w:rsidRPr="00D45FEE">
        <w:rPr>
          <w:rFonts w:ascii="Arial" w:hAnsi="Arial"/>
          <w:szCs w:val="20"/>
        </w:rPr>
        <w:t>Weiters garantier</w:t>
      </w:r>
      <w:r>
        <w:rPr>
          <w:rFonts w:ascii="Arial" w:hAnsi="Arial"/>
          <w:szCs w:val="20"/>
        </w:rPr>
        <w:t>t</w:t>
      </w:r>
      <w:r w:rsidRPr="00D45FEE">
        <w:rPr>
          <w:rFonts w:ascii="Arial" w:hAnsi="Arial"/>
          <w:szCs w:val="20"/>
        </w:rPr>
        <w:t xml:space="preserve"> </w:t>
      </w:r>
      <w:r>
        <w:rPr>
          <w:rFonts w:ascii="Arial" w:hAnsi="Arial"/>
          <w:szCs w:val="20"/>
        </w:rPr>
        <w:t>der Auftraggeber</w:t>
      </w:r>
      <w:r w:rsidRPr="00D45FEE">
        <w:rPr>
          <w:rFonts w:ascii="Arial" w:hAnsi="Arial"/>
          <w:szCs w:val="20"/>
        </w:rPr>
        <w:t xml:space="preserve"> die Echtheit</w:t>
      </w:r>
      <w:r>
        <w:rPr>
          <w:rFonts w:ascii="Arial" w:hAnsi="Arial"/>
          <w:szCs w:val="20"/>
        </w:rPr>
        <w:t>, Unverfälschtheit und inhaltliche Richtigkeit</w:t>
      </w:r>
      <w:r w:rsidRPr="00D45FEE">
        <w:rPr>
          <w:rFonts w:ascii="Arial" w:hAnsi="Arial"/>
          <w:szCs w:val="20"/>
        </w:rPr>
        <w:t xml:space="preserve"> aller uns </w:t>
      </w:r>
      <w:r>
        <w:rPr>
          <w:rFonts w:ascii="Arial" w:hAnsi="Arial"/>
          <w:szCs w:val="20"/>
        </w:rPr>
        <w:t>zur Verfügung gestellten</w:t>
      </w:r>
      <w:r w:rsidRPr="00D45FEE">
        <w:rPr>
          <w:rFonts w:ascii="Arial" w:hAnsi="Arial"/>
          <w:szCs w:val="20"/>
        </w:rPr>
        <w:t xml:space="preserve"> Unterlagen und </w:t>
      </w:r>
      <w:commentRangeStart w:id="24"/>
      <w:r w:rsidRPr="00D45FEE">
        <w:rPr>
          <w:rFonts w:ascii="Arial" w:hAnsi="Arial"/>
          <w:szCs w:val="20"/>
        </w:rPr>
        <w:t>Dokumente</w:t>
      </w:r>
      <w:commentRangeEnd w:id="24"/>
      <w:r>
        <w:rPr>
          <w:rStyle w:val="Kommentarzeichen"/>
        </w:rPr>
        <w:commentReference w:id="24"/>
      </w:r>
      <w:r>
        <w:rPr>
          <w:rFonts w:ascii="Arial" w:hAnsi="Arial"/>
          <w:szCs w:val="20"/>
        </w:rPr>
        <w:t xml:space="preserve">. </w:t>
      </w:r>
      <w:r w:rsidRPr="00E7170E">
        <w:rPr>
          <w:rFonts w:ascii="Arial" w:hAnsi="Arial"/>
          <w:szCs w:val="20"/>
        </w:rPr>
        <w:t>Wir sind nicht verpflichtet, die Richtigkeit</w:t>
      </w:r>
      <w:r>
        <w:rPr>
          <w:rFonts w:ascii="Arial" w:hAnsi="Arial"/>
          <w:szCs w:val="20"/>
        </w:rPr>
        <w:t xml:space="preserve">, </w:t>
      </w:r>
      <w:r w:rsidRPr="00E7170E">
        <w:rPr>
          <w:rFonts w:ascii="Arial" w:hAnsi="Arial"/>
          <w:szCs w:val="20"/>
        </w:rPr>
        <w:t xml:space="preserve">Vollständigkeit </w:t>
      </w:r>
      <w:r>
        <w:rPr>
          <w:rFonts w:ascii="Arial" w:hAnsi="Arial"/>
          <w:szCs w:val="20"/>
        </w:rPr>
        <w:t>oder Echtheit der</w:t>
      </w:r>
      <w:r w:rsidRPr="00E7170E">
        <w:rPr>
          <w:rFonts w:ascii="Arial" w:hAnsi="Arial"/>
          <w:szCs w:val="20"/>
        </w:rPr>
        <w:t xml:space="preserve"> Angaben </w:t>
      </w:r>
      <w:r>
        <w:rPr>
          <w:rFonts w:ascii="Arial" w:hAnsi="Arial"/>
          <w:szCs w:val="20"/>
        </w:rPr>
        <w:t xml:space="preserve">des Auftraggebers und der uns übergebenen Unterlagen </w:t>
      </w:r>
      <w:r w:rsidRPr="00E7170E">
        <w:rPr>
          <w:rFonts w:ascii="Arial" w:hAnsi="Arial"/>
          <w:szCs w:val="20"/>
        </w:rPr>
        <w:t>nachzuprüfen</w:t>
      </w:r>
      <w:r>
        <w:rPr>
          <w:rFonts w:ascii="Arial" w:hAnsi="Arial"/>
          <w:szCs w:val="20"/>
        </w:rPr>
        <w:t xml:space="preserve">. </w:t>
      </w:r>
      <w:r w:rsidRPr="00E7170E">
        <w:rPr>
          <w:rFonts w:ascii="Arial" w:hAnsi="Arial"/>
          <w:szCs w:val="20"/>
        </w:rPr>
        <w:t xml:space="preserve">Wir übernehmen </w:t>
      </w:r>
      <w:r>
        <w:rPr>
          <w:rFonts w:ascii="Arial" w:hAnsi="Arial"/>
          <w:szCs w:val="20"/>
        </w:rPr>
        <w:t xml:space="preserve">daher </w:t>
      </w:r>
      <w:r w:rsidRPr="00E7170E">
        <w:rPr>
          <w:rFonts w:ascii="Arial" w:hAnsi="Arial"/>
          <w:szCs w:val="20"/>
        </w:rPr>
        <w:t>für die Richtigkeit der Angaben und die Echtheit der uns zur Verfügung gestellten Dokumente keine Haftung. Sollten wir dennoch diesbezüglich von den Zollbehörden auf Abgaben in Anspruch genommen werden, halten Sie uns als unser Auftraggeber diesbezüglich, e</w:t>
      </w:r>
      <w:r w:rsidR="00BF15FA">
        <w:rPr>
          <w:rFonts w:ascii="Arial" w:hAnsi="Arial"/>
          <w:szCs w:val="20"/>
        </w:rPr>
        <w:t>i</w:t>
      </w:r>
      <w:r w:rsidRPr="00E7170E">
        <w:rPr>
          <w:rFonts w:ascii="Arial" w:hAnsi="Arial"/>
          <w:szCs w:val="20"/>
        </w:rPr>
        <w:t>nschließlich von allfälligen Strafen, Verwaltungsabgaben und Kosten der rechtlichen Beratung und Vertretung</w:t>
      </w:r>
      <w:r>
        <w:rPr>
          <w:rFonts w:ascii="Arial" w:hAnsi="Arial"/>
          <w:szCs w:val="20"/>
        </w:rPr>
        <w:t xml:space="preserve">, </w:t>
      </w:r>
      <w:r w:rsidRPr="00E7170E">
        <w:rPr>
          <w:rFonts w:ascii="Arial" w:hAnsi="Arial"/>
          <w:szCs w:val="20"/>
        </w:rPr>
        <w:t>schad- und klaglos.</w:t>
      </w:r>
    </w:p>
    <w:p w14:paraId="365AFED3" w14:textId="77777777" w:rsidR="00AF38F1" w:rsidRDefault="00AF38F1" w:rsidP="00AF38F1">
      <w:pPr>
        <w:jc w:val="both"/>
        <w:rPr>
          <w:rFonts w:ascii="Arial" w:hAnsi="Arial"/>
          <w:szCs w:val="20"/>
        </w:rPr>
      </w:pPr>
    </w:p>
    <w:p w14:paraId="5BEEC1F0" w14:textId="4D51F85F" w:rsidR="00AF38F1" w:rsidRPr="00E7170E" w:rsidRDefault="00AF38F1" w:rsidP="00AF38F1">
      <w:pPr>
        <w:jc w:val="both"/>
        <w:rPr>
          <w:rFonts w:ascii="Arial" w:hAnsi="Arial"/>
          <w:szCs w:val="20"/>
        </w:rPr>
      </w:pPr>
      <w:r>
        <w:rPr>
          <w:rFonts w:ascii="Arial" w:hAnsi="Arial"/>
          <w:szCs w:val="20"/>
        </w:rPr>
        <w:t>6</w:t>
      </w:r>
      <w:r w:rsidRPr="00E7170E">
        <w:rPr>
          <w:rFonts w:ascii="Arial" w:hAnsi="Arial"/>
          <w:szCs w:val="20"/>
        </w:rPr>
        <w:t xml:space="preserve">. Der Auftraggeber ist verpflichtet, uns von Verboten und Beschränkungen </w:t>
      </w:r>
      <w:r>
        <w:rPr>
          <w:rFonts w:ascii="Arial" w:hAnsi="Arial"/>
          <w:szCs w:val="20"/>
        </w:rPr>
        <w:t xml:space="preserve">betreffend der ein-, durch- oder auszuführenden Waren </w:t>
      </w:r>
      <w:r w:rsidRPr="00E7170E">
        <w:rPr>
          <w:rFonts w:ascii="Arial" w:hAnsi="Arial"/>
          <w:szCs w:val="20"/>
        </w:rPr>
        <w:t>zu unterrichten, wie insbesondere Beschränkungen betreffend „Waffen“, „Militärgüter-Verordnung“; „Kriegsmaterial“, „Schieß- und Sprengmittel“, „Beschuss Vorschriften“, „Artenschutz“, „Kulturgut“, „Schutz der Ozonschicht“, „Gefährliche Chemikalien“, „Pornographie“ oder „Doppelter Verwendungszweck (Dual Use)“</w:t>
      </w:r>
      <w:r>
        <w:rPr>
          <w:rFonts w:ascii="Arial" w:hAnsi="Arial"/>
          <w:szCs w:val="20"/>
        </w:rPr>
        <w:t xml:space="preserve"> oder anwendbaren Embargovorschriften, insbesondere gemäß der VO (EO) 2014/833. </w:t>
      </w:r>
      <w:r w:rsidRPr="00E7170E">
        <w:rPr>
          <w:rFonts w:ascii="Arial" w:hAnsi="Arial"/>
          <w:szCs w:val="20"/>
        </w:rPr>
        <w:t>Dies gilt auch für von ausländischen Behörden, einschließlich der US-amerikanischen Export- und Reexport Bestimmungen gelistete Unternehmen, Personen</w:t>
      </w:r>
      <w:r>
        <w:rPr>
          <w:rFonts w:ascii="Arial" w:hAnsi="Arial"/>
          <w:szCs w:val="20"/>
        </w:rPr>
        <w:t xml:space="preserve"> und Waren</w:t>
      </w:r>
      <w:r w:rsidRPr="00E7170E">
        <w:rPr>
          <w:rFonts w:ascii="Arial" w:hAnsi="Arial"/>
          <w:szCs w:val="20"/>
        </w:rPr>
        <w:t xml:space="preserve"> Erfolgen keine diesbezüglichen schriftlichen Hinweise an uns, sind wir berechtigt ohne weitere Prüfung davon auszugehen, dass der Ein- oder Ausfuhrlieferung keine Verbote und Beschränkungen </w:t>
      </w:r>
      <w:r>
        <w:rPr>
          <w:rFonts w:ascii="Arial" w:hAnsi="Arial"/>
          <w:szCs w:val="20"/>
        </w:rPr>
        <w:t xml:space="preserve">betreffend Ein-, Durch- und Ausfuhr </w:t>
      </w:r>
      <w:r w:rsidRPr="00E7170E">
        <w:rPr>
          <w:rFonts w:ascii="Arial" w:hAnsi="Arial"/>
          <w:szCs w:val="20"/>
        </w:rPr>
        <w:t>entgegenstehen.</w:t>
      </w:r>
      <w:r>
        <w:rPr>
          <w:rFonts w:ascii="Arial" w:hAnsi="Arial"/>
          <w:szCs w:val="20"/>
        </w:rPr>
        <w:t xml:space="preserve"> Der Auftraggeber hält uns hinsichtlich aufgrund un</w:t>
      </w:r>
      <w:r w:rsidR="00BF15FA">
        <w:rPr>
          <w:rFonts w:ascii="Arial" w:hAnsi="Arial"/>
          <w:szCs w:val="20"/>
        </w:rPr>
        <w:t>ri</w:t>
      </w:r>
      <w:r>
        <w:rPr>
          <w:rFonts w:ascii="Arial" w:hAnsi="Arial"/>
          <w:szCs w:val="20"/>
        </w:rPr>
        <w:t>chtiger, unvollständiger oder feh</w:t>
      </w:r>
      <w:r w:rsidR="00BF15FA">
        <w:rPr>
          <w:rFonts w:ascii="Arial" w:hAnsi="Arial"/>
          <w:szCs w:val="20"/>
        </w:rPr>
        <w:t>le</w:t>
      </w:r>
      <w:r>
        <w:rPr>
          <w:rFonts w:ascii="Arial" w:hAnsi="Arial"/>
          <w:szCs w:val="20"/>
        </w:rPr>
        <w:t>nder A</w:t>
      </w:r>
      <w:r w:rsidR="00BF15FA">
        <w:rPr>
          <w:rFonts w:ascii="Arial" w:hAnsi="Arial"/>
          <w:szCs w:val="20"/>
        </w:rPr>
        <w:t>b</w:t>
      </w:r>
      <w:r>
        <w:rPr>
          <w:rFonts w:ascii="Arial" w:hAnsi="Arial"/>
          <w:szCs w:val="20"/>
        </w:rPr>
        <w:t>gaben eingeleiteter Verfahren und Abgabenvorschreibungen und im Zusammenhang damit uns entstehender Aufwendungen,</w:t>
      </w:r>
      <w:r w:rsidR="00BF15FA">
        <w:rPr>
          <w:rFonts w:ascii="Arial" w:hAnsi="Arial"/>
          <w:szCs w:val="20"/>
        </w:rPr>
        <w:t xml:space="preserve"> </w:t>
      </w:r>
      <w:r>
        <w:rPr>
          <w:rFonts w:ascii="Arial" w:hAnsi="Arial"/>
          <w:szCs w:val="20"/>
        </w:rPr>
        <w:t>einschließlich Strafen, Bußen und Kosten rechtlicher Beratung und Vertretung, schad- und klaglos.</w:t>
      </w:r>
    </w:p>
    <w:p w14:paraId="7192F37E" w14:textId="77777777" w:rsidR="00AF38F1" w:rsidRDefault="00AF38F1" w:rsidP="00AF38F1">
      <w:pPr>
        <w:jc w:val="both"/>
        <w:rPr>
          <w:rFonts w:ascii="Arial" w:hAnsi="Arial"/>
          <w:szCs w:val="20"/>
        </w:rPr>
      </w:pPr>
    </w:p>
    <w:p w14:paraId="2D942AC7" w14:textId="77777777" w:rsidR="00AF38F1" w:rsidRPr="00E7170E" w:rsidRDefault="00AF38F1" w:rsidP="00AF38F1">
      <w:pPr>
        <w:jc w:val="both"/>
        <w:rPr>
          <w:rFonts w:ascii="Arial" w:hAnsi="Arial"/>
          <w:szCs w:val="20"/>
        </w:rPr>
      </w:pPr>
      <w:r>
        <w:rPr>
          <w:rFonts w:ascii="Arial" w:hAnsi="Arial"/>
          <w:szCs w:val="20"/>
        </w:rPr>
        <w:lastRenderedPageBreak/>
        <w:t>7</w:t>
      </w:r>
      <w:r w:rsidRPr="00E7170E">
        <w:rPr>
          <w:rFonts w:ascii="Arial" w:hAnsi="Arial"/>
          <w:szCs w:val="20"/>
        </w:rPr>
        <w:t xml:space="preserve">. Wir übernehmen keine Haftung hinsichtlich der den Auftraggeber treffenden Pflichten, die </w:t>
      </w:r>
      <w:r>
        <w:rPr>
          <w:rFonts w:ascii="Arial" w:hAnsi="Arial"/>
          <w:szCs w:val="20"/>
        </w:rPr>
        <w:t>im Zusammenhang mit den uns erteilten Aufträgen stehen, einschließlich betreffend</w:t>
      </w:r>
      <w:r w:rsidRPr="00E7170E">
        <w:rPr>
          <w:rFonts w:ascii="Arial" w:hAnsi="Arial"/>
          <w:szCs w:val="20"/>
        </w:rPr>
        <w:t xml:space="preserve"> Ausstellung von Warenverkehrsbescheinigungen EUR1, Ursprungserklärungen, Frachtdokumente, etc. </w:t>
      </w:r>
    </w:p>
    <w:p w14:paraId="2839CD77" w14:textId="77777777" w:rsidR="00AF38F1" w:rsidRPr="00E7170E" w:rsidRDefault="00AF38F1" w:rsidP="00AF38F1">
      <w:pPr>
        <w:jc w:val="both"/>
        <w:rPr>
          <w:rFonts w:ascii="Arial" w:hAnsi="Arial"/>
          <w:szCs w:val="20"/>
        </w:rPr>
      </w:pPr>
    </w:p>
    <w:p w14:paraId="4C8C1869" w14:textId="77777777" w:rsidR="00AF38F1" w:rsidRPr="00E7170E" w:rsidRDefault="00AF38F1" w:rsidP="00AF38F1">
      <w:pPr>
        <w:jc w:val="both"/>
        <w:rPr>
          <w:rFonts w:ascii="Arial" w:hAnsi="Arial"/>
          <w:szCs w:val="20"/>
        </w:rPr>
      </w:pPr>
      <w:r>
        <w:rPr>
          <w:rFonts w:ascii="Arial" w:hAnsi="Arial"/>
          <w:szCs w:val="20"/>
        </w:rPr>
        <w:t>8</w:t>
      </w:r>
      <w:r w:rsidRPr="00E7170E">
        <w:rPr>
          <w:rFonts w:ascii="Arial" w:hAnsi="Arial"/>
          <w:szCs w:val="20"/>
        </w:rPr>
        <w:t>. Der Auftraggeber ist verpflichtet, die Zollanmeldung auf die Richtigkeit der darin enthaltenen Angaben, insbesondere bezüglich</w:t>
      </w:r>
      <w:r>
        <w:rPr>
          <w:rFonts w:ascii="Arial" w:hAnsi="Arial"/>
          <w:szCs w:val="20"/>
        </w:rPr>
        <w:t xml:space="preserve"> </w:t>
      </w:r>
      <w:r w:rsidRPr="00E7170E">
        <w:rPr>
          <w:rFonts w:ascii="Arial" w:hAnsi="Arial"/>
          <w:szCs w:val="20"/>
        </w:rPr>
        <w:t>Warenbeschaffenheit, Tarifnummer</w:t>
      </w:r>
      <w:r>
        <w:rPr>
          <w:rFonts w:ascii="Arial" w:hAnsi="Arial"/>
          <w:szCs w:val="20"/>
        </w:rPr>
        <w:t xml:space="preserve">, </w:t>
      </w:r>
      <w:r w:rsidRPr="00E7170E">
        <w:rPr>
          <w:rFonts w:ascii="Arial" w:hAnsi="Arial"/>
          <w:szCs w:val="20"/>
        </w:rPr>
        <w:t>Warenwert</w:t>
      </w:r>
      <w:r>
        <w:rPr>
          <w:rFonts w:ascii="Arial" w:hAnsi="Arial"/>
          <w:szCs w:val="20"/>
        </w:rPr>
        <w:t>,</w:t>
      </w:r>
      <w:r w:rsidRPr="006A6AF2">
        <w:rPr>
          <w:rFonts w:ascii="Arial" w:hAnsi="Arial"/>
          <w:szCs w:val="20"/>
        </w:rPr>
        <w:t xml:space="preserve"> </w:t>
      </w:r>
      <w:r w:rsidRPr="00E7170E">
        <w:rPr>
          <w:rFonts w:ascii="Arial" w:hAnsi="Arial"/>
          <w:szCs w:val="20"/>
        </w:rPr>
        <w:t>Beförderungskosten</w:t>
      </w:r>
      <w:r>
        <w:rPr>
          <w:rFonts w:ascii="Arial" w:hAnsi="Arial"/>
          <w:szCs w:val="20"/>
        </w:rPr>
        <w:t xml:space="preserve"> und sonstige Preisbeeinflussungen (siehe Ziffer 2),</w:t>
      </w:r>
      <w:r w:rsidRPr="00E7170E">
        <w:rPr>
          <w:rFonts w:ascii="Arial" w:hAnsi="Arial"/>
          <w:szCs w:val="20"/>
        </w:rPr>
        <w:t xml:space="preserve"> Anzahl, Art und Gewicht der Güter</w:t>
      </w:r>
      <w:r>
        <w:rPr>
          <w:rFonts w:ascii="Arial" w:hAnsi="Arial"/>
          <w:szCs w:val="20"/>
        </w:rPr>
        <w:t xml:space="preserve">, </w:t>
      </w:r>
      <w:r w:rsidRPr="00E7170E">
        <w:rPr>
          <w:rFonts w:ascii="Arial" w:hAnsi="Arial"/>
          <w:szCs w:val="20"/>
        </w:rPr>
        <w:t>UID-Nummer</w:t>
      </w:r>
      <w:r>
        <w:rPr>
          <w:rFonts w:ascii="Arial" w:hAnsi="Arial"/>
          <w:szCs w:val="20"/>
        </w:rPr>
        <w:t xml:space="preserve"> und </w:t>
      </w:r>
      <w:r w:rsidRPr="00E7170E">
        <w:rPr>
          <w:rFonts w:ascii="Arial" w:hAnsi="Arial"/>
          <w:szCs w:val="20"/>
        </w:rPr>
        <w:t>EORI Nummer</w:t>
      </w:r>
      <w:r>
        <w:rPr>
          <w:rFonts w:ascii="Arial" w:hAnsi="Arial"/>
          <w:szCs w:val="20"/>
        </w:rPr>
        <w:t xml:space="preserve"> </w:t>
      </w:r>
      <w:r w:rsidRPr="00E7170E">
        <w:rPr>
          <w:rFonts w:ascii="Arial" w:hAnsi="Arial"/>
          <w:szCs w:val="20"/>
        </w:rPr>
        <w:t xml:space="preserve">zu überprüfen. Unstimmigkeiten sind uns innerhalb von 14 Tagen nach Erhalt der Unterlagen </w:t>
      </w:r>
      <w:r>
        <w:rPr>
          <w:rFonts w:ascii="Arial" w:hAnsi="Arial"/>
          <w:szCs w:val="20"/>
        </w:rPr>
        <w:t xml:space="preserve">schriftlich </w:t>
      </w:r>
      <w:r w:rsidRPr="00E7170E">
        <w:rPr>
          <w:rFonts w:ascii="Arial" w:hAnsi="Arial"/>
          <w:szCs w:val="20"/>
        </w:rPr>
        <w:t>mitzuteilen</w:t>
      </w:r>
      <w:r>
        <w:rPr>
          <w:rFonts w:ascii="Arial" w:hAnsi="Arial"/>
          <w:szCs w:val="20"/>
        </w:rPr>
        <w:t>, ansonsten</w:t>
      </w:r>
      <w:r w:rsidRPr="00E7170E">
        <w:rPr>
          <w:rFonts w:ascii="Arial" w:hAnsi="Arial"/>
          <w:szCs w:val="20"/>
        </w:rPr>
        <w:t xml:space="preserve"> wir von der Richtigkeit der Angaben aus</w:t>
      </w:r>
      <w:r>
        <w:rPr>
          <w:rFonts w:ascii="Arial" w:hAnsi="Arial"/>
          <w:szCs w:val="20"/>
        </w:rPr>
        <w:t>gehen</w:t>
      </w:r>
      <w:r w:rsidRPr="00E7170E">
        <w:rPr>
          <w:rFonts w:ascii="Arial" w:hAnsi="Arial"/>
          <w:szCs w:val="20"/>
        </w:rPr>
        <w:t>.</w:t>
      </w:r>
    </w:p>
    <w:p w14:paraId="3591473E" w14:textId="77777777" w:rsidR="00AF38F1" w:rsidRPr="00E7170E" w:rsidRDefault="00AF38F1" w:rsidP="00AF38F1">
      <w:pPr>
        <w:rPr>
          <w:rFonts w:ascii="Arial" w:hAnsi="Arial"/>
          <w:szCs w:val="20"/>
        </w:rPr>
      </w:pPr>
    </w:p>
    <w:p w14:paraId="2166D9DC" w14:textId="77777777" w:rsidR="00AF38F1" w:rsidRDefault="00AF38F1" w:rsidP="00AF38F1">
      <w:pPr>
        <w:jc w:val="both"/>
        <w:rPr>
          <w:rFonts w:ascii="Arial" w:hAnsi="Arial"/>
          <w:szCs w:val="20"/>
        </w:rPr>
      </w:pPr>
      <w:r>
        <w:rPr>
          <w:rFonts w:ascii="Arial" w:hAnsi="Arial"/>
          <w:szCs w:val="20"/>
        </w:rPr>
        <w:t>9</w:t>
      </w:r>
      <w:r w:rsidRPr="00E7170E">
        <w:rPr>
          <w:rFonts w:ascii="Arial" w:hAnsi="Arial"/>
          <w:szCs w:val="20"/>
        </w:rPr>
        <w:t>. Ablieferungsbelege (wie vom Empfänger bestätigte Frachtbriefe) sind uns binnen 14 Tagen im Original zu übermitteln</w:t>
      </w:r>
      <w:r>
        <w:rPr>
          <w:rFonts w:ascii="Arial" w:hAnsi="Arial"/>
          <w:szCs w:val="20"/>
        </w:rPr>
        <w:t>.</w:t>
      </w:r>
    </w:p>
    <w:p w14:paraId="01C09994" w14:textId="77777777" w:rsidR="00AF38F1" w:rsidRDefault="00AF38F1" w:rsidP="00AF38F1">
      <w:pPr>
        <w:jc w:val="both"/>
        <w:rPr>
          <w:rFonts w:ascii="Arial" w:hAnsi="Arial"/>
          <w:szCs w:val="20"/>
        </w:rPr>
      </w:pPr>
    </w:p>
    <w:p w14:paraId="54D06F46" w14:textId="0B5D0624" w:rsidR="00AF38F1" w:rsidRPr="00E7170E" w:rsidRDefault="00AF38F1" w:rsidP="00AF38F1">
      <w:pPr>
        <w:jc w:val="both"/>
        <w:rPr>
          <w:rFonts w:ascii="Arial" w:hAnsi="Arial"/>
          <w:szCs w:val="20"/>
        </w:rPr>
      </w:pPr>
      <w:r>
        <w:rPr>
          <w:rFonts w:ascii="Arial" w:hAnsi="Arial"/>
          <w:szCs w:val="20"/>
        </w:rPr>
        <w:t>10.</w:t>
      </w:r>
      <w:r w:rsidRPr="00E146E5">
        <w:rPr>
          <w:rFonts w:ascii="Arial" w:hAnsi="Arial"/>
          <w:szCs w:val="20"/>
        </w:rPr>
        <w:t xml:space="preserve"> </w:t>
      </w:r>
      <w:r>
        <w:rPr>
          <w:rFonts w:ascii="Arial" w:hAnsi="Arial"/>
          <w:szCs w:val="20"/>
        </w:rPr>
        <w:t>A</w:t>
      </w:r>
      <w:r w:rsidRPr="00B03C29">
        <w:rPr>
          <w:rFonts w:ascii="Arial" w:hAnsi="Arial"/>
          <w:szCs w:val="20"/>
        </w:rPr>
        <w:t>b dem in Art.6 UZK-TDA in der jeweils geltenden Fassung vorgesehenen Zollwert</w:t>
      </w:r>
      <w:r w:rsidR="007F54FA">
        <w:rPr>
          <w:rFonts w:ascii="Arial" w:hAnsi="Arial"/>
          <w:szCs w:val="20"/>
        </w:rPr>
        <w:t>s</w:t>
      </w:r>
      <w:r w:rsidRPr="00B03C29">
        <w:rPr>
          <w:rFonts w:ascii="Arial" w:hAnsi="Arial"/>
          <w:szCs w:val="20"/>
        </w:rPr>
        <w:t xml:space="preserve"> der eingeführten Ware je Sendung (derzeit € 20.000,--) </w:t>
      </w:r>
      <w:r>
        <w:rPr>
          <w:rFonts w:ascii="Arial" w:hAnsi="Arial"/>
          <w:szCs w:val="20"/>
        </w:rPr>
        <w:t xml:space="preserve">hat uns der Auftraggeber </w:t>
      </w:r>
      <w:r w:rsidRPr="00B03C29">
        <w:rPr>
          <w:rFonts w:ascii="Arial" w:hAnsi="Arial"/>
          <w:szCs w:val="20"/>
        </w:rPr>
        <w:t xml:space="preserve">den Kaufvertrag - sofern vorhanden - unaufgefordert </w:t>
      </w:r>
      <w:r>
        <w:rPr>
          <w:rFonts w:ascii="Arial" w:hAnsi="Arial"/>
          <w:szCs w:val="20"/>
        </w:rPr>
        <w:t xml:space="preserve">zu </w:t>
      </w:r>
      <w:r w:rsidRPr="00B03C29">
        <w:rPr>
          <w:rFonts w:ascii="Arial" w:hAnsi="Arial"/>
          <w:szCs w:val="20"/>
        </w:rPr>
        <w:t>übermitteln</w:t>
      </w:r>
      <w:r>
        <w:rPr>
          <w:rFonts w:ascii="Arial" w:hAnsi="Arial"/>
          <w:szCs w:val="20"/>
        </w:rPr>
        <w:t>.</w:t>
      </w:r>
    </w:p>
    <w:p w14:paraId="5B49A639" w14:textId="77777777" w:rsidR="00AF38F1" w:rsidRPr="00E7170E" w:rsidRDefault="00AF38F1" w:rsidP="00AF38F1">
      <w:pPr>
        <w:rPr>
          <w:rFonts w:ascii="Arial" w:hAnsi="Arial"/>
          <w:szCs w:val="20"/>
        </w:rPr>
      </w:pPr>
    </w:p>
    <w:p w14:paraId="337AC8BA" w14:textId="77777777" w:rsidR="00AF38F1" w:rsidRPr="00E7170E" w:rsidRDefault="00AF38F1" w:rsidP="00AF38F1">
      <w:pPr>
        <w:jc w:val="both"/>
        <w:rPr>
          <w:rFonts w:ascii="Arial" w:hAnsi="Arial"/>
          <w:color w:val="auto"/>
          <w:szCs w:val="20"/>
        </w:rPr>
      </w:pPr>
      <w:r>
        <w:rPr>
          <w:rFonts w:ascii="Arial" w:hAnsi="Arial"/>
          <w:szCs w:val="20"/>
        </w:rPr>
        <w:t>11</w:t>
      </w:r>
      <w:r w:rsidRPr="00E7170E">
        <w:rPr>
          <w:rFonts w:ascii="Arial" w:hAnsi="Arial"/>
          <w:szCs w:val="20"/>
        </w:rPr>
        <w:t xml:space="preserve">. </w:t>
      </w:r>
      <w:r w:rsidRPr="0003720F">
        <w:rPr>
          <w:rFonts w:ascii="Arial" w:eastAsia="Calibri" w:hAnsi="Arial"/>
        </w:rPr>
        <w:t xml:space="preserve">Der Auftraggeber hat den Behörden auf </w:t>
      </w:r>
      <w:r>
        <w:rPr>
          <w:rFonts w:ascii="Arial" w:eastAsia="Calibri" w:hAnsi="Arial"/>
        </w:rPr>
        <w:t xml:space="preserve">unser </w:t>
      </w:r>
      <w:r w:rsidRPr="0003720F">
        <w:rPr>
          <w:rFonts w:ascii="Arial" w:eastAsia="Calibri" w:hAnsi="Arial"/>
        </w:rPr>
        <w:t xml:space="preserve">Verlangen sämtliche angeforderten Unterlagen zur Verfügung zu stellen bzw. </w:t>
      </w:r>
      <w:r>
        <w:rPr>
          <w:rFonts w:ascii="Arial" w:eastAsia="Calibri" w:hAnsi="Arial"/>
        </w:rPr>
        <w:t xml:space="preserve">uns </w:t>
      </w:r>
      <w:r w:rsidRPr="0003720F">
        <w:rPr>
          <w:rFonts w:ascii="Arial" w:eastAsia="Calibri" w:hAnsi="Arial"/>
        </w:rPr>
        <w:t xml:space="preserve">die erforderlichen Daten und Unterlagen </w:t>
      </w:r>
      <w:r>
        <w:rPr>
          <w:rFonts w:ascii="Arial" w:eastAsia="Calibri" w:hAnsi="Arial"/>
        </w:rPr>
        <w:t xml:space="preserve">unentgeltlich </w:t>
      </w:r>
      <w:r w:rsidRPr="0003720F">
        <w:rPr>
          <w:rFonts w:ascii="Arial" w:eastAsia="Calibri" w:hAnsi="Arial"/>
        </w:rPr>
        <w:t xml:space="preserve">zugänglich zu machen, wenn </w:t>
      </w:r>
      <w:r>
        <w:rPr>
          <w:rFonts w:ascii="Arial" w:eastAsia="Calibri" w:hAnsi="Arial"/>
        </w:rPr>
        <w:t>wir</w:t>
      </w:r>
      <w:r w:rsidRPr="0003720F">
        <w:rPr>
          <w:rFonts w:ascii="Arial" w:eastAsia="Calibri" w:hAnsi="Arial"/>
        </w:rPr>
        <w:t xml:space="preserve"> im Zusammenhang mit der für den Auftraggeber </w:t>
      </w:r>
      <w:r>
        <w:rPr>
          <w:rFonts w:ascii="Arial" w:eastAsia="Calibri" w:hAnsi="Arial"/>
        </w:rPr>
        <w:t xml:space="preserve">vorgenommenen Tätigkeiten </w:t>
      </w:r>
      <w:r w:rsidRPr="0003720F">
        <w:rPr>
          <w:rFonts w:ascii="Arial" w:eastAsia="Calibri" w:hAnsi="Arial"/>
        </w:rPr>
        <w:t xml:space="preserve">von den Behörden in Anspruch genommen </w:t>
      </w:r>
      <w:r>
        <w:rPr>
          <w:rFonts w:ascii="Arial" w:eastAsia="Calibri" w:hAnsi="Arial"/>
        </w:rPr>
        <w:t xml:space="preserve">werden. </w:t>
      </w:r>
      <w:r w:rsidRPr="00E7170E">
        <w:rPr>
          <w:rFonts w:ascii="Arial" w:hAnsi="Arial"/>
          <w:szCs w:val="20"/>
        </w:rPr>
        <w:t xml:space="preserve">Alle der Zollanmeldung zugrunde liegenden Dokumente, wie </w:t>
      </w:r>
      <w:r w:rsidRPr="00E7170E">
        <w:rPr>
          <w:rFonts w:ascii="Arial" w:hAnsi="Arial"/>
          <w:color w:val="auto"/>
          <w:szCs w:val="20"/>
        </w:rPr>
        <w:t>Warenverkehrsbescheinigungen (EUR</w:t>
      </w:r>
      <w:r>
        <w:rPr>
          <w:rFonts w:ascii="Arial" w:hAnsi="Arial"/>
          <w:color w:val="auto"/>
          <w:szCs w:val="20"/>
        </w:rPr>
        <w:t>-</w:t>
      </w:r>
      <w:r w:rsidRPr="00E7170E">
        <w:rPr>
          <w:rFonts w:ascii="Arial" w:hAnsi="Arial"/>
          <w:color w:val="auto"/>
          <w:szCs w:val="20"/>
        </w:rPr>
        <w:t>1, A</w:t>
      </w:r>
      <w:r>
        <w:rPr>
          <w:rFonts w:ascii="Arial" w:hAnsi="Arial"/>
          <w:color w:val="auto"/>
          <w:szCs w:val="20"/>
        </w:rPr>
        <w:t>.</w:t>
      </w:r>
      <w:r w:rsidRPr="00E7170E">
        <w:rPr>
          <w:rFonts w:ascii="Arial" w:hAnsi="Arial"/>
          <w:color w:val="auto"/>
          <w:szCs w:val="20"/>
        </w:rPr>
        <w:t>TR, EUR</w:t>
      </w:r>
      <w:r>
        <w:rPr>
          <w:rFonts w:ascii="Arial" w:hAnsi="Arial"/>
          <w:color w:val="auto"/>
          <w:szCs w:val="20"/>
        </w:rPr>
        <w:t>-</w:t>
      </w:r>
      <w:r w:rsidRPr="00E7170E">
        <w:rPr>
          <w:rFonts w:ascii="Arial" w:hAnsi="Arial"/>
          <w:color w:val="auto"/>
          <w:szCs w:val="20"/>
        </w:rPr>
        <w:t xml:space="preserve">MED),  Ursprungserklärungen, Frachtdokumente, etc., sowie die Zollanmeldung, sind </w:t>
      </w:r>
      <w:r>
        <w:rPr>
          <w:rFonts w:ascii="Arial" w:hAnsi="Arial"/>
          <w:color w:val="auto"/>
          <w:szCs w:val="20"/>
        </w:rPr>
        <w:t xml:space="preserve">dementsprechend </w:t>
      </w:r>
      <w:r w:rsidRPr="00E7170E">
        <w:rPr>
          <w:rFonts w:ascii="Arial" w:hAnsi="Arial"/>
          <w:color w:val="auto"/>
          <w:szCs w:val="20"/>
        </w:rPr>
        <w:t>vom Auftraggebern im Unternehmen</w:t>
      </w:r>
      <w:r>
        <w:rPr>
          <w:rFonts w:ascii="Arial" w:hAnsi="Arial"/>
          <w:color w:val="auto"/>
          <w:szCs w:val="20"/>
        </w:rPr>
        <w:t>,</w:t>
      </w:r>
      <w:r w:rsidRPr="004D0745">
        <w:rPr>
          <w:rFonts w:ascii="Arial" w:hAnsi="Arial"/>
          <w:color w:val="auto"/>
          <w:szCs w:val="20"/>
        </w:rPr>
        <w:t xml:space="preserve"> </w:t>
      </w:r>
      <w:r w:rsidRPr="00E7170E">
        <w:rPr>
          <w:rFonts w:ascii="Arial" w:hAnsi="Arial"/>
          <w:color w:val="auto"/>
          <w:szCs w:val="20"/>
        </w:rPr>
        <w:t>Ursprungserklärungen und Ursprungszeugnisse im Original</w:t>
      </w:r>
      <w:r>
        <w:rPr>
          <w:rFonts w:ascii="Arial" w:hAnsi="Arial"/>
          <w:color w:val="auto"/>
          <w:szCs w:val="20"/>
        </w:rPr>
        <w:t xml:space="preserve">, zumindest während der gesetzlichen Aufbewahrungsfrist </w:t>
      </w:r>
      <w:r w:rsidRPr="00E7170E">
        <w:rPr>
          <w:rFonts w:ascii="Arial" w:hAnsi="Arial"/>
          <w:color w:val="auto"/>
          <w:szCs w:val="20"/>
        </w:rPr>
        <w:t>aufzubewahren</w:t>
      </w:r>
      <w:r>
        <w:rPr>
          <w:rFonts w:ascii="Arial" w:hAnsi="Arial"/>
          <w:color w:val="auto"/>
          <w:szCs w:val="20"/>
        </w:rPr>
        <w:t>; bei anhängigen Abgaben- oder (Finanz-)Strafverfahren sind die maßgeblichen Unterlagen bis zur rechtskräftigen Beendigung des Abgaben- oder (Finanz-)Strafverfahrens aufzubewahren.</w:t>
      </w:r>
    </w:p>
    <w:p w14:paraId="08735041" w14:textId="77777777" w:rsidR="00AF38F1" w:rsidRPr="00E7170E" w:rsidRDefault="00AF38F1" w:rsidP="00AF38F1">
      <w:pPr>
        <w:rPr>
          <w:rFonts w:ascii="Arial" w:hAnsi="Arial"/>
          <w:szCs w:val="20"/>
        </w:rPr>
      </w:pPr>
    </w:p>
    <w:p w14:paraId="4ADA886F" w14:textId="77777777" w:rsidR="00AF38F1" w:rsidRPr="00E7170E" w:rsidRDefault="00AF38F1" w:rsidP="00AF38F1">
      <w:pPr>
        <w:jc w:val="both"/>
        <w:rPr>
          <w:rFonts w:ascii="Arial" w:hAnsi="Arial"/>
          <w:szCs w:val="20"/>
        </w:rPr>
      </w:pPr>
      <w:r>
        <w:rPr>
          <w:rFonts w:ascii="Arial" w:hAnsi="Arial"/>
          <w:szCs w:val="20"/>
        </w:rPr>
        <w:t>12</w:t>
      </w:r>
      <w:r w:rsidRPr="00E7170E">
        <w:rPr>
          <w:rFonts w:ascii="Arial" w:hAnsi="Arial"/>
          <w:szCs w:val="20"/>
        </w:rPr>
        <w:t xml:space="preserve">. </w:t>
      </w:r>
      <w:r>
        <w:rPr>
          <w:rFonts w:ascii="Arial" w:hAnsi="Arial"/>
          <w:szCs w:val="20"/>
        </w:rPr>
        <w:t>Gemäß den z</w:t>
      </w:r>
      <w:r w:rsidRPr="00E7170E">
        <w:rPr>
          <w:rFonts w:ascii="Arial" w:hAnsi="Arial"/>
          <w:szCs w:val="20"/>
        </w:rPr>
        <w:t>ollrechtlichen Bestimmungen können wir, insbesondere als Anmelder oder Hauptverpflichteter im Rahmen des externen/internen</w:t>
      </w:r>
      <w:r>
        <w:rPr>
          <w:rFonts w:ascii="Arial" w:hAnsi="Arial"/>
          <w:szCs w:val="20"/>
        </w:rPr>
        <w:t>/gemeinsamen</w:t>
      </w:r>
      <w:r w:rsidRPr="00E7170E">
        <w:rPr>
          <w:rFonts w:ascii="Arial" w:hAnsi="Arial"/>
          <w:szCs w:val="20"/>
        </w:rPr>
        <w:t xml:space="preserve"> Versandverfahrens gegenüber den Zollbehörden zur Zahlung der Abgaben verpflichtet werden. Derartige Abgabenvorschreibungen sind von uns – ungeachtet der Möglichkeit der Erhebung eines Rechtsbehelfes – unverzüglich an die Abgabenbehörden zu bezahlen. Der Auftraggeber verpflichtet sich daher, uns von den Abgabenbehörden vorgeschriebene Zölle und Abgaben, einschließlich der Einfuhrumsatzsteuer</w:t>
      </w:r>
      <w:r>
        <w:rPr>
          <w:rFonts w:ascii="Arial" w:hAnsi="Arial"/>
          <w:szCs w:val="20"/>
        </w:rPr>
        <w:t>, Verzugszinsen</w:t>
      </w:r>
      <w:r w:rsidRPr="00E7170E">
        <w:rPr>
          <w:rFonts w:ascii="Arial" w:hAnsi="Arial"/>
          <w:szCs w:val="20"/>
        </w:rPr>
        <w:t xml:space="preserve"> und etwaiger Bußgelder und Verwaltungsabgaben unverzüglich, längstens binnen 1 Woche nach Erhalt der entsprechenden Aufforderung </w:t>
      </w:r>
      <w:r>
        <w:rPr>
          <w:rFonts w:ascii="Arial" w:hAnsi="Arial"/>
          <w:szCs w:val="20"/>
        </w:rPr>
        <w:t xml:space="preserve">abzugsfrei </w:t>
      </w:r>
      <w:r w:rsidRPr="00E7170E">
        <w:rPr>
          <w:rFonts w:ascii="Arial" w:hAnsi="Arial"/>
          <w:szCs w:val="20"/>
        </w:rPr>
        <w:t>an uns zu bezahlen</w:t>
      </w:r>
      <w:r>
        <w:rPr>
          <w:rFonts w:ascii="Arial" w:hAnsi="Arial"/>
          <w:szCs w:val="20"/>
        </w:rPr>
        <w:t>; dasselbe gilt für uns im Zusammenhang mit solchen Vorschreibungen und damit verbundenen Verfahren entstehende Kosten der Rechtsberatung und -vertretung.</w:t>
      </w:r>
    </w:p>
    <w:p w14:paraId="3CB0D45B" w14:textId="77777777" w:rsidR="00AF38F1" w:rsidRDefault="00AF38F1" w:rsidP="00AF38F1">
      <w:pPr>
        <w:jc w:val="both"/>
        <w:rPr>
          <w:rFonts w:ascii="Arial" w:hAnsi="Arial"/>
          <w:szCs w:val="20"/>
        </w:rPr>
      </w:pPr>
    </w:p>
    <w:p w14:paraId="66CF6C37" w14:textId="77777777" w:rsidR="00AF38F1" w:rsidRPr="00E7170E" w:rsidRDefault="00AF38F1" w:rsidP="00AF38F1">
      <w:pPr>
        <w:jc w:val="both"/>
        <w:rPr>
          <w:rFonts w:ascii="Arial" w:hAnsi="Arial"/>
          <w:szCs w:val="20"/>
        </w:rPr>
      </w:pPr>
      <w:r>
        <w:rPr>
          <w:rFonts w:ascii="Arial" w:hAnsi="Arial"/>
          <w:szCs w:val="20"/>
        </w:rPr>
        <w:t xml:space="preserve">13. </w:t>
      </w:r>
      <w:r w:rsidRPr="00D45FEE">
        <w:rPr>
          <w:rFonts w:ascii="Arial" w:hAnsi="Arial"/>
          <w:szCs w:val="20"/>
        </w:rPr>
        <w:t xml:space="preserve">Wir sind mit der Verwendung, Speicherung, Übermittlung und jeder sonstigen Verarbeitung unserer Daten (insbesondere unserer Firma, Firmenbuch-Nummer, Konto-Nummern, Steuer- und EORI-Nummern, Adressen, Vor- und Zunahme unserer mit der Abwicklung von Zollangelegenheiten betrauten Mitarbeitern, Telefonnummern; Daten unserer Kunden und Lieferanten) zum Zweck der vereinbarten vertraglichen Tätigkeiten einverstanden; uns ist die </w:t>
      </w:r>
      <w:commentRangeStart w:id="26"/>
      <w:r w:rsidRPr="00D45FEE">
        <w:rPr>
          <w:rFonts w:ascii="Arial" w:hAnsi="Arial"/>
          <w:szCs w:val="20"/>
        </w:rPr>
        <w:t>Datenschutzerklärung</w:t>
      </w:r>
      <w:commentRangeEnd w:id="26"/>
      <w:r>
        <w:rPr>
          <w:rStyle w:val="Kommentarzeichen"/>
        </w:rPr>
        <w:commentReference w:id="26"/>
      </w:r>
      <w:r w:rsidRPr="00D45FEE">
        <w:rPr>
          <w:rFonts w:ascii="Arial" w:hAnsi="Arial"/>
          <w:szCs w:val="20"/>
        </w:rPr>
        <w:t xml:space="preserve"> des Bevollmächtigten bekannt.</w:t>
      </w:r>
    </w:p>
    <w:p w14:paraId="3E776CEC" w14:textId="77777777" w:rsidR="00AF38F1" w:rsidRPr="00E7170E" w:rsidRDefault="00AF38F1" w:rsidP="00AF38F1">
      <w:pPr>
        <w:rPr>
          <w:rFonts w:ascii="Arial" w:hAnsi="Arial"/>
          <w:szCs w:val="20"/>
        </w:rPr>
      </w:pPr>
    </w:p>
    <w:p w14:paraId="069A65A4" w14:textId="77777777" w:rsidR="00AF38F1" w:rsidRPr="00E7170E" w:rsidRDefault="00AF38F1" w:rsidP="00AF38F1">
      <w:pPr>
        <w:jc w:val="both"/>
        <w:rPr>
          <w:rFonts w:ascii="Arial" w:hAnsi="Arial"/>
          <w:szCs w:val="20"/>
        </w:rPr>
      </w:pPr>
      <w:r w:rsidRPr="00E7170E">
        <w:rPr>
          <w:rFonts w:ascii="Arial" w:hAnsi="Arial"/>
          <w:szCs w:val="20"/>
        </w:rPr>
        <w:t>1</w:t>
      </w:r>
      <w:r>
        <w:rPr>
          <w:rFonts w:ascii="Arial" w:hAnsi="Arial"/>
          <w:szCs w:val="20"/>
        </w:rPr>
        <w:t>4</w:t>
      </w:r>
      <w:r w:rsidRPr="00E7170E">
        <w:rPr>
          <w:rFonts w:ascii="Arial" w:hAnsi="Arial"/>
          <w:szCs w:val="20"/>
        </w:rPr>
        <w:t xml:space="preserve">. Im Fall des Zahlungsverzuges verpflichtet sich der Auftraggeber zur Bezahlung der ortsüblichen Verzugszinsen </w:t>
      </w:r>
      <w:r w:rsidRPr="00E7170E">
        <w:rPr>
          <w:rFonts w:ascii="Arial" w:hAnsi="Arial"/>
          <w:color w:val="auto"/>
          <w:szCs w:val="20"/>
        </w:rPr>
        <w:t>gemäß AÖSp</w:t>
      </w:r>
      <w:r w:rsidRPr="00E7170E">
        <w:rPr>
          <w:rFonts w:ascii="Arial" w:hAnsi="Arial"/>
          <w:szCs w:val="20"/>
        </w:rPr>
        <w:t xml:space="preserve">, mindestens jedoch </w:t>
      </w:r>
      <w:r>
        <w:rPr>
          <w:rFonts w:ascii="Arial" w:hAnsi="Arial"/>
          <w:szCs w:val="20"/>
        </w:rPr>
        <w:t>9,2</w:t>
      </w:r>
      <w:r w:rsidRPr="00E7170E">
        <w:rPr>
          <w:rFonts w:ascii="Arial" w:hAnsi="Arial"/>
          <w:szCs w:val="20"/>
        </w:rPr>
        <w:t xml:space="preserve"> % p.a. über dem </w:t>
      </w:r>
      <w:r>
        <w:rPr>
          <w:rFonts w:ascii="Arial" w:hAnsi="Arial"/>
          <w:szCs w:val="20"/>
        </w:rPr>
        <w:t xml:space="preserve">jeweils </w:t>
      </w:r>
      <w:r w:rsidRPr="00E7170E">
        <w:rPr>
          <w:rFonts w:ascii="Arial" w:hAnsi="Arial"/>
          <w:szCs w:val="20"/>
        </w:rPr>
        <w:t>geltenden Basiszinssatz. Zusätzlich ist der Auftraggeber verpflichtet, uns die Kosten der vorprozessualen Mahnung zu ersetzen, wobei bei Mahnung durch den Rechtsanwalt die Kosten nach dem Rechtsanwaltstarifgesetz bzw. den Autonomen Honorar</w:t>
      </w:r>
      <w:r>
        <w:rPr>
          <w:rFonts w:ascii="Arial" w:hAnsi="Arial"/>
          <w:szCs w:val="20"/>
        </w:rPr>
        <w:t>kriterien</w:t>
      </w:r>
      <w:r w:rsidRPr="00E7170E">
        <w:rPr>
          <w:rFonts w:ascii="Arial" w:hAnsi="Arial"/>
          <w:szCs w:val="20"/>
        </w:rPr>
        <w:t xml:space="preserve">, bei Einschaltung eines Inkassobüros die vom Inkassobüro jeweils </w:t>
      </w:r>
      <w:r>
        <w:rPr>
          <w:rFonts w:ascii="Arial" w:hAnsi="Arial"/>
          <w:szCs w:val="20"/>
        </w:rPr>
        <w:t xml:space="preserve">entsprechend der Inkassogebühren-VO </w:t>
      </w:r>
      <w:r w:rsidRPr="00E7170E">
        <w:rPr>
          <w:rFonts w:ascii="Arial" w:hAnsi="Arial"/>
          <w:szCs w:val="20"/>
        </w:rPr>
        <w:t>verrechneten Inkassospesen zu ersetzen sind.</w:t>
      </w:r>
    </w:p>
    <w:p w14:paraId="6C39F820" w14:textId="77777777" w:rsidR="00AF38F1" w:rsidRPr="00E7170E" w:rsidRDefault="00AF38F1" w:rsidP="00AF38F1">
      <w:pPr>
        <w:rPr>
          <w:rFonts w:ascii="Arial" w:hAnsi="Arial"/>
          <w:szCs w:val="20"/>
        </w:rPr>
      </w:pPr>
    </w:p>
    <w:p w14:paraId="06F0E2A2" w14:textId="0AC153F8" w:rsidR="00AF38F1" w:rsidRPr="00E7170E" w:rsidRDefault="00AF38F1" w:rsidP="00AF38F1">
      <w:pPr>
        <w:jc w:val="both"/>
        <w:rPr>
          <w:rFonts w:ascii="Arial" w:hAnsi="Arial"/>
          <w:szCs w:val="20"/>
        </w:rPr>
      </w:pPr>
      <w:r w:rsidRPr="00E7170E">
        <w:rPr>
          <w:rFonts w:ascii="Arial" w:hAnsi="Arial"/>
          <w:szCs w:val="20"/>
        </w:rPr>
        <w:t>1</w:t>
      </w:r>
      <w:r>
        <w:rPr>
          <w:rFonts w:ascii="Arial" w:hAnsi="Arial"/>
          <w:szCs w:val="20"/>
        </w:rPr>
        <w:t>5</w:t>
      </w:r>
      <w:r w:rsidRPr="00E7170E">
        <w:rPr>
          <w:rFonts w:ascii="Arial" w:hAnsi="Arial"/>
          <w:szCs w:val="20"/>
        </w:rPr>
        <w:t xml:space="preserve">. </w:t>
      </w:r>
      <w:r>
        <w:rPr>
          <w:rFonts w:ascii="Arial" w:hAnsi="Arial"/>
          <w:szCs w:val="20"/>
        </w:rPr>
        <w:t>Für alle unsere Verträge mit und Rechtsbeziehungen zu unseren Auftraggebern gilt ausschließlich das</w:t>
      </w:r>
      <w:r w:rsidRPr="00E7170E">
        <w:rPr>
          <w:rFonts w:ascii="Arial" w:hAnsi="Arial"/>
          <w:szCs w:val="20"/>
        </w:rPr>
        <w:t xml:space="preserve"> österreichische Recht</w:t>
      </w:r>
      <w:r>
        <w:rPr>
          <w:rFonts w:ascii="Arial" w:hAnsi="Arial"/>
          <w:szCs w:val="20"/>
        </w:rPr>
        <w:t xml:space="preserve">, </w:t>
      </w:r>
      <w:r w:rsidRPr="00E7170E">
        <w:rPr>
          <w:rFonts w:ascii="Arial" w:hAnsi="Arial"/>
          <w:szCs w:val="20"/>
        </w:rPr>
        <w:t xml:space="preserve">mit Ausnahme der </w:t>
      </w:r>
      <w:r>
        <w:rPr>
          <w:rFonts w:ascii="Arial" w:hAnsi="Arial"/>
          <w:szCs w:val="20"/>
        </w:rPr>
        <w:t xml:space="preserve">Verweisungsbestimmungen des Internationalen Privatrechts. </w:t>
      </w:r>
    </w:p>
    <w:p w14:paraId="62330FD4" w14:textId="77777777" w:rsidR="00AF38F1" w:rsidRPr="00E7170E" w:rsidRDefault="00AF38F1" w:rsidP="00AF38F1">
      <w:pPr>
        <w:jc w:val="both"/>
        <w:rPr>
          <w:rFonts w:ascii="Arial" w:hAnsi="Arial"/>
          <w:szCs w:val="20"/>
        </w:rPr>
      </w:pPr>
    </w:p>
    <w:p w14:paraId="5BF333F2" w14:textId="77777777" w:rsidR="00AF38F1" w:rsidRPr="00E7170E" w:rsidRDefault="00AF38F1" w:rsidP="00AF38F1">
      <w:pPr>
        <w:rPr>
          <w:rFonts w:ascii="Arial" w:hAnsi="Arial"/>
          <w:szCs w:val="20"/>
        </w:rPr>
      </w:pPr>
      <w:r w:rsidRPr="00E7170E">
        <w:rPr>
          <w:rFonts w:ascii="Arial" w:hAnsi="Arial"/>
          <w:szCs w:val="20"/>
        </w:rPr>
        <w:t>1</w:t>
      </w:r>
      <w:r>
        <w:rPr>
          <w:rFonts w:ascii="Arial" w:hAnsi="Arial"/>
          <w:szCs w:val="20"/>
        </w:rPr>
        <w:t>6</w:t>
      </w:r>
      <w:r w:rsidRPr="00E7170E">
        <w:rPr>
          <w:rFonts w:ascii="Arial" w:hAnsi="Arial"/>
          <w:szCs w:val="20"/>
        </w:rPr>
        <w:t xml:space="preserve">. Ausschließlicher Gerichtsstand und Erfüllungsort </w:t>
      </w:r>
      <w:commentRangeStart w:id="27"/>
      <w:r w:rsidRPr="00E7170E">
        <w:rPr>
          <w:rFonts w:ascii="Arial" w:hAnsi="Arial"/>
          <w:szCs w:val="20"/>
        </w:rPr>
        <w:t>ist</w:t>
      </w:r>
      <w:commentRangeEnd w:id="27"/>
      <w:r>
        <w:rPr>
          <w:rStyle w:val="Kommentarzeichen"/>
        </w:rPr>
        <w:commentReference w:id="27"/>
      </w:r>
      <w:r w:rsidRPr="00E7170E">
        <w:rPr>
          <w:rFonts w:ascii="Arial" w:hAnsi="Arial"/>
          <w:szCs w:val="20"/>
        </w:rPr>
        <w:t xml:space="preserve"> [</w:t>
      </w:r>
      <w:r w:rsidRPr="00E7170E">
        <w:rPr>
          <w:rFonts w:ascii="Arial" w:hAnsi="Arial"/>
          <w:szCs w:val="20"/>
          <w:highlight w:val="yellow"/>
        </w:rPr>
        <w:t>__</w:t>
      </w:r>
      <w:r w:rsidRPr="00E7170E">
        <w:rPr>
          <w:rFonts w:ascii="Arial" w:hAnsi="Arial"/>
          <w:szCs w:val="20"/>
        </w:rPr>
        <w:t>].</w:t>
      </w:r>
    </w:p>
    <w:p w14:paraId="1C1CB564" w14:textId="13AFB4D5" w:rsidR="00AF38F1" w:rsidRDefault="00AF38F1"/>
    <w:p w14:paraId="3BFACF4E" w14:textId="421F74A0" w:rsidR="00BF15FA" w:rsidRDefault="00BF15FA" w:rsidP="00BF15FA">
      <w:pPr>
        <w:rPr>
          <w:rFonts w:ascii="Arial" w:hAnsi="Arial"/>
          <w:szCs w:val="20"/>
        </w:rPr>
      </w:pPr>
    </w:p>
    <w:p w14:paraId="4BC9F5DE" w14:textId="77777777" w:rsidR="00BF15FA" w:rsidRDefault="00BF15FA" w:rsidP="00BF15FA">
      <w:pPr>
        <w:rPr>
          <w:rFonts w:ascii="Arial" w:hAnsi="Arial"/>
          <w:szCs w:val="20"/>
        </w:rPr>
      </w:pPr>
    </w:p>
    <w:p w14:paraId="248C8938" w14:textId="4C58ECB1" w:rsidR="00BF15FA" w:rsidRPr="00BF15FA" w:rsidRDefault="00BF15FA" w:rsidP="00BF15FA">
      <w:pPr>
        <w:rPr>
          <w:rFonts w:ascii="Arial" w:hAnsi="Arial"/>
          <w:sz w:val="18"/>
          <w:szCs w:val="18"/>
        </w:rPr>
      </w:pPr>
      <w:r w:rsidRPr="00BF15FA">
        <w:rPr>
          <w:rFonts w:ascii="Arial" w:hAnsi="Arial"/>
          <w:sz w:val="18"/>
          <w:szCs w:val="18"/>
        </w:rPr>
        <w:t>Die</w:t>
      </w:r>
      <w:r>
        <w:rPr>
          <w:rFonts w:ascii="Arial" w:hAnsi="Arial"/>
          <w:sz w:val="18"/>
          <w:szCs w:val="18"/>
        </w:rPr>
        <w:t>ses</w:t>
      </w:r>
      <w:r w:rsidRPr="00BF15FA">
        <w:rPr>
          <w:rFonts w:ascii="Arial" w:hAnsi="Arial"/>
          <w:sz w:val="18"/>
          <w:szCs w:val="18"/>
        </w:rPr>
        <w:t xml:space="preserve"> Formular </w:t>
      </w:r>
      <w:r>
        <w:rPr>
          <w:rFonts w:ascii="Arial" w:hAnsi="Arial"/>
          <w:sz w:val="18"/>
          <w:szCs w:val="18"/>
        </w:rPr>
        <w:t>ist eine</w:t>
      </w:r>
      <w:r w:rsidRPr="00BF15FA">
        <w:rPr>
          <w:rFonts w:ascii="Arial" w:hAnsi="Arial"/>
          <w:sz w:val="18"/>
          <w:szCs w:val="18"/>
        </w:rPr>
        <w:t xml:space="preserve"> Mustervorlage, deren Verwendung durch Sie auf </w:t>
      </w:r>
      <w:r>
        <w:rPr>
          <w:rFonts w:ascii="Arial" w:hAnsi="Arial"/>
          <w:sz w:val="18"/>
          <w:szCs w:val="18"/>
        </w:rPr>
        <w:t>I</w:t>
      </w:r>
      <w:r w:rsidRPr="00BF15FA">
        <w:rPr>
          <w:rFonts w:ascii="Arial" w:hAnsi="Arial"/>
          <w:sz w:val="18"/>
          <w:szCs w:val="18"/>
        </w:rPr>
        <w:t xml:space="preserve">hre alleinige Verantwortung, </w:t>
      </w:r>
      <w:r w:rsidRPr="00BF15FA">
        <w:rPr>
          <w:rFonts w:ascii="Arial" w:hAnsi="Arial"/>
          <w:b/>
          <w:bCs/>
          <w:sz w:val="18"/>
          <w:szCs w:val="18"/>
        </w:rPr>
        <w:t>unter jeglichem Haftungsausschluss des Fachverbands Spedition und Logistik/WKO oder der Verfasser</w:t>
      </w:r>
      <w:r w:rsidRPr="00BF15FA">
        <w:rPr>
          <w:rFonts w:ascii="Arial" w:hAnsi="Arial"/>
          <w:sz w:val="18"/>
          <w:szCs w:val="18"/>
        </w:rPr>
        <w:t>, erfolgt.</w:t>
      </w:r>
    </w:p>
    <w:p w14:paraId="3E78E7C2" w14:textId="77777777" w:rsidR="00BF15FA" w:rsidRPr="00BF15FA" w:rsidRDefault="00BF15FA" w:rsidP="00BF15FA">
      <w:pPr>
        <w:rPr>
          <w:rFonts w:ascii="Arial" w:hAnsi="Arial"/>
          <w:sz w:val="18"/>
          <w:szCs w:val="18"/>
        </w:rPr>
      </w:pPr>
      <w:r w:rsidRPr="00BF15FA">
        <w:rPr>
          <w:rFonts w:ascii="Arial" w:hAnsi="Arial"/>
          <w:sz w:val="18"/>
          <w:szCs w:val="18"/>
        </w:rPr>
        <w:t xml:space="preserve">Wir empfehlen auf Änderungen der Rechtsvorschriften und Rechtsprechung zu achten, die allenfalls Anpassungen erforderlich machen können (Stand IX/2022). </w:t>
      </w:r>
    </w:p>
    <w:p w14:paraId="56B9040D" w14:textId="77777777" w:rsidR="00BF15FA" w:rsidRPr="00BF15FA" w:rsidRDefault="00BF15FA">
      <w:pPr>
        <w:rPr>
          <w:sz w:val="18"/>
          <w:szCs w:val="18"/>
        </w:rPr>
      </w:pPr>
    </w:p>
    <w:sectPr w:rsidR="00BF15FA" w:rsidRPr="00BF15FA" w:rsidSect="00BF15FA">
      <w:headerReference w:type="default" r:id="rId10"/>
      <w:footerReference w:type="default" r:id="rId11"/>
      <w:footerReference w:type="first" r:id="rId12"/>
      <w:pgSz w:w="11907" w:h="16840" w:code="9"/>
      <w:pgMar w:top="567" w:right="1134" w:bottom="567" w:left="1134" w:header="720" w:footer="720" w:gutter="0"/>
      <w:cols w:space="708"/>
      <w:bidi/>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Csoklich" w:date="2022-09-26T13:13:00Z" w:initials="D|S">
    <w:p w14:paraId="5C649B97" w14:textId="296D8690" w:rsidR="00AF38F1" w:rsidRDefault="00AF38F1" w:rsidP="00AF38F1">
      <w:pPr>
        <w:pStyle w:val="Kommentartext"/>
      </w:pPr>
      <w:r>
        <w:rPr>
          <w:rStyle w:val="Kommentarzeichen"/>
        </w:rPr>
        <w:annotationRef/>
      </w:r>
      <w:r>
        <w:t>Hier sind die Daten des Auftraggebers / Kunden des Zollagenten/Zollspediteurs einzutragen.</w:t>
      </w:r>
    </w:p>
  </w:comment>
  <w:comment w:id="8" w:author="Peter Csoklich" w:date="2022-09-26T13:11:00Z" w:initials="D|S">
    <w:p w14:paraId="1AB1E87E" w14:textId="69D01DA6" w:rsidR="00AF38F1" w:rsidRDefault="00AF38F1" w:rsidP="00AF38F1">
      <w:pPr>
        <w:pStyle w:val="Kommentartext"/>
      </w:pPr>
      <w:r>
        <w:rPr>
          <w:rStyle w:val="Kommentarzeichen"/>
        </w:rPr>
        <w:annotationRef/>
      </w:r>
      <w:r>
        <w:t>Hier Name/Firma und Adresse  des Zollagenten/Zol</w:t>
      </w:r>
      <w:r w:rsidR="000118B5">
        <w:t>l</w:t>
      </w:r>
      <w:r>
        <w:t>spediteurs, der bevollmächtigt werden soll, eingeben.</w:t>
      </w:r>
    </w:p>
  </w:comment>
  <w:comment w:id="9" w:author="Peter Csoklich" w:date="2022-09-27T17:14:00Z" w:initials="D|S">
    <w:p w14:paraId="3630EE2F" w14:textId="77777777" w:rsidR="00AF38F1" w:rsidRDefault="00AF38F1" w:rsidP="00AF38F1">
      <w:pPr>
        <w:pStyle w:val="Kommentartext"/>
      </w:pPr>
      <w:r>
        <w:rPr>
          <w:rStyle w:val="Kommentarzeichen"/>
        </w:rPr>
        <w:annotationRef/>
      </w:r>
      <w:r>
        <w:t xml:space="preserve">Bei </w:t>
      </w:r>
      <w:r w:rsidRPr="00A6285D">
        <w:rPr>
          <w:b/>
        </w:rPr>
        <w:t>direkter Vertretung</w:t>
      </w:r>
      <w:r>
        <w:t xml:space="preserve"> ist nur der Vertretene /Vollmachtgeber) Anmelder und haftet für die mit der Zollanmeldung verbundenen Abgaben und Zölle.</w:t>
      </w:r>
    </w:p>
    <w:p w14:paraId="0E2E54B3" w14:textId="77777777" w:rsidR="00AF38F1" w:rsidRDefault="00AF38F1" w:rsidP="00AF38F1">
      <w:pPr>
        <w:pStyle w:val="Kommentartext"/>
      </w:pPr>
    </w:p>
    <w:p w14:paraId="2273FF6A" w14:textId="77777777" w:rsidR="00AF38F1" w:rsidRDefault="00AF38F1" w:rsidP="00AF38F1">
      <w:pPr>
        <w:pStyle w:val="Kommentartext"/>
      </w:pPr>
      <w:r>
        <w:t xml:space="preserve">Bei </w:t>
      </w:r>
      <w:r w:rsidRPr="00A6285D">
        <w:rPr>
          <w:b/>
        </w:rPr>
        <w:t>indirekter Vertretung</w:t>
      </w:r>
      <w:r>
        <w:t xml:space="preserve"> wird der Vertreter (also der Zollspediteur) zum Anmelder und haftet selbst für alle mit der Zollanmeldung verbundenen Zölle und Abgaben; zusätzlich haftet auch der Vertretene für die Zölle und Abgaben gegenüber den Abgabenbehörden.</w:t>
      </w:r>
    </w:p>
    <w:p w14:paraId="571A5BAD" w14:textId="77777777" w:rsidR="00AF38F1" w:rsidRDefault="00AF38F1" w:rsidP="00AF38F1">
      <w:pPr>
        <w:pStyle w:val="Kommentartext"/>
      </w:pPr>
    </w:p>
    <w:p w14:paraId="293BD158" w14:textId="77777777" w:rsidR="00AF38F1" w:rsidRDefault="00AF38F1" w:rsidP="00AF38F1">
      <w:pPr>
        <w:pStyle w:val="Kommentartext"/>
      </w:pPr>
      <w:r>
        <w:t xml:space="preserve">Im Regelfall sollte daher ein Zollspediteur Zollanmeldungen für Kunden nur in direkter Vertretung abgeben. </w:t>
      </w:r>
    </w:p>
    <w:p w14:paraId="76DADA1B" w14:textId="77777777" w:rsidR="00AF38F1" w:rsidRDefault="00AF38F1" w:rsidP="00AF38F1">
      <w:pPr>
        <w:pStyle w:val="Kommentartext"/>
      </w:pPr>
    </w:p>
    <w:p w14:paraId="44EE4667" w14:textId="77777777" w:rsidR="00AF38F1" w:rsidRDefault="00AF38F1" w:rsidP="00AF38F1">
      <w:pPr>
        <w:pStyle w:val="Kommentartext"/>
      </w:pPr>
      <w:r>
        <w:t>Lediglich für die Zollanmeldungen im Verfahren 42xx („Einfuhr mit anschließender innergemeinschaftlicher Weiterlieferung“ ist für Empfänger in einem anderen EU-Land, die in Österreich über keine eigene (österr.) UID-Nummer verfügen, nach der österreichischen Praxis nur die indirekte Vertretung erlaubt: für diesen Fall (Hinweis auf § 26 (3) Z 2 UStG) ist daher die Erteilung einer indirekten Vertretung vorgesehen.</w:t>
      </w:r>
    </w:p>
    <w:p w14:paraId="040FBC5B" w14:textId="77777777" w:rsidR="00AF38F1" w:rsidRDefault="00AF38F1" w:rsidP="00AF38F1">
      <w:pPr>
        <w:pStyle w:val="Kommentartext"/>
      </w:pPr>
    </w:p>
    <w:p w14:paraId="6AB9A7DA" w14:textId="77777777" w:rsidR="00AF38F1" w:rsidRDefault="00AF38F1" w:rsidP="00AF38F1">
      <w:pPr>
        <w:pStyle w:val="Kommentartext"/>
      </w:pPr>
      <w:r>
        <w:t xml:space="preserve">Der Zollspediteur hat daher </w:t>
      </w:r>
      <w:r w:rsidRPr="00A6285D">
        <w:rPr>
          <w:b/>
        </w:rPr>
        <w:t>bei Abgabe der Zollanmeldung auf die richtige Angabe des Vertretungsverhältnisses</w:t>
      </w:r>
      <w:r>
        <w:t xml:space="preserve"> (direkte oder indirekte Vertretung) zu </w:t>
      </w:r>
      <w:r w:rsidRPr="00A6285D">
        <w:rPr>
          <w:b/>
        </w:rPr>
        <w:t>achten</w:t>
      </w:r>
      <w:r>
        <w:t>.</w:t>
      </w:r>
    </w:p>
    <w:p w14:paraId="6F694A42" w14:textId="77777777" w:rsidR="00AF38F1" w:rsidRDefault="00AF38F1" w:rsidP="00AF38F1">
      <w:pPr>
        <w:pStyle w:val="Kommentartext"/>
      </w:pPr>
    </w:p>
  </w:comment>
  <w:comment w:id="11" w:author="Peter Csoklich" w:date="2022-09-27T17:18:00Z" w:initials="D|S">
    <w:p w14:paraId="3552ADAE" w14:textId="54F30D96" w:rsidR="00AF38F1" w:rsidRDefault="00AF38F1" w:rsidP="00AF38F1">
      <w:pPr>
        <w:pStyle w:val="Kommentartext"/>
      </w:pPr>
      <w:r>
        <w:rPr>
          <w:rStyle w:val="Kommentarzeichen"/>
        </w:rPr>
        <w:annotationRef/>
      </w:r>
      <w:bookmarkStart w:id="12" w:name="_Hlk115191699"/>
      <w:r>
        <w:t xml:space="preserve">Dieses Klarstellung erscheint </w:t>
      </w:r>
      <w:r w:rsidR="000118B5">
        <w:t>s</w:t>
      </w:r>
      <w:r>
        <w:t>innvoll, weil zT von den Abgabenbehörden die Ansicht vertreten wird, dass ohne ausdrückliche Vollmacht zur indirekten Vertretung, der Zollspediteur, der eine Zollanmeldung in indirekter Vertretung abgibt, so behandelt wird, als hätte er die Zollanmeldung im eigenen Namen abgegeben. Überdies ist in manchen Fällen nach der derzeitigen österreichischen Praxis die Abgabe der Zollanmeldung in indirekter Vertretung erforderlich (Verfahren 42xx); siehe vorigen Kommentar.</w:t>
      </w:r>
      <w:bookmarkEnd w:id="12"/>
    </w:p>
  </w:comment>
  <w:comment w:id="13" w:author="Peter Csoklich" w:date="2022-09-27T18:42:00Z" w:initials="D|S">
    <w:p w14:paraId="3FDDAEAC" w14:textId="78BFA78B" w:rsidR="00AF38F1" w:rsidRDefault="00AF38F1" w:rsidP="00AF38F1">
      <w:pPr>
        <w:pStyle w:val="Kommentartext"/>
      </w:pPr>
      <w:r>
        <w:rPr>
          <w:rStyle w:val="Kommentarzeichen"/>
        </w:rPr>
        <w:annotationRef/>
      </w:r>
      <w:bookmarkStart w:id="14" w:name="_Hlk115196814"/>
      <w:r>
        <w:t>Diesbezüglich ist insbesondere auf die derzeitigen EU-Sanktionen gegen Russland (siehe insbes. EU (VO) 833/2014 in der geltenden Fassung</w:t>
      </w:r>
      <w:r w:rsidR="00335E18">
        <w:t>). Es bestehen aber eine ganze Reihe anderer, im Zeitablauf wechselnder Embargos und Sanktionen: nähere Informationen können Sie bei der WKÖ (</w:t>
      </w:r>
      <w:hyperlink r:id="rId1" w:anchor="heading_Embargos_und_Sanktionen" w:history="1">
        <w:r w:rsidR="00335E18">
          <w:rPr>
            <w:rStyle w:val="Hyperlink"/>
          </w:rPr>
          <w:t>Außenwirtschafts- und Zollrecht - WKO.at</w:t>
        </w:r>
      </w:hyperlink>
      <w:r w:rsidR="00335E18">
        <w:t>) erhalten</w:t>
      </w:r>
      <w:r w:rsidR="00584A84">
        <w:t>.</w:t>
      </w:r>
      <w:r w:rsidR="00335E18">
        <w:t>.</w:t>
      </w:r>
      <w:r>
        <w:t xml:space="preserve"> </w:t>
      </w:r>
      <w:bookmarkEnd w:id="14"/>
    </w:p>
  </w:comment>
  <w:comment w:id="15" w:author="Peter Csoklich" w:date="2022-09-27T18:43:00Z" w:initials="D|S">
    <w:p w14:paraId="3682DABF" w14:textId="25D116F2" w:rsidR="00AF38F1" w:rsidRDefault="00AF38F1" w:rsidP="00AF38F1">
      <w:pPr>
        <w:pStyle w:val="Kommentartext"/>
      </w:pPr>
      <w:r>
        <w:rPr>
          <w:rStyle w:val="Kommentarzeichen"/>
        </w:rPr>
        <w:annotationRef/>
      </w:r>
      <w:bookmarkStart w:id="16" w:name="_Hlk115196851"/>
      <w:r>
        <w:t>Hinzuweisen ist aber darauf, dass bei Verstößen gegen solche Ein--, Aus- oder Durchfuhrverbote, einschließlich der Embargovorschriften, auch der Zolls</w:t>
      </w:r>
      <w:r w:rsidR="00335E18">
        <w:t>p</w:t>
      </w:r>
      <w:r>
        <w:t>edit</w:t>
      </w:r>
      <w:r w:rsidR="000118B5">
        <w:t>eu</w:t>
      </w:r>
      <w:r>
        <w:t>r strafrechtlich verantwortlich sein kann: insoweit entbindet eine solche Regelung in der Vollmacht den Zollspediteur nicht, auch selbst auf die Einhaltung all dieser Vorschriften zu achten.</w:t>
      </w:r>
      <w:bookmarkEnd w:id="16"/>
    </w:p>
  </w:comment>
  <w:comment w:id="20" w:author="Peter Csoklich" w:date="2022-09-27T15:19:00Z" w:initials="D|S">
    <w:p w14:paraId="550E9831" w14:textId="072CF307" w:rsidR="00AF38F1" w:rsidRDefault="00AF38F1" w:rsidP="00AF38F1">
      <w:pPr>
        <w:pStyle w:val="Kommentartext"/>
      </w:pPr>
      <w:r>
        <w:rPr>
          <w:rStyle w:val="Kommentarzeichen"/>
        </w:rPr>
        <w:annotationRef/>
      </w:r>
      <w:bookmarkStart w:id="21" w:name="_Hlk115185319"/>
      <w:r>
        <w:t xml:space="preserve">Zu beachten ist bei Vereinbarung der AÖSp, dass der </w:t>
      </w:r>
      <w:r w:rsidR="00436880">
        <w:t xml:space="preserve">Zollspediteur </w:t>
      </w:r>
      <w:r>
        <w:t>eine Speditionsversicherung entsprechend §§ 39 ff AÖSp („SVS/RVS“) einzudecken hat: sollte der Spediteur keine solche Speditionsversicherung eindecken, verliert er das Recht, sich auf die AÖSp zu berufen, außer der Kunde hat schriftlich und ausdrücklich die Eindeckung der Speditionsversicherung untersagt („Verbotskunde“).</w:t>
      </w:r>
    </w:p>
    <w:bookmarkEnd w:id="21"/>
  </w:comment>
  <w:comment w:id="24" w:author="Peter Csoklich" w:date="2022-09-27T13:23:00Z" w:initials="D|S">
    <w:p w14:paraId="2BF18298" w14:textId="055F07D3" w:rsidR="00AF38F1" w:rsidRDefault="00AF38F1" w:rsidP="00AF38F1">
      <w:pPr>
        <w:pStyle w:val="Kommentartext"/>
      </w:pPr>
      <w:r>
        <w:rPr>
          <w:rStyle w:val="Kommentarzeichen"/>
        </w:rPr>
        <w:annotationRef/>
      </w:r>
      <w:r>
        <w:t xml:space="preserve">Nach Art 15 UZK sind alle Beteiligten, daher auch der </w:t>
      </w:r>
      <w:bookmarkStart w:id="25" w:name="_Hlk115177538"/>
      <w:r>
        <w:t>Zollspediteur. Für die Richtigkeit, und Vollständigkeit der Angaben sowie die Echtheit der angeschlossenen Urkunden verantwor</w:t>
      </w:r>
      <w:r w:rsidR="00436880">
        <w:t>tlich</w:t>
      </w:r>
      <w:r>
        <w:t>. Durch d</w:t>
      </w:r>
      <w:r w:rsidR="00436880">
        <w:t>i</w:t>
      </w:r>
      <w:r>
        <w:t>ese Klausel wird diese Verpflichtung auf den Auftraggeber/Vollmachtgeber überbunden</w:t>
      </w:r>
      <w:r w:rsidR="00436880">
        <w:t>.</w:t>
      </w:r>
    </w:p>
    <w:bookmarkEnd w:id="25"/>
  </w:comment>
  <w:comment w:id="26" w:author="Peter Csoklich" w:date="2022-09-27T16:45:00Z" w:initials="D|S">
    <w:p w14:paraId="6B2BBF2F" w14:textId="31FBE487" w:rsidR="00AF38F1" w:rsidRDefault="00AF38F1" w:rsidP="00AF38F1">
      <w:pPr>
        <w:pStyle w:val="Kommentartext"/>
      </w:pPr>
      <w:r>
        <w:rPr>
          <w:rStyle w:val="Kommentarzeichen"/>
        </w:rPr>
        <w:annotationRef/>
      </w:r>
      <w:r>
        <w:t>Der Zollspe</w:t>
      </w:r>
      <w:r w:rsidR="00436880">
        <w:t>diteur</w:t>
      </w:r>
      <w:r>
        <w:t xml:space="preserve"> hat zu über</w:t>
      </w:r>
      <w:r w:rsidR="00436880">
        <w:t>p</w:t>
      </w:r>
      <w:r>
        <w:t>rüfen, ob er über eine solche Datenschutzerklärung verfügt, und ob diese, etwa über die Homepage verfügbar ist.</w:t>
      </w:r>
    </w:p>
  </w:comment>
  <w:comment w:id="27" w:author="Peter Csoklich" w:date="2022-09-26T19:33:00Z" w:initials="D|S">
    <w:p w14:paraId="0852503C" w14:textId="77777777" w:rsidR="00AF38F1" w:rsidRDefault="00AF38F1" w:rsidP="00AF38F1">
      <w:pPr>
        <w:pStyle w:val="Kommentartext"/>
      </w:pPr>
      <w:r>
        <w:rPr>
          <w:rStyle w:val="Kommentarzeichen"/>
        </w:rPr>
        <w:annotationRef/>
      </w:r>
      <w:r>
        <w:t>Hier Sitz des Zollagenten/Zollspediteurs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49B97" w15:done="0"/>
  <w15:commentEx w15:paraId="1AB1E87E" w15:done="0"/>
  <w15:commentEx w15:paraId="6F694A42" w15:done="0"/>
  <w15:commentEx w15:paraId="3552ADAE" w15:done="0"/>
  <w15:commentEx w15:paraId="3FDDAEAC" w15:done="0"/>
  <w15:commentEx w15:paraId="3682DABF" w15:done="0"/>
  <w15:commentEx w15:paraId="550E9831" w15:done="0"/>
  <w15:commentEx w15:paraId="2BF18298" w15:done="0"/>
  <w15:commentEx w15:paraId="6B2BBF2F" w15:done="0"/>
  <w15:commentEx w15:paraId="085250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49B97" w16cid:durableId="26DC2408"/>
  <w16cid:commentId w16cid:paraId="1AB1E87E" w16cid:durableId="2725AE5A"/>
  <w16cid:commentId w16cid:paraId="6F694A42" w16cid:durableId="26DDAE0A"/>
  <w16cid:commentId w16cid:paraId="3552ADAE" w16cid:durableId="26DDAEEA"/>
  <w16cid:commentId w16cid:paraId="3FDDAEAC" w16cid:durableId="26DDC287"/>
  <w16cid:commentId w16cid:paraId="3682DABF" w16cid:durableId="26DDC2EB"/>
  <w16cid:commentId w16cid:paraId="550E9831" w16cid:durableId="26DD9307"/>
  <w16cid:commentId w16cid:paraId="2BF18298" w16cid:durableId="26DD77DE"/>
  <w16cid:commentId w16cid:paraId="6B2BBF2F" w16cid:durableId="26DDA72C"/>
  <w16cid:commentId w16cid:paraId="0852503C" w16cid:durableId="26DC7D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050F" w14:textId="77777777" w:rsidR="00AF38F1" w:rsidRDefault="00AF38F1" w:rsidP="00AF38F1">
      <w:r>
        <w:separator/>
      </w:r>
    </w:p>
  </w:endnote>
  <w:endnote w:type="continuationSeparator" w:id="0">
    <w:p w14:paraId="13386BFF" w14:textId="77777777" w:rsidR="00AF38F1" w:rsidRDefault="00AF38F1" w:rsidP="00AF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288630"/>
      <w:docPartObj>
        <w:docPartGallery w:val="Page Numbers (Bottom of Page)"/>
        <w:docPartUnique/>
      </w:docPartObj>
    </w:sdtPr>
    <w:sdtEndPr/>
    <w:sdtContent>
      <w:p w14:paraId="1B0429A8" w14:textId="7AEEBCD1" w:rsidR="00BF15FA" w:rsidRDefault="00BF15FA">
        <w:pPr>
          <w:pStyle w:val="Fuzeile"/>
          <w:jc w:val="right"/>
        </w:pPr>
        <w:r>
          <w:fldChar w:fldCharType="begin"/>
        </w:r>
        <w:r>
          <w:instrText>PAGE   \* MERGEFORMAT</w:instrText>
        </w:r>
        <w:r>
          <w:fldChar w:fldCharType="separate"/>
        </w:r>
        <w:r>
          <w:t>2</w:t>
        </w:r>
        <w:r>
          <w:fldChar w:fldCharType="end"/>
        </w:r>
      </w:p>
    </w:sdtContent>
  </w:sdt>
  <w:p w14:paraId="0C7B2214" w14:textId="77777777" w:rsidR="00BF15FA" w:rsidRDefault="00BF15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D9B8" w14:textId="5935DD1B" w:rsidR="00BF15FA" w:rsidRDefault="00BF15FA">
    <w:pPr>
      <w:pStyle w:val="Fuzeile"/>
      <w:jc w:val="right"/>
    </w:pPr>
  </w:p>
  <w:p w14:paraId="13905A70" w14:textId="77777777" w:rsidR="00BF15FA" w:rsidRDefault="00BF15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6F35" w14:textId="77777777" w:rsidR="00AF38F1" w:rsidRDefault="00AF38F1" w:rsidP="00AF38F1">
      <w:r>
        <w:separator/>
      </w:r>
    </w:p>
  </w:footnote>
  <w:footnote w:type="continuationSeparator" w:id="0">
    <w:p w14:paraId="4F062D1A" w14:textId="77777777" w:rsidR="00AF38F1" w:rsidRDefault="00AF38F1" w:rsidP="00AF38F1">
      <w:r>
        <w:continuationSeparator/>
      </w:r>
    </w:p>
  </w:footnote>
  <w:footnote w:id="1">
    <w:p w14:paraId="67573367" w14:textId="77777777" w:rsidR="00AF38F1" w:rsidRPr="005C7B76" w:rsidRDefault="00AF38F1" w:rsidP="00AF38F1">
      <w:pPr>
        <w:pStyle w:val="Funotentext"/>
        <w:rPr>
          <w:rFonts w:ascii="Arial" w:hAnsi="Arial"/>
          <w:sz w:val="18"/>
          <w:szCs w:val="18"/>
          <w:lang w:val="de-AT"/>
        </w:rPr>
      </w:pPr>
      <w:r w:rsidRPr="005C7B76">
        <w:rPr>
          <w:rStyle w:val="Funotenzeichen"/>
          <w:rFonts w:ascii="Arial" w:hAnsi="Arial"/>
        </w:rPr>
        <w:footnoteRef/>
      </w:r>
      <w:r w:rsidRPr="005C7B76">
        <w:rPr>
          <w:rFonts w:ascii="Arial" w:hAnsi="Arial"/>
        </w:rPr>
        <w:t xml:space="preserve">) </w:t>
      </w:r>
      <w:r w:rsidRPr="005C7B76">
        <w:rPr>
          <w:rFonts w:ascii="Arial" w:hAnsi="Arial"/>
        </w:rPr>
        <w:tab/>
      </w:r>
      <w:r w:rsidRPr="005C7B76">
        <w:rPr>
          <w:rFonts w:ascii="Arial" w:hAnsi="Arial"/>
          <w:sz w:val="18"/>
          <w:szCs w:val="18"/>
          <w:lang w:val="de-AT"/>
        </w:rPr>
        <w:t>Wenn nicht vorhanden, bitte Feld frei lassen</w:t>
      </w:r>
    </w:p>
  </w:footnote>
  <w:footnote w:id="2">
    <w:p w14:paraId="175BEA6A" w14:textId="77777777" w:rsidR="00AF38F1" w:rsidRPr="005C7B76" w:rsidRDefault="00AF38F1" w:rsidP="00AF38F1">
      <w:pPr>
        <w:pStyle w:val="Funotentext"/>
        <w:rPr>
          <w:rFonts w:ascii="Arial" w:hAnsi="Arial"/>
        </w:rPr>
      </w:pPr>
      <w:r w:rsidRPr="005C7B76">
        <w:rPr>
          <w:rStyle w:val="Funotenzeichen"/>
          <w:rFonts w:ascii="Arial" w:hAnsi="Arial"/>
        </w:rPr>
        <w:footnoteRef/>
      </w:r>
      <w:r w:rsidRPr="005C7B76">
        <w:rPr>
          <w:rFonts w:ascii="Arial" w:hAnsi="Arial"/>
        </w:rPr>
        <w:t>)</w:t>
      </w:r>
      <w:r w:rsidRPr="005C7B76">
        <w:rPr>
          <w:rFonts w:ascii="Arial" w:hAnsi="Arial"/>
        </w:rPr>
        <w:tab/>
      </w:r>
      <w:r w:rsidRPr="005C7B76">
        <w:rPr>
          <w:rFonts w:ascii="Arial" w:hAnsi="Arial"/>
          <w:sz w:val="18"/>
          <w:szCs w:val="18"/>
        </w:rPr>
        <w:t>Zutreffendes bitte ankreuzen</w:t>
      </w:r>
    </w:p>
  </w:footnote>
  <w:footnote w:id="3">
    <w:p w14:paraId="3C3C8F84" w14:textId="77777777" w:rsidR="00AF38F1" w:rsidRPr="005C7B76" w:rsidRDefault="00AF38F1" w:rsidP="00AF38F1">
      <w:pPr>
        <w:pStyle w:val="Funotentext"/>
        <w:rPr>
          <w:rFonts w:ascii="Arial" w:hAnsi="Arial"/>
          <w:sz w:val="18"/>
          <w:szCs w:val="18"/>
          <w:lang w:val="de-AT"/>
        </w:rPr>
      </w:pPr>
      <w:r w:rsidRPr="005C7B76">
        <w:rPr>
          <w:rStyle w:val="Funotenzeichen"/>
          <w:rFonts w:ascii="Arial" w:hAnsi="Arial"/>
          <w:sz w:val="18"/>
          <w:szCs w:val="18"/>
        </w:rPr>
        <w:footnoteRef/>
      </w:r>
      <w:r w:rsidRPr="005C7B76">
        <w:rPr>
          <w:rFonts w:ascii="Arial" w:hAnsi="Arial"/>
          <w:sz w:val="18"/>
          <w:szCs w:val="18"/>
        </w:rPr>
        <w:t xml:space="preserve">) </w:t>
      </w:r>
      <w:r w:rsidRPr="005C7B76">
        <w:rPr>
          <w:rFonts w:ascii="Arial" w:hAnsi="Arial"/>
          <w:sz w:val="18"/>
          <w:szCs w:val="18"/>
        </w:rPr>
        <w:tab/>
      </w:r>
      <w:r w:rsidRPr="005C7B76">
        <w:rPr>
          <w:rFonts w:ascii="Arial" w:hAnsi="Arial"/>
          <w:sz w:val="18"/>
          <w:szCs w:val="18"/>
          <w:lang w:val="de-AT"/>
        </w:rPr>
        <w:t>Nichtzutreffendes bitte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0" w:type="dxa"/>
      <w:tblLayout w:type="fixed"/>
      <w:tblCellMar>
        <w:left w:w="70" w:type="dxa"/>
        <w:right w:w="70" w:type="dxa"/>
      </w:tblCellMar>
      <w:tblLook w:val="0000" w:firstRow="0" w:lastRow="0" w:firstColumn="0" w:lastColumn="0" w:noHBand="0" w:noVBand="0"/>
    </w:tblPr>
    <w:tblGrid>
      <w:gridCol w:w="8470"/>
      <w:gridCol w:w="1320"/>
    </w:tblGrid>
    <w:tr w:rsidR="00C578CC" w14:paraId="3A270F40" w14:textId="77777777">
      <w:trPr>
        <w:trHeight w:val="451"/>
      </w:trPr>
      <w:tc>
        <w:tcPr>
          <w:tcW w:w="8470" w:type="dxa"/>
          <w:vAlign w:val="bottom"/>
        </w:tcPr>
        <w:p w14:paraId="20911873" w14:textId="77777777" w:rsidR="0041681E" w:rsidRPr="0041681E" w:rsidRDefault="00207565" w:rsidP="0041681E">
          <w:pPr>
            <w:pStyle w:val="Fuzeile"/>
            <w:rPr>
              <w:rFonts w:ascii="Arial" w:hAnsi="Arial"/>
              <w:sz w:val="16"/>
              <w:szCs w:val="16"/>
            </w:rPr>
          </w:pPr>
          <w:r>
            <w:rPr>
              <w:rFonts w:ascii="Arial" w:hAnsi="Arial"/>
              <w:sz w:val="16"/>
              <w:szCs w:val="16"/>
            </w:rPr>
            <w:tab/>
          </w:r>
          <w:r>
            <w:rPr>
              <w:rFonts w:ascii="Arial" w:hAnsi="Arial"/>
              <w:sz w:val="16"/>
              <w:szCs w:val="16"/>
            </w:rPr>
            <w:tab/>
            <w:t>Recht</w:t>
          </w:r>
        </w:p>
        <w:p w14:paraId="7963AA8C" w14:textId="77777777" w:rsidR="00C578CC" w:rsidRPr="0041681E" w:rsidRDefault="00572510" w:rsidP="0041681E">
          <w:pPr>
            <w:pStyle w:val="Fuzeile"/>
            <w:rPr>
              <w:rFonts w:ascii="Arial" w:hAnsi="Arial"/>
              <w:sz w:val="16"/>
              <w:szCs w:val="16"/>
            </w:rPr>
          </w:pPr>
        </w:p>
      </w:tc>
      <w:tc>
        <w:tcPr>
          <w:tcW w:w="1320" w:type="dxa"/>
        </w:tcPr>
        <w:p w14:paraId="7F92B497" w14:textId="77777777" w:rsidR="00C578CC" w:rsidRDefault="00572510" w:rsidP="00905CBF">
          <w:pPr>
            <w:pStyle w:val="Kopfzeile"/>
          </w:pPr>
        </w:p>
      </w:tc>
    </w:tr>
  </w:tbl>
  <w:p w14:paraId="0780D09D" w14:textId="77777777" w:rsidR="00C578CC" w:rsidRPr="00905CBF" w:rsidRDefault="00572510" w:rsidP="00387E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80A"/>
    <w:multiLevelType w:val="hybridMultilevel"/>
    <w:tmpl w:val="CB8C3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C47D98"/>
    <w:multiLevelType w:val="hybridMultilevel"/>
    <w:tmpl w:val="105AACB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3187C"/>
    <w:multiLevelType w:val="hybridMultilevel"/>
    <w:tmpl w:val="FF66B550"/>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4B3AF4"/>
    <w:multiLevelType w:val="hybridMultilevel"/>
    <w:tmpl w:val="A5B482E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D4610"/>
    <w:multiLevelType w:val="hybridMultilevel"/>
    <w:tmpl w:val="22768E3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F1"/>
    <w:rsid w:val="000118B5"/>
    <w:rsid w:val="00207565"/>
    <w:rsid w:val="00232F78"/>
    <w:rsid w:val="00335E18"/>
    <w:rsid w:val="00436880"/>
    <w:rsid w:val="00572510"/>
    <w:rsid w:val="00584A84"/>
    <w:rsid w:val="007F54FA"/>
    <w:rsid w:val="00992D77"/>
    <w:rsid w:val="00A41725"/>
    <w:rsid w:val="00AF38F1"/>
    <w:rsid w:val="00BF15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809A"/>
  <w15:chartTrackingRefBased/>
  <w15:docId w15:val="{09BAB17E-5C34-4FDD-84D3-B46A94AF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38F1"/>
    <w:pPr>
      <w:spacing w:after="0" w:line="240" w:lineRule="auto"/>
    </w:pPr>
    <w:rPr>
      <w:rFonts w:ascii="Eras Light ITC" w:eastAsia="Times New Roman" w:hAnsi="Eras Light ITC" w:cs="Arial"/>
      <w:color w:val="000000"/>
      <w:sz w:val="20"/>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F38F1"/>
    <w:pPr>
      <w:jc w:val="both"/>
    </w:pPr>
    <w:rPr>
      <w:rFonts w:ascii="Arial" w:hAnsi="Arial" w:cs="Times New Roman"/>
      <w:b/>
      <w:bCs/>
      <w:color w:val="auto"/>
      <w:sz w:val="22"/>
      <w:szCs w:val="20"/>
    </w:rPr>
  </w:style>
  <w:style w:type="character" w:customStyle="1" w:styleId="TextkrperZchn">
    <w:name w:val="Textkörper Zchn"/>
    <w:basedOn w:val="Absatz-Standardschriftart"/>
    <w:link w:val="Textkrper"/>
    <w:rsid w:val="00AF38F1"/>
    <w:rPr>
      <w:rFonts w:ascii="Arial" w:eastAsia="Times New Roman" w:hAnsi="Arial" w:cs="Times New Roman"/>
      <w:b/>
      <w:bCs/>
      <w:szCs w:val="20"/>
      <w:lang w:val="de-DE" w:eastAsia="de-DE"/>
    </w:rPr>
  </w:style>
  <w:style w:type="paragraph" w:styleId="Kopfzeile">
    <w:name w:val="header"/>
    <w:basedOn w:val="Standard"/>
    <w:link w:val="KopfzeileZchn"/>
    <w:rsid w:val="00AF38F1"/>
    <w:pPr>
      <w:tabs>
        <w:tab w:val="center" w:pos="4536"/>
        <w:tab w:val="right" w:pos="9072"/>
      </w:tabs>
    </w:pPr>
  </w:style>
  <w:style w:type="character" w:customStyle="1" w:styleId="KopfzeileZchn">
    <w:name w:val="Kopfzeile Zchn"/>
    <w:basedOn w:val="Absatz-Standardschriftart"/>
    <w:link w:val="Kopfzeile"/>
    <w:rsid w:val="00AF38F1"/>
    <w:rPr>
      <w:rFonts w:ascii="Eras Light ITC" w:eastAsia="Times New Roman" w:hAnsi="Eras Light ITC" w:cs="Arial"/>
      <w:color w:val="000000"/>
      <w:sz w:val="20"/>
      <w:szCs w:val="24"/>
      <w:lang w:val="de-DE" w:eastAsia="de-DE"/>
    </w:rPr>
  </w:style>
  <w:style w:type="paragraph" w:styleId="Fuzeile">
    <w:name w:val="footer"/>
    <w:basedOn w:val="Standard"/>
    <w:link w:val="FuzeileZchn"/>
    <w:uiPriority w:val="99"/>
    <w:rsid w:val="00AF38F1"/>
    <w:pPr>
      <w:tabs>
        <w:tab w:val="center" w:pos="4536"/>
        <w:tab w:val="right" w:pos="9072"/>
      </w:tabs>
    </w:pPr>
  </w:style>
  <w:style w:type="character" w:customStyle="1" w:styleId="FuzeileZchn">
    <w:name w:val="Fußzeile Zchn"/>
    <w:basedOn w:val="Absatz-Standardschriftart"/>
    <w:link w:val="Fuzeile"/>
    <w:uiPriority w:val="99"/>
    <w:rsid w:val="00AF38F1"/>
    <w:rPr>
      <w:rFonts w:ascii="Eras Light ITC" w:eastAsia="Times New Roman" w:hAnsi="Eras Light ITC" w:cs="Arial"/>
      <w:color w:val="000000"/>
      <w:sz w:val="20"/>
      <w:szCs w:val="24"/>
      <w:lang w:val="de-DE" w:eastAsia="de-DE"/>
    </w:rPr>
  </w:style>
  <w:style w:type="paragraph" w:styleId="Funotentext">
    <w:name w:val="footnote text"/>
    <w:basedOn w:val="Standard"/>
    <w:link w:val="FunotentextZchn"/>
    <w:uiPriority w:val="99"/>
    <w:semiHidden/>
    <w:unhideWhenUsed/>
    <w:rsid w:val="00AF38F1"/>
    <w:rPr>
      <w:szCs w:val="20"/>
    </w:rPr>
  </w:style>
  <w:style w:type="character" w:customStyle="1" w:styleId="FunotentextZchn">
    <w:name w:val="Fußnotentext Zchn"/>
    <w:basedOn w:val="Absatz-Standardschriftart"/>
    <w:link w:val="Funotentext"/>
    <w:uiPriority w:val="99"/>
    <w:semiHidden/>
    <w:rsid w:val="00AF38F1"/>
    <w:rPr>
      <w:rFonts w:ascii="Eras Light ITC" w:eastAsia="Times New Roman" w:hAnsi="Eras Light ITC" w:cs="Arial"/>
      <w:color w:val="000000"/>
      <w:sz w:val="20"/>
      <w:szCs w:val="20"/>
      <w:lang w:val="de-DE" w:eastAsia="de-DE"/>
    </w:rPr>
  </w:style>
  <w:style w:type="character" w:styleId="Funotenzeichen">
    <w:name w:val="footnote reference"/>
    <w:uiPriority w:val="99"/>
    <w:semiHidden/>
    <w:unhideWhenUsed/>
    <w:rsid w:val="00AF38F1"/>
    <w:rPr>
      <w:vertAlign w:val="superscript"/>
    </w:rPr>
  </w:style>
  <w:style w:type="character" w:styleId="Kommentarzeichen">
    <w:name w:val="annotation reference"/>
    <w:uiPriority w:val="99"/>
    <w:semiHidden/>
    <w:unhideWhenUsed/>
    <w:rsid w:val="00AF38F1"/>
    <w:rPr>
      <w:sz w:val="16"/>
      <w:szCs w:val="16"/>
    </w:rPr>
  </w:style>
  <w:style w:type="paragraph" w:styleId="Kommentartext">
    <w:name w:val="annotation text"/>
    <w:basedOn w:val="Standard"/>
    <w:link w:val="KommentartextZchn"/>
    <w:uiPriority w:val="99"/>
    <w:semiHidden/>
    <w:unhideWhenUsed/>
    <w:rsid w:val="00AF38F1"/>
    <w:rPr>
      <w:szCs w:val="20"/>
    </w:rPr>
  </w:style>
  <w:style w:type="character" w:customStyle="1" w:styleId="KommentartextZchn">
    <w:name w:val="Kommentartext Zchn"/>
    <w:basedOn w:val="Absatz-Standardschriftart"/>
    <w:link w:val="Kommentartext"/>
    <w:uiPriority w:val="99"/>
    <w:semiHidden/>
    <w:rsid w:val="00AF38F1"/>
    <w:rPr>
      <w:rFonts w:ascii="Eras Light ITC" w:eastAsia="Times New Roman" w:hAnsi="Eras Light ITC" w:cs="Arial"/>
      <w:color w:val="000000"/>
      <w:sz w:val="20"/>
      <w:szCs w:val="20"/>
      <w:lang w:val="de-DE" w:eastAsia="de-DE"/>
    </w:rPr>
  </w:style>
  <w:style w:type="paragraph" w:styleId="Sprechblasentext">
    <w:name w:val="Balloon Text"/>
    <w:basedOn w:val="Standard"/>
    <w:link w:val="SprechblasentextZchn"/>
    <w:uiPriority w:val="99"/>
    <w:semiHidden/>
    <w:unhideWhenUsed/>
    <w:rsid w:val="00AF38F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38F1"/>
    <w:rPr>
      <w:rFonts w:ascii="Segoe UI" w:eastAsia="Times New Roman" w:hAnsi="Segoe UI" w:cs="Segoe UI"/>
      <w:color w:val="000000"/>
      <w:sz w:val="18"/>
      <w:szCs w:val="18"/>
      <w:lang w:val="de-DE" w:eastAsia="de-DE"/>
    </w:rPr>
  </w:style>
  <w:style w:type="character" w:styleId="Hyperlink">
    <w:name w:val="Hyperlink"/>
    <w:basedOn w:val="Absatz-Standardschriftart"/>
    <w:uiPriority w:val="99"/>
    <w:semiHidden/>
    <w:unhideWhenUsed/>
    <w:rsid w:val="00335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ko.at/service/aussenwirtschaft/Aussenhandels--und-Zollrecht.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2160</Words>
  <Characters>13612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 | Skype</dc:creator>
  <cp:keywords/>
  <dc:description/>
  <cp:lastModifiedBy>Egg Carola, WKÖ BSTV</cp:lastModifiedBy>
  <cp:revision>5</cp:revision>
  <dcterms:created xsi:type="dcterms:W3CDTF">2022-11-21T07:00:00Z</dcterms:created>
  <dcterms:modified xsi:type="dcterms:W3CDTF">2022-11-21T09:29:00Z</dcterms:modified>
</cp:coreProperties>
</file>