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74C" w:rsidRPr="00E2174C" w:rsidRDefault="00E43FBF" w:rsidP="00E2174C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b/>
          <w:smallCaps/>
          <w:sz w:val="22"/>
          <w:szCs w:val="22"/>
        </w:rPr>
      </w:pPr>
      <w:bookmarkStart w:id="0" w:name="_GoBack"/>
      <w:bookmarkEnd w:id="0"/>
      <w:r>
        <w:rPr>
          <w:noProof/>
          <w:lang w:val="de-A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20257" y="2463"/>
                <wp:lineTo x="20257" y="693"/>
                <wp:lineTo x="4084" y="539"/>
                <wp:lineTo x="3104" y="269"/>
                <wp:lineTo x="1416" y="0"/>
                <wp:lineTo x="0" y="0"/>
              </wp:wrapPolygon>
            </wp:wrapTight>
            <wp:docPr id="2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74C">
        <w:rPr>
          <w:rFonts w:ascii="Trebuchet MS" w:hAnsi="Trebuchet MS" w:cs="Arial"/>
          <w:b/>
          <w:smallCaps/>
          <w:sz w:val="32"/>
          <w:szCs w:val="22"/>
        </w:rPr>
        <w:t>Vollübertritt</w:t>
      </w:r>
    </w:p>
    <w:p w:rsidR="00E2174C" w:rsidRPr="00E2174C" w:rsidRDefault="00E2174C" w:rsidP="00E2174C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E2174C" w:rsidRPr="00E2174C" w:rsidRDefault="00E2174C" w:rsidP="00E2174C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E2174C" w:rsidRPr="00E2174C" w:rsidRDefault="00E2174C" w:rsidP="00E2174C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E2174C" w:rsidRPr="00E2174C" w:rsidRDefault="00E2174C" w:rsidP="00E2174C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  <w:r w:rsidRPr="00E2174C">
        <w:rPr>
          <w:rFonts w:ascii="Trebuchet MS" w:hAnsi="Trebuchet MS" w:cs="Arial"/>
          <w:b/>
          <w:sz w:val="40"/>
          <w:szCs w:val="22"/>
          <w:u w:val="single"/>
        </w:rPr>
        <w:t>WICHTIGER HINWEIS:</w:t>
      </w:r>
    </w:p>
    <w:p w:rsidR="00E2174C" w:rsidRPr="00E2174C" w:rsidRDefault="00E2174C" w:rsidP="00E2174C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44"/>
          <w:szCs w:val="22"/>
          <w:u w:val="single"/>
        </w:rPr>
      </w:pPr>
    </w:p>
    <w:p w:rsidR="00E2174C" w:rsidRPr="00E2174C" w:rsidRDefault="00E2174C" w:rsidP="00E2174C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E2174C">
        <w:rPr>
          <w:rFonts w:ascii="Trebuchet MS" w:hAnsi="Trebuchet MS" w:cs="Arial"/>
          <w:sz w:val="22"/>
          <w:szCs w:val="22"/>
        </w:rPr>
        <w:t>Um die Gefahr zu reduzieren, dass Sie unpassende Vertragsmuster verwenden oder Ve</w:t>
      </w:r>
      <w:r w:rsidRPr="00E2174C">
        <w:rPr>
          <w:rFonts w:ascii="Trebuchet MS" w:hAnsi="Trebuchet MS" w:cs="Arial"/>
          <w:sz w:val="22"/>
          <w:szCs w:val="22"/>
        </w:rPr>
        <w:t>r</w:t>
      </w:r>
      <w:r w:rsidRPr="00E2174C">
        <w:rPr>
          <w:rFonts w:ascii="Trebuchet MS" w:hAnsi="Trebuchet MS" w:cs="Arial"/>
          <w:sz w:val="22"/>
          <w:szCs w:val="22"/>
        </w:rPr>
        <w:t>tragsmuster in gesetzwidriger Weise abändern, ersuchen wir Sie aber, folgende Tipps zu beachten: </w:t>
      </w:r>
    </w:p>
    <w:p w:rsidR="00E2174C" w:rsidRPr="00E2174C" w:rsidRDefault="00E2174C" w:rsidP="00E2174C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ascii="Trebuchet MS" w:hAnsi="Trebuchet MS" w:cs="Arial"/>
          <w:sz w:val="22"/>
          <w:szCs w:val="22"/>
        </w:rPr>
      </w:pPr>
      <w:r w:rsidRPr="00E2174C">
        <w:rPr>
          <w:rFonts w:ascii="Trebuchet MS" w:hAnsi="Trebuchet MS" w:cs="Arial"/>
          <w:sz w:val="22"/>
          <w:szCs w:val="22"/>
        </w:rPr>
        <w:t>Überprüfen Sie zuerst, ob das verwendete Vertragsmuster für Ihren arbeit</w:t>
      </w:r>
      <w:r w:rsidRPr="00E2174C">
        <w:rPr>
          <w:rFonts w:ascii="Trebuchet MS" w:hAnsi="Trebuchet MS" w:cs="Arial"/>
          <w:sz w:val="22"/>
          <w:szCs w:val="22"/>
        </w:rPr>
        <w:t>s</w:t>
      </w:r>
      <w:r w:rsidRPr="00E2174C">
        <w:rPr>
          <w:rFonts w:ascii="Trebuchet MS" w:hAnsi="Trebuchet MS" w:cs="Arial"/>
          <w:sz w:val="22"/>
          <w:szCs w:val="22"/>
        </w:rPr>
        <w:t>rechtlichen Sachverhalt passt!</w:t>
      </w:r>
    </w:p>
    <w:p w:rsidR="00E2174C" w:rsidRPr="00E2174C" w:rsidRDefault="00E2174C" w:rsidP="00E2174C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ascii="Trebuchet MS" w:hAnsi="Trebuchet MS" w:cs="Arial"/>
          <w:sz w:val="22"/>
          <w:szCs w:val="22"/>
        </w:rPr>
      </w:pPr>
      <w:r w:rsidRPr="00E2174C">
        <w:rPr>
          <w:rFonts w:ascii="Trebuchet MS" w:hAnsi="Trebuchet MS" w:cs="Arial"/>
          <w:sz w:val="22"/>
          <w:szCs w:val="22"/>
        </w:rPr>
        <w:t>Nehmen Sie Änderungen nur in unbedingt notwendigem Ausmaß vor! Die Texte sind an die Bedürfnisse der Arbeitgeber angepasst und nützen die sich biete</w:t>
      </w:r>
      <w:r w:rsidRPr="00E2174C">
        <w:rPr>
          <w:rFonts w:ascii="Trebuchet MS" w:hAnsi="Trebuchet MS" w:cs="Arial"/>
          <w:sz w:val="22"/>
          <w:szCs w:val="22"/>
        </w:rPr>
        <w:t>n</w:t>
      </w:r>
      <w:r w:rsidRPr="00E2174C">
        <w:rPr>
          <w:rFonts w:ascii="Trebuchet MS" w:hAnsi="Trebuchet MS" w:cs="Arial"/>
          <w:sz w:val="22"/>
          <w:szCs w:val="22"/>
        </w:rPr>
        <w:t>den gesetzlichen (und kollektivvertraglichen) Möglichkeiten für Arbeitgeber aus.</w:t>
      </w:r>
    </w:p>
    <w:p w:rsidR="00E2174C" w:rsidRPr="00E2174C" w:rsidRDefault="00E2174C" w:rsidP="00E2174C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360" w:lineRule="auto"/>
        <w:ind w:left="567" w:hanging="432"/>
        <w:jc w:val="both"/>
        <w:rPr>
          <w:rFonts w:ascii="Trebuchet MS" w:hAnsi="Trebuchet MS" w:cs="Arial"/>
          <w:sz w:val="22"/>
          <w:szCs w:val="22"/>
        </w:rPr>
      </w:pPr>
      <w:r w:rsidRPr="00E2174C">
        <w:rPr>
          <w:rFonts w:ascii="Trebuchet MS" w:hAnsi="Trebuchet MS" w:cs="Arial"/>
          <w:sz w:val="22"/>
          <w:szCs w:val="22"/>
        </w:rPr>
        <w:t>Im Falle von Unklarheiten wenden Sie sich bitte unbedingt an Ihren arbeit</w:t>
      </w:r>
      <w:r w:rsidRPr="00E2174C">
        <w:rPr>
          <w:rFonts w:ascii="Trebuchet MS" w:hAnsi="Trebuchet MS" w:cs="Arial"/>
          <w:sz w:val="22"/>
          <w:szCs w:val="22"/>
        </w:rPr>
        <w:t>s</w:t>
      </w:r>
      <w:r w:rsidRPr="00E2174C">
        <w:rPr>
          <w:rFonts w:ascii="Trebuchet MS" w:hAnsi="Trebuchet MS" w:cs="Arial"/>
          <w:sz w:val="22"/>
          <w:szCs w:val="22"/>
        </w:rPr>
        <w:t>rechtlichen Berater in der Wirtschaftskammer! Dieser kann Ihre konkreten Textentwürfe durchsehen und auf ihre Gesetzmäßigkeit überprüfen.</w:t>
      </w:r>
    </w:p>
    <w:p w:rsidR="00E2174C" w:rsidRPr="00E2174C" w:rsidRDefault="00E2174C" w:rsidP="00E2174C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E2174C" w:rsidRPr="00E2174C" w:rsidRDefault="00E2174C" w:rsidP="00E2174C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E2174C" w:rsidRPr="00E2174C" w:rsidRDefault="00E2174C" w:rsidP="00E2174C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E2174C" w:rsidRPr="00E2174C" w:rsidRDefault="00E2174C" w:rsidP="00E2174C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</w:p>
    <w:p w:rsidR="00E2174C" w:rsidRPr="00E2174C" w:rsidRDefault="00E2174C" w:rsidP="00E21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2174C">
        <w:rPr>
          <w:rFonts w:ascii="Trebuchet MS" w:hAnsi="Trebuchet MS"/>
          <w:sz w:val="16"/>
          <w:szCs w:val="16"/>
        </w:rPr>
        <w:t xml:space="preserve">Dieses Muster ist </w:t>
      </w:r>
      <w:r w:rsidRPr="00E2174C">
        <w:rPr>
          <w:rFonts w:ascii="Trebuchet MS" w:hAnsi="Trebuchet MS"/>
          <w:sz w:val="16"/>
          <w:szCs w:val="16"/>
          <w:shd w:val="clear" w:color="auto" w:fill="E5DFEC" w:themeFill="accent4" w:themeFillTint="33"/>
        </w:rPr>
        <w:t xml:space="preserve">ein </w:t>
      </w:r>
      <w:r w:rsidRPr="00E2174C">
        <w:rPr>
          <w:rFonts w:ascii="Trebuchet MS" w:hAnsi="Trebuchet MS" w:cs="Trebuchet MS"/>
          <w:b/>
          <w:sz w:val="16"/>
          <w:szCs w:val="16"/>
          <w:shd w:val="clear" w:color="auto" w:fill="E5DFEC" w:themeFill="accent4" w:themeFillTint="33"/>
          <w:lang w:eastAsia="de-DE"/>
        </w:rPr>
        <w:t>Produkt der Zusammenarbeit aller Wirtschaftskammern</w:t>
      </w:r>
      <w:r w:rsidRPr="00E2174C">
        <w:rPr>
          <w:rFonts w:ascii="Trebuchet MS" w:hAnsi="Trebuchet MS" w:cs="Optima"/>
          <w:sz w:val="16"/>
          <w:szCs w:val="16"/>
          <w:shd w:val="clear" w:color="auto" w:fill="E5DFEC" w:themeFill="accent4" w:themeFillTint="33"/>
          <w:lang w:eastAsia="de-DE"/>
        </w:rPr>
        <w:t>.</w:t>
      </w:r>
      <w:r w:rsidRPr="00E2174C">
        <w:rPr>
          <w:rFonts w:ascii="Trebuchet MS" w:hAnsi="Trebuchet MS"/>
          <w:sz w:val="16"/>
          <w:szCs w:val="16"/>
          <w:shd w:val="clear" w:color="auto" w:fill="E5DFEC" w:themeFill="accent4" w:themeFillTint="33"/>
        </w:rPr>
        <w:t xml:space="preserve"> Bei</w:t>
      </w:r>
      <w:r w:rsidRPr="00E2174C">
        <w:rPr>
          <w:rFonts w:ascii="Trebuchet MS" w:hAnsi="Trebuchet MS"/>
          <w:sz w:val="16"/>
          <w:szCs w:val="16"/>
        </w:rPr>
        <w:t xml:space="preserve"> Fragen wenden Sie sich bitte an:</w:t>
      </w:r>
    </w:p>
    <w:p w:rsidR="00E2174C" w:rsidRPr="00E2174C" w:rsidRDefault="00E2174C" w:rsidP="00E21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2174C">
        <w:rPr>
          <w:rFonts w:ascii="Trebuchet MS" w:hAnsi="Trebuchet MS"/>
          <w:sz w:val="16"/>
          <w:szCs w:val="16"/>
        </w:rPr>
        <w:t>Burgenland Tel. Nr.: 0590 907-2330, Kärnten Tel. Nr.: 0590 904, Niederösterreich Tel. Nr.: (02742) 851-0,</w:t>
      </w:r>
    </w:p>
    <w:p w:rsidR="00E2174C" w:rsidRPr="00E2174C" w:rsidRDefault="00E2174C" w:rsidP="00E21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2174C">
        <w:rPr>
          <w:rFonts w:ascii="Trebuchet MS" w:hAnsi="Trebuchet MS"/>
          <w:sz w:val="16"/>
          <w:szCs w:val="16"/>
        </w:rPr>
        <w:t>Oberösterreich Tel. Nr.: 0590 909, Salzburg Tel. Nr.: (0662) 8888-397, Steiermark Tel. Nr.: (0316) 601-601,</w:t>
      </w:r>
    </w:p>
    <w:p w:rsidR="00E2174C" w:rsidRPr="00E2174C" w:rsidRDefault="00E2174C" w:rsidP="00E21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2174C">
        <w:rPr>
          <w:rFonts w:ascii="Trebuchet MS" w:hAnsi="Trebuchet MS"/>
          <w:sz w:val="16"/>
          <w:szCs w:val="16"/>
        </w:rPr>
        <w:t>Tirol Tel. Nr.: 0590 905-1111, Vorarlberg Tel. Nr.: (05522) 305-1122, Wien Tel. Nr.: (01) 51450-1620</w:t>
      </w:r>
    </w:p>
    <w:p w:rsidR="00E2174C" w:rsidRPr="00E2174C" w:rsidRDefault="00E2174C" w:rsidP="00E21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jc w:val="center"/>
        <w:rPr>
          <w:rFonts w:ascii="Trebuchet MS" w:hAnsi="Trebuchet MS"/>
          <w:sz w:val="16"/>
          <w:szCs w:val="16"/>
        </w:rPr>
      </w:pPr>
      <w:r w:rsidRPr="00E2174C">
        <w:rPr>
          <w:rFonts w:ascii="Trebuchet MS" w:hAnsi="Trebuchet MS" w:cs="Trebuchet MS"/>
          <w:b/>
          <w:sz w:val="16"/>
          <w:szCs w:val="16"/>
          <w:shd w:val="pct5" w:color="auto" w:fill="FFFFFF"/>
          <w:lang w:eastAsia="de-DE"/>
        </w:rPr>
        <w:t>Hinweis:</w:t>
      </w:r>
      <w:r w:rsidRPr="00E2174C">
        <w:rPr>
          <w:rFonts w:ascii="Trebuchet MS" w:hAnsi="Trebuchet MS"/>
          <w:sz w:val="16"/>
          <w:szCs w:val="16"/>
        </w:rPr>
        <w:t xml:space="preserve"> Diese Information finden Sie auch im Internet unter</w:t>
      </w:r>
      <w:hyperlink r:id="rId8" w:history="1">
        <w:r w:rsidRPr="00E2174C">
          <w:rPr>
            <w:rFonts w:ascii="Trebuchet MS" w:hAnsi="Trebuchet MS"/>
            <w:color w:val="0000FF"/>
            <w:sz w:val="16"/>
            <w:szCs w:val="16"/>
            <w:u w:val="single"/>
          </w:rPr>
          <w:t xml:space="preserve"> http://wko.at</w:t>
        </w:r>
      </w:hyperlink>
      <w:r w:rsidRPr="00E2174C">
        <w:rPr>
          <w:rFonts w:ascii="Trebuchet MS" w:hAnsi="Trebuchet MS"/>
          <w:sz w:val="16"/>
          <w:szCs w:val="16"/>
        </w:rPr>
        <w:t>. Alle Angaben erfolgen trotz sorgfältig</w:t>
      </w:r>
      <w:r w:rsidRPr="00E2174C">
        <w:rPr>
          <w:rFonts w:ascii="Trebuchet MS" w:hAnsi="Trebuchet MS"/>
          <w:sz w:val="16"/>
          <w:szCs w:val="16"/>
        </w:rPr>
        <w:t>s</w:t>
      </w:r>
      <w:r w:rsidRPr="00E2174C">
        <w:rPr>
          <w:rFonts w:ascii="Trebuchet MS" w:hAnsi="Trebuchet MS"/>
          <w:sz w:val="16"/>
          <w:szCs w:val="16"/>
        </w:rPr>
        <w:t>ter Bearbeitung ohne Gewähr. Eine Haftung der Wirtschaftskammern Österreichs ist ausgeschlossen. Bei allen pers</w:t>
      </w:r>
      <w:r w:rsidRPr="00E2174C">
        <w:rPr>
          <w:rFonts w:ascii="Trebuchet MS" w:hAnsi="Trebuchet MS"/>
          <w:sz w:val="16"/>
          <w:szCs w:val="16"/>
        </w:rPr>
        <w:t>o</w:t>
      </w:r>
      <w:r w:rsidRPr="00E2174C">
        <w:rPr>
          <w:rFonts w:ascii="Trebuchet MS" w:hAnsi="Trebuchet MS"/>
          <w:sz w:val="16"/>
          <w:szCs w:val="16"/>
        </w:rPr>
        <w:t>nenbezogenen Bezeichnungen gilt die gewählte Form für beide Geschlechter!</w:t>
      </w:r>
    </w:p>
    <w:p w:rsidR="00E2174C" w:rsidRDefault="00E2174C" w:rsidP="006D0978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  <w:sectPr w:rsidR="00E2174C" w:rsidSect="00E2174C">
          <w:headerReference w:type="default" r:id="rId9"/>
          <w:footerReference w:type="default" r:id="rId10"/>
          <w:pgSz w:w="11906" w:h="16838"/>
          <w:pgMar w:top="1417" w:right="1417" w:bottom="1134" w:left="1985" w:header="720" w:footer="720" w:gutter="0"/>
          <w:cols w:space="720"/>
          <w:titlePg/>
          <w:docGrid w:linePitch="272"/>
        </w:sectPr>
      </w:pPr>
    </w:p>
    <w:p w:rsidR="006D0978" w:rsidRPr="006D0978" w:rsidRDefault="006D0978" w:rsidP="006D0978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  <w:r w:rsidRPr="006D0978">
        <w:rPr>
          <w:rFonts w:ascii="Trebuchet MS" w:hAnsi="Trebuchet MS" w:cs="Trebuchet MS"/>
          <w:sz w:val="22"/>
          <w:szCs w:val="22"/>
        </w:rPr>
        <w:lastRenderedPageBreak/>
        <w:t>Zwischen der</w:t>
      </w:r>
    </w:p>
    <w:p w:rsidR="006D0978" w:rsidRPr="006D0978" w:rsidRDefault="006D0978" w:rsidP="006D0978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361430" w:rsidRPr="00570A86">
        <w:tblPrEx>
          <w:tblCellMar>
            <w:top w:w="0" w:type="dxa"/>
            <w:bottom w:w="0" w:type="dxa"/>
          </w:tblCellMar>
        </w:tblPrEx>
        <w:tc>
          <w:tcPr>
            <w:tcW w:w="9211" w:type="dxa"/>
          </w:tcPr>
          <w:p w:rsidR="00361430" w:rsidRPr="00570A86" w:rsidRDefault="00155B54" w:rsidP="00155B54">
            <w:pPr>
              <w:tabs>
                <w:tab w:val="left" w:pos="0"/>
                <w:tab w:val="left" w:leader="dot" w:pos="9072"/>
              </w:tabs>
              <w:ind w:right="-1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Firma </w:t>
            </w:r>
            <w:r w:rsidR="00361430"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</w:t>
            </w:r>
            <w:r w:rsidR="00361430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</w:t>
            </w:r>
            <w:r w:rsidR="00361430"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</w:t>
            </w:r>
            <w:r w:rsidR="00361430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</w:t>
            </w:r>
          </w:p>
        </w:tc>
      </w:tr>
    </w:tbl>
    <w:p w:rsidR="00361430" w:rsidRDefault="00361430" w:rsidP="00155B54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16"/>
          <w:szCs w:val="16"/>
        </w:rPr>
      </w:pPr>
      <w:r w:rsidRPr="00570A86">
        <w:rPr>
          <w:rFonts w:ascii="Trebuchet MS" w:hAnsi="Trebuchet MS" w:cs="Trebuchet MS"/>
          <w:sz w:val="16"/>
          <w:szCs w:val="16"/>
        </w:rPr>
        <w:t>(im Folgenden Arbeitgeber genannt)</w:t>
      </w:r>
    </w:p>
    <w:p w:rsidR="00155B54" w:rsidRPr="00155B54" w:rsidRDefault="00155B54" w:rsidP="00155B54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</w:p>
    <w:p w:rsidR="00361430" w:rsidRDefault="00361430" w:rsidP="00155B54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  <w:r w:rsidRPr="00570A86">
        <w:rPr>
          <w:rFonts w:ascii="Trebuchet MS" w:hAnsi="Trebuchet MS" w:cs="Trebuchet MS"/>
          <w:sz w:val="22"/>
          <w:szCs w:val="22"/>
        </w:rPr>
        <w:t>und</w:t>
      </w:r>
    </w:p>
    <w:p w:rsidR="00155B54" w:rsidRDefault="00155B54" w:rsidP="00155B54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361430" w:rsidRPr="00570A86">
        <w:tblPrEx>
          <w:tblCellMar>
            <w:top w:w="0" w:type="dxa"/>
            <w:bottom w:w="0" w:type="dxa"/>
          </w:tblCellMar>
        </w:tblPrEx>
        <w:tc>
          <w:tcPr>
            <w:tcW w:w="9211" w:type="dxa"/>
          </w:tcPr>
          <w:p w:rsidR="00361430" w:rsidRPr="00570A86" w:rsidRDefault="00361430" w:rsidP="00155B54">
            <w:pPr>
              <w:tabs>
                <w:tab w:val="left" w:pos="0"/>
                <w:tab w:val="left" w:leader="dot" w:pos="9072"/>
              </w:tabs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Herrn/Frau ..........................................................................................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</w:t>
            </w:r>
          </w:p>
        </w:tc>
      </w:tr>
    </w:tbl>
    <w:p w:rsidR="00361430" w:rsidRPr="00570A86" w:rsidRDefault="00361430" w:rsidP="00155B54">
      <w:pPr>
        <w:tabs>
          <w:tab w:val="left" w:pos="0"/>
          <w:tab w:val="left" w:leader="dot" w:pos="9072"/>
        </w:tabs>
        <w:jc w:val="both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(im Folgenden Arbeitnehmer</w:t>
      </w:r>
      <w:r w:rsidRPr="00570A86">
        <w:rPr>
          <w:rFonts w:ascii="Trebuchet MS" w:hAnsi="Trebuchet MS" w:cs="Trebuchet MS"/>
          <w:sz w:val="16"/>
          <w:szCs w:val="16"/>
        </w:rPr>
        <w:t xml:space="preserve"> genannt)</w:t>
      </w:r>
    </w:p>
    <w:p w:rsidR="00361430" w:rsidRDefault="00361430" w:rsidP="00155B54">
      <w:pPr>
        <w:tabs>
          <w:tab w:val="left" w:pos="3402"/>
          <w:tab w:val="left" w:leader="dot" w:pos="8165"/>
        </w:tabs>
        <w:rPr>
          <w:rFonts w:ascii="Trebuchet MS" w:hAnsi="Trebuchet MS" w:cs="Trebuchet MS"/>
          <w:sz w:val="22"/>
          <w:szCs w:val="22"/>
        </w:rPr>
      </w:pPr>
    </w:p>
    <w:p w:rsidR="00361430" w:rsidRDefault="00361430" w:rsidP="00155B54">
      <w:pPr>
        <w:rPr>
          <w:rFonts w:ascii="Trebuchet MS" w:hAnsi="Trebuchet MS" w:cs="Trebuchet MS"/>
          <w:sz w:val="22"/>
          <w:szCs w:val="22"/>
        </w:rPr>
      </w:pPr>
      <w:r w:rsidRPr="00C318F5">
        <w:rPr>
          <w:rFonts w:ascii="Trebuchet MS" w:hAnsi="Trebuchet MS" w:cs="Trebuchet MS"/>
          <w:sz w:val="22"/>
          <w:szCs w:val="22"/>
        </w:rPr>
        <w:t>wird folgende</w:t>
      </w:r>
    </w:p>
    <w:p w:rsidR="00361430" w:rsidRDefault="00361430" w:rsidP="001066A5">
      <w:pPr>
        <w:rPr>
          <w:rFonts w:ascii="Trebuchet MS" w:hAnsi="Trebuchet MS" w:cs="Trebuchet MS"/>
          <w:sz w:val="22"/>
          <w:szCs w:val="22"/>
        </w:rPr>
      </w:pPr>
    </w:p>
    <w:p w:rsidR="00155B54" w:rsidRDefault="00155B54" w:rsidP="001066A5">
      <w:pPr>
        <w:rPr>
          <w:rFonts w:ascii="Trebuchet MS" w:hAnsi="Trebuchet MS" w:cs="Trebuchet MS"/>
          <w:sz w:val="22"/>
          <w:szCs w:val="22"/>
        </w:rPr>
      </w:pPr>
    </w:p>
    <w:p w:rsidR="008800EB" w:rsidRPr="00361430" w:rsidRDefault="00241AD0" w:rsidP="00361430">
      <w:pPr>
        <w:jc w:val="center"/>
        <w:rPr>
          <w:rFonts w:ascii="Trebuchet MS" w:hAnsi="Trebuchet MS" w:cs="Trebuchet MS"/>
          <w:b/>
          <w:bCs/>
          <w:caps/>
          <w:sz w:val="32"/>
          <w:szCs w:val="32"/>
          <w:lang w:val="de-AT"/>
        </w:rPr>
      </w:pPr>
      <w:r w:rsidRPr="00361430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Vereinbaru</w:t>
      </w:r>
      <w:r w:rsidR="00C36DDB" w:rsidRPr="00361430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n</w:t>
      </w:r>
      <w:r w:rsidRPr="00361430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g</w:t>
      </w:r>
      <w:r w:rsidR="00361430" w:rsidRPr="00361430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 xml:space="preserve"> </w:t>
      </w:r>
      <w:r w:rsidRPr="00361430">
        <w:rPr>
          <w:rFonts w:ascii="Trebuchet MS" w:hAnsi="Trebuchet MS" w:cs="Trebuchet MS"/>
          <w:b/>
          <w:bCs/>
          <w:caps/>
          <w:sz w:val="32"/>
          <w:szCs w:val="32"/>
          <w:lang w:val="de-AT"/>
        </w:rPr>
        <w:t>gemäß § 47 Abs. 3 BMVG</w:t>
      </w:r>
    </w:p>
    <w:p w:rsidR="00241AD0" w:rsidRDefault="00241AD0" w:rsidP="009010F6">
      <w:pPr>
        <w:rPr>
          <w:rFonts w:ascii="Trebuchet MS" w:hAnsi="Trebuchet MS" w:cs="Trebuchet MS"/>
          <w:sz w:val="22"/>
          <w:szCs w:val="22"/>
          <w:lang w:val="de-AT"/>
        </w:rPr>
      </w:pPr>
    </w:p>
    <w:p w:rsidR="00155B54" w:rsidRDefault="00155B54" w:rsidP="009010F6">
      <w:pPr>
        <w:rPr>
          <w:rFonts w:ascii="Trebuchet MS" w:hAnsi="Trebuchet MS" w:cs="Trebuchet MS"/>
          <w:sz w:val="22"/>
          <w:szCs w:val="22"/>
          <w:lang w:val="de-AT"/>
        </w:rPr>
      </w:pPr>
    </w:p>
    <w:p w:rsidR="00361430" w:rsidRDefault="00361430" w:rsidP="009010F6">
      <w:pPr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t>getroffen:</w:t>
      </w:r>
    </w:p>
    <w:p w:rsidR="00361430" w:rsidRDefault="00361430" w:rsidP="009010F6">
      <w:pPr>
        <w:rPr>
          <w:rFonts w:ascii="Trebuchet MS" w:hAnsi="Trebuchet MS" w:cs="Trebuchet MS"/>
          <w:sz w:val="22"/>
          <w:szCs w:val="22"/>
          <w:lang w:val="de-AT"/>
        </w:rPr>
      </w:pPr>
    </w:p>
    <w:p w:rsidR="00241AD0" w:rsidRDefault="00241AD0" w:rsidP="008800EB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t xml:space="preserve">Gemäß § 47 Abs. 1 des </w:t>
      </w:r>
      <w:r w:rsidR="00C36DDB">
        <w:rPr>
          <w:rFonts w:ascii="Trebuchet MS" w:hAnsi="Trebuchet MS" w:cs="Trebuchet MS"/>
          <w:sz w:val="22"/>
          <w:szCs w:val="22"/>
          <w:lang w:val="de-AT"/>
        </w:rPr>
        <w:t xml:space="preserve">Betrieblichen Mitarbeitervorsorgegesetzes wird mit Wirkung ab </w:t>
      </w:r>
      <w:r w:rsidR="008800EB" w:rsidRPr="00570A86">
        <w:rPr>
          <w:rFonts w:ascii="Trebuchet MS" w:hAnsi="Trebuchet MS" w:cs="Trebuchet MS"/>
          <w:b/>
          <w:bCs/>
          <w:sz w:val="22"/>
          <w:szCs w:val="22"/>
        </w:rPr>
        <w:t>...</w:t>
      </w:r>
      <w:r w:rsidR="008800EB">
        <w:rPr>
          <w:rFonts w:ascii="Trebuchet MS" w:hAnsi="Trebuchet MS" w:cs="Trebuchet MS"/>
          <w:b/>
          <w:bCs/>
          <w:sz w:val="22"/>
          <w:szCs w:val="22"/>
        </w:rPr>
        <w:t>................</w:t>
      </w:r>
      <w:r w:rsidR="008800EB">
        <w:rPr>
          <w:rFonts w:ascii="Trebuchet MS" w:hAnsi="Trebuchet MS" w:cs="Trebuchet MS"/>
          <w:sz w:val="22"/>
          <w:szCs w:val="22"/>
          <w:lang w:val="de-AT"/>
        </w:rPr>
        <w:t xml:space="preserve"> </w:t>
      </w:r>
      <w:r w:rsidR="00C36DDB">
        <w:rPr>
          <w:rFonts w:ascii="Trebuchet MS" w:hAnsi="Trebuchet MS" w:cs="Trebuchet MS"/>
          <w:sz w:val="22"/>
          <w:szCs w:val="22"/>
          <w:lang w:val="de-AT"/>
        </w:rPr>
        <w:t>(Übertrittsstichtag) anstelle der Abfertigungsregelungen des Angestel</w:t>
      </w:r>
      <w:r w:rsidR="00C36DDB">
        <w:rPr>
          <w:rFonts w:ascii="Trebuchet MS" w:hAnsi="Trebuchet MS" w:cs="Trebuchet MS"/>
          <w:sz w:val="22"/>
          <w:szCs w:val="22"/>
          <w:lang w:val="de-AT"/>
        </w:rPr>
        <w:t>l</w:t>
      </w:r>
      <w:r w:rsidR="00C36DDB">
        <w:rPr>
          <w:rFonts w:ascii="Trebuchet MS" w:hAnsi="Trebuchet MS" w:cs="Trebuchet MS"/>
          <w:sz w:val="22"/>
          <w:szCs w:val="22"/>
          <w:lang w:val="de-AT"/>
        </w:rPr>
        <w:t>tengesetzes bzw. Arbeiter-Abfertigungsgesetzes die Geltung der Bestimmungen des Betrieblichen Mitarbeitervorsorgegesetzes vereinbart. Ab dem Übertrittsstichtag we</w:t>
      </w:r>
      <w:r w:rsidR="00C36DDB">
        <w:rPr>
          <w:rFonts w:ascii="Trebuchet MS" w:hAnsi="Trebuchet MS" w:cs="Trebuchet MS"/>
          <w:sz w:val="22"/>
          <w:szCs w:val="22"/>
          <w:lang w:val="de-AT"/>
        </w:rPr>
        <w:t>r</w:t>
      </w:r>
      <w:r w:rsidR="00C36DDB">
        <w:rPr>
          <w:rFonts w:ascii="Trebuchet MS" w:hAnsi="Trebuchet MS" w:cs="Trebuchet MS"/>
          <w:sz w:val="22"/>
          <w:szCs w:val="22"/>
          <w:lang w:val="de-AT"/>
        </w:rPr>
        <w:t>den daher für die weitere Dauer des Arbeitsverhältnisses Abfertigungsbeiträge (MV-Beiträge) zur Veranlagung durch die ausgewählte MV-Kasse entrichtet.</w:t>
      </w:r>
    </w:p>
    <w:p w:rsidR="00C36DDB" w:rsidRDefault="00C36DDB" w:rsidP="008800EB">
      <w:pPr>
        <w:tabs>
          <w:tab w:val="num" w:pos="426"/>
        </w:tabs>
        <w:ind w:left="426" w:hanging="426"/>
        <w:jc w:val="both"/>
        <w:rPr>
          <w:rFonts w:ascii="Trebuchet MS" w:hAnsi="Trebuchet MS" w:cs="Trebuchet MS"/>
          <w:sz w:val="22"/>
          <w:szCs w:val="22"/>
          <w:lang w:val="de-AT"/>
        </w:rPr>
      </w:pPr>
    </w:p>
    <w:p w:rsidR="00C36DDB" w:rsidRDefault="00C36DDB" w:rsidP="008800EB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t xml:space="preserve">Hinsichtlich der bis zum Übertrittsstichtag erworbenen Altabfertigungsanwartschaften erfolgt eine Übertragung auf die ausgewählte MV-Kasse. Der hierfür vom Arbeitgeber zu leistende Übertragungsbetrag wird einvernehmlich mit € </w:t>
      </w:r>
      <w:r w:rsidR="008800EB" w:rsidRPr="00570A86">
        <w:rPr>
          <w:rFonts w:ascii="Trebuchet MS" w:hAnsi="Trebuchet MS" w:cs="Trebuchet MS"/>
          <w:b/>
          <w:bCs/>
          <w:sz w:val="22"/>
          <w:szCs w:val="22"/>
        </w:rPr>
        <w:t>...</w:t>
      </w:r>
      <w:r w:rsidR="008800EB">
        <w:rPr>
          <w:rFonts w:ascii="Trebuchet MS" w:hAnsi="Trebuchet MS" w:cs="Trebuchet MS"/>
          <w:b/>
          <w:bCs/>
          <w:sz w:val="22"/>
          <w:szCs w:val="22"/>
        </w:rPr>
        <w:t xml:space="preserve">................ </w:t>
      </w:r>
      <w:r>
        <w:rPr>
          <w:rFonts w:ascii="Trebuchet MS" w:hAnsi="Trebuchet MS" w:cs="Trebuchet MS"/>
          <w:sz w:val="22"/>
          <w:szCs w:val="22"/>
          <w:lang w:val="de-AT"/>
        </w:rPr>
        <w:t>festg</w:t>
      </w:r>
      <w:r>
        <w:rPr>
          <w:rFonts w:ascii="Trebuchet MS" w:hAnsi="Trebuchet MS" w:cs="Trebuchet MS"/>
          <w:sz w:val="22"/>
          <w:szCs w:val="22"/>
          <w:lang w:val="de-AT"/>
        </w:rPr>
        <w:t>e</w:t>
      </w:r>
      <w:r>
        <w:rPr>
          <w:rFonts w:ascii="Trebuchet MS" w:hAnsi="Trebuchet MS" w:cs="Trebuchet MS"/>
          <w:sz w:val="22"/>
          <w:szCs w:val="22"/>
          <w:lang w:val="de-AT"/>
        </w:rPr>
        <w:t>setzt. Dieser Betrag wird in 5 jährlichen Raten in Höhe von je 20 % des Übertragung</w:t>
      </w:r>
      <w:r>
        <w:rPr>
          <w:rFonts w:ascii="Trebuchet MS" w:hAnsi="Trebuchet MS" w:cs="Trebuchet MS"/>
          <w:sz w:val="22"/>
          <w:szCs w:val="22"/>
          <w:lang w:val="de-AT"/>
        </w:rPr>
        <w:t>s</w:t>
      </w:r>
      <w:r>
        <w:rPr>
          <w:rFonts w:ascii="Trebuchet MS" w:hAnsi="Trebuchet MS" w:cs="Trebuchet MS"/>
          <w:sz w:val="22"/>
          <w:szCs w:val="22"/>
          <w:lang w:val="de-AT"/>
        </w:rPr>
        <w:t>betrages zuzüglich Zinsen von 6 % des jährlichen Übertragungsbetrages an die MV-Kasse überwiesen. Der Arbeitgeber ist berechtigt, bei vorheriger Beendigung des A</w:t>
      </w:r>
      <w:r>
        <w:rPr>
          <w:rFonts w:ascii="Trebuchet MS" w:hAnsi="Trebuchet MS" w:cs="Trebuchet MS"/>
          <w:sz w:val="22"/>
          <w:szCs w:val="22"/>
          <w:lang w:val="de-AT"/>
        </w:rPr>
        <w:t>r</w:t>
      </w:r>
      <w:r>
        <w:rPr>
          <w:rFonts w:ascii="Trebuchet MS" w:hAnsi="Trebuchet MS" w:cs="Trebuchet MS"/>
          <w:sz w:val="22"/>
          <w:szCs w:val="22"/>
          <w:lang w:val="de-AT"/>
        </w:rPr>
        <w:t>beitsverhältnisses in den nicht in § 14 Abs. 2 des Betrieblichen Mitarbeitervorsorgeg</w:t>
      </w:r>
      <w:r>
        <w:rPr>
          <w:rFonts w:ascii="Trebuchet MS" w:hAnsi="Trebuchet MS" w:cs="Trebuchet MS"/>
          <w:sz w:val="22"/>
          <w:szCs w:val="22"/>
          <w:lang w:val="de-AT"/>
        </w:rPr>
        <w:t>e</w:t>
      </w:r>
      <w:r>
        <w:rPr>
          <w:rFonts w:ascii="Trebuchet MS" w:hAnsi="Trebuchet MS" w:cs="Trebuchet MS"/>
          <w:sz w:val="22"/>
          <w:szCs w:val="22"/>
          <w:lang w:val="de-AT"/>
        </w:rPr>
        <w:t>setzes genannten Fällen verpflichtet, einen noch offenen restlichen Übertragungsb</w:t>
      </w:r>
      <w:r>
        <w:rPr>
          <w:rFonts w:ascii="Trebuchet MS" w:hAnsi="Trebuchet MS" w:cs="Trebuchet MS"/>
          <w:sz w:val="22"/>
          <w:szCs w:val="22"/>
          <w:lang w:val="de-AT"/>
        </w:rPr>
        <w:t>e</w:t>
      </w:r>
      <w:r>
        <w:rPr>
          <w:rFonts w:ascii="Trebuchet MS" w:hAnsi="Trebuchet MS" w:cs="Trebuchet MS"/>
          <w:sz w:val="22"/>
          <w:szCs w:val="22"/>
          <w:lang w:val="de-AT"/>
        </w:rPr>
        <w:t>trag vorzeitig an die MV-Kasse zu überweisen.</w:t>
      </w:r>
    </w:p>
    <w:p w:rsidR="00C36DDB" w:rsidRDefault="00C36DDB" w:rsidP="008800EB">
      <w:pPr>
        <w:tabs>
          <w:tab w:val="num" w:pos="426"/>
        </w:tabs>
        <w:ind w:left="426" w:hanging="426"/>
        <w:jc w:val="both"/>
        <w:rPr>
          <w:rFonts w:ascii="Trebuchet MS" w:hAnsi="Trebuchet MS" w:cs="Trebuchet MS"/>
          <w:sz w:val="22"/>
          <w:szCs w:val="22"/>
          <w:lang w:val="de-AT"/>
        </w:rPr>
      </w:pPr>
    </w:p>
    <w:p w:rsidR="00C36DDB" w:rsidRDefault="00C36DDB" w:rsidP="008800EB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rebuchet MS" w:hAnsi="Trebuchet MS" w:cs="Trebuchet MS"/>
          <w:sz w:val="22"/>
          <w:szCs w:val="22"/>
          <w:lang w:val="de-AT"/>
        </w:rPr>
      </w:pPr>
      <w:r>
        <w:rPr>
          <w:rFonts w:ascii="Trebuchet MS" w:hAnsi="Trebuchet MS" w:cs="Trebuchet MS"/>
          <w:sz w:val="22"/>
          <w:szCs w:val="22"/>
          <w:lang w:val="de-AT"/>
        </w:rPr>
        <w:t>Im Hinblick auf diese Vereinbarung sind sämtliche gesetzlichen und kollektivvertragl</w:t>
      </w:r>
      <w:r>
        <w:rPr>
          <w:rFonts w:ascii="Trebuchet MS" w:hAnsi="Trebuchet MS" w:cs="Trebuchet MS"/>
          <w:sz w:val="22"/>
          <w:szCs w:val="22"/>
          <w:lang w:val="de-AT"/>
        </w:rPr>
        <w:t>i</w:t>
      </w:r>
      <w:r>
        <w:rPr>
          <w:rFonts w:ascii="Trebuchet MS" w:hAnsi="Trebuchet MS" w:cs="Trebuchet MS"/>
          <w:sz w:val="22"/>
          <w:szCs w:val="22"/>
          <w:lang w:val="de-AT"/>
        </w:rPr>
        <w:t>chen Altabfertigungsanwartschaften vollständig abgegolten und finden auch insoweit die Bestimmungen des Betrieblichen Mitarbeitervorsorgegesetzes Anwendung. Ein sp</w:t>
      </w:r>
      <w:r>
        <w:rPr>
          <w:rFonts w:ascii="Trebuchet MS" w:hAnsi="Trebuchet MS" w:cs="Trebuchet MS"/>
          <w:sz w:val="22"/>
          <w:szCs w:val="22"/>
          <w:lang w:val="de-AT"/>
        </w:rPr>
        <w:t>ä</w:t>
      </w:r>
      <w:r>
        <w:rPr>
          <w:rFonts w:ascii="Trebuchet MS" w:hAnsi="Trebuchet MS" w:cs="Trebuchet MS"/>
          <w:sz w:val="22"/>
          <w:szCs w:val="22"/>
          <w:lang w:val="de-AT"/>
        </w:rPr>
        <w:t>terer Abfertigungsanspruch für diese Altabfertigung</w:t>
      </w:r>
      <w:r w:rsidR="008800EB">
        <w:rPr>
          <w:rFonts w:ascii="Trebuchet MS" w:hAnsi="Trebuchet MS" w:cs="Trebuchet MS"/>
          <w:sz w:val="22"/>
          <w:szCs w:val="22"/>
          <w:lang w:val="de-AT"/>
        </w:rPr>
        <w:t>sanwartschaften richtet sich ebe</w:t>
      </w:r>
      <w:r w:rsidR="008800EB">
        <w:rPr>
          <w:rFonts w:ascii="Trebuchet MS" w:hAnsi="Trebuchet MS" w:cs="Trebuchet MS"/>
          <w:sz w:val="22"/>
          <w:szCs w:val="22"/>
          <w:lang w:val="de-AT"/>
        </w:rPr>
        <w:t>n</w:t>
      </w:r>
      <w:r w:rsidR="008800EB">
        <w:rPr>
          <w:rFonts w:ascii="Trebuchet MS" w:hAnsi="Trebuchet MS" w:cs="Trebuchet MS"/>
          <w:sz w:val="22"/>
          <w:szCs w:val="22"/>
          <w:lang w:val="de-AT"/>
        </w:rPr>
        <w:t>so wie für die nach dem Übertrittsstichtag erworbene gesetzliche Abfertigungsanwar</w:t>
      </w:r>
      <w:r w:rsidR="008800EB">
        <w:rPr>
          <w:rFonts w:ascii="Trebuchet MS" w:hAnsi="Trebuchet MS" w:cs="Trebuchet MS"/>
          <w:sz w:val="22"/>
          <w:szCs w:val="22"/>
          <w:lang w:val="de-AT"/>
        </w:rPr>
        <w:t>t</w:t>
      </w:r>
      <w:r w:rsidR="008800EB">
        <w:rPr>
          <w:rFonts w:ascii="Trebuchet MS" w:hAnsi="Trebuchet MS" w:cs="Trebuchet MS"/>
          <w:sz w:val="22"/>
          <w:szCs w:val="22"/>
          <w:lang w:val="de-AT"/>
        </w:rPr>
        <w:t>schaft ausschließlich gegen die ausgewählte MV-Kasse.</w:t>
      </w:r>
    </w:p>
    <w:p w:rsidR="008800EB" w:rsidRDefault="008800EB" w:rsidP="008800EB">
      <w:pPr>
        <w:jc w:val="both"/>
        <w:rPr>
          <w:rFonts w:ascii="Trebuchet MS" w:hAnsi="Trebuchet MS" w:cs="Trebuchet MS"/>
          <w:sz w:val="22"/>
          <w:szCs w:val="22"/>
          <w:lang w:val="de-AT"/>
        </w:rPr>
      </w:pPr>
    </w:p>
    <w:p w:rsidR="00E2174C" w:rsidRDefault="00E2174C" w:rsidP="008800EB">
      <w:pPr>
        <w:jc w:val="both"/>
        <w:rPr>
          <w:rFonts w:ascii="Trebuchet MS" w:hAnsi="Trebuchet MS" w:cs="Trebuchet MS"/>
          <w:sz w:val="22"/>
          <w:szCs w:val="22"/>
          <w:lang w:val="de-AT"/>
        </w:rPr>
      </w:pPr>
    </w:p>
    <w:p w:rsidR="008800EB" w:rsidRDefault="008800EB" w:rsidP="008800EB">
      <w:pPr>
        <w:jc w:val="both"/>
        <w:rPr>
          <w:rFonts w:ascii="Trebuchet MS" w:hAnsi="Trebuchet MS" w:cs="Trebuchet MS"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8800EB" w:rsidRPr="00570A86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3189" w:type="dxa"/>
          </w:tcPr>
          <w:p w:rsidR="008800EB" w:rsidRPr="00570A86" w:rsidRDefault="008800EB" w:rsidP="00A75D3D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</w:t>
            </w: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...,</w:t>
            </w:r>
          </w:p>
        </w:tc>
        <w:tc>
          <w:tcPr>
            <w:tcW w:w="2977" w:type="dxa"/>
          </w:tcPr>
          <w:p w:rsidR="008800EB" w:rsidRPr="00570A86" w:rsidRDefault="008800EB" w:rsidP="00A75D3D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am .......</w:t>
            </w:r>
            <w:r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</w:t>
            </w:r>
          </w:p>
        </w:tc>
      </w:tr>
      <w:tr w:rsidR="008800EB" w:rsidRPr="00570A86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3189" w:type="dxa"/>
          </w:tcPr>
          <w:p w:rsidR="008800EB" w:rsidRPr="00570A86" w:rsidRDefault="008800EB" w:rsidP="00A75D3D">
            <w:pPr>
              <w:tabs>
                <w:tab w:val="left" w:pos="5104"/>
              </w:tabs>
              <w:spacing w:line="360" w:lineRule="auto"/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Ort</w:t>
            </w:r>
          </w:p>
        </w:tc>
        <w:tc>
          <w:tcPr>
            <w:tcW w:w="2977" w:type="dxa"/>
          </w:tcPr>
          <w:p w:rsidR="008800EB" w:rsidRPr="00570A86" w:rsidRDefault="008800EB" w:rsidP="00A75D3D">
            <w:pPr>
              <w:tabs>
                <w:tab w:val="left" w:pos="5104"/>
              </w:tabs>
              <w:spacing w:line="360" w:lineRule="auto"/>
              <w:jc w:val="center"/>
              <w:rPr>
                <w:rFonts w:ascii="Trebuchet MS" w:hAnsi="Trebuchet MS" w:cs="Trebuchet MS"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Datum</w:t>
            </w:r>
          </w:p>
        </w:tc>
      </w:tr>
    </w:tbl>
    <w:p w:rsidR="008800EB" w:rsidRDefault="008800EB" w:rsidP="009010F6">
      <w:pPr>
        <w:rPr>
          <w:rFonts w:ascii="Trebuchet MS" w:hAnsi="Trebuchet MS" w:cs="Trebuchet MS"/>
          <w:sz w:val="22"/>
          <w:szCs w:val="22"/>
          <w:lang w:val="de-AT"/>
        </w:rPr>
      </w:pPr>
    </w:p>
    <w:p w:rsidR="00E2174C" w:rsidRDefault="00E2174C" w:rsidP="009010F6">
      <w:pPr>
        <w:rPr>
          <w:rFonts w:ascii="Trebuchet MS" w:hAnsi="Trebuchet MS" w:cs="Trebuchet MS"/>
          <w:sz w:val="22"/>
          <w:szCs w:val="22"/>
          <w:lang w:val="de-A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8800EB" w:rsidRPr="00570A86">
        <w:tblPrEx>
          <w:tblCellMar>
            <w:top w:w="0" w:type="dxa"/>
            <w:bottom w:w="0" w:type="dxa"/>
          </w:tblCellMar>
        </w:tblPrEx>
        <w:tc>
          <w:tcPr>
            <w:tcW w:w="4605" w:type="dxa"/>
            <w:gridSpan w:val="2"/>
          </w:tcPr>
          <w:p w:rsidR="008800EB" w:rsidRPr="00570A86" w:rsidRDefault="008800EB" w:rsidP="00A75D3D">
            <w:pPr>
              <w:tabs>
                <w:tab w:val="left" w:pos="5104"/>
              </w:tabs>
              <w:spacing w:line="360" w:lineRule="auto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:rsidR="008800EB" w:rsidRPr="00570A86" w:rsidRDefault="008800EB" w:rsidP="00A75D3D">
            <w:pPr>
              <w:spacing w:line="360" w:lineRule="auto"/>
              <w:jc w:val="right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.................................................</w:t>
            </w:r>
          </w:p>
        </w:tc>
      </w:tr>
      <w:tr w:rsidR="008800EB" w:rsidRPr="00570A8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8" w:type="dxa"/>
          </w:tcPr>
          <w:p w:rsidR="008800EB" w:rsidRPr="00570A86" w:rsidRDefault="008800EB" w:rsidP="00A75D3D">
            <w:pPr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</w:p>
          <w:p w:rsidR="008800EB" w:rsidRPr="00570A86" w:rsidRDefault="008800EB" w:rsidP="007F5558">
            <w:pPr>
              <w:spacing w:line="360" w:lineRule="auto"/>
              <w:ind w:right="-70"/>
              <w:jc w:val="center"/>
              <w:rPr>
                <w:rFonts w:ascii="Trebuchet MS" w:hAnsi="Trebuchet MS" w:cs="Trebuchet MS"/>
                <w:b/>
                <w:bCs/>
                <w:sz w:val="16"/>
                <w:szCs w:val="16"/>
              </w:rPr>
            </w:pPr>
            <w:r w:rsidRPr="00570A86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Arbeitgeber</w:t>
            </w:r>
          </w:p>
        </w:tc>
        <w:tc>
          <w:tcPr>
            <w:tcW w:w="707" w:type="dxa"/>
          </w:tcPr>
          <w:p w:rsidR="008800EB" w:rsidRPr="00570A86" w:rsidRDefault="008800EB" w:rsidP="00A75D3D">
            <w:pPr>
              <w:spacing w:line="360" w:lineRule="auto"/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710" w:type="dxa"/>
          </w:tcPr>
          <w:p w:rsidR="008800EB" w:rsidRPr="00570A86" w:rsidRDefault="008800EB" w:rsidP="00A75D3D">
            <w:pPr>
              <w:spacing w:line="360" w:lineRule="auto"/>
              <w:jc w:val="right"/>
              <w:rPr>
                <w:rFonts w:ascii="Trebuchet MS" w:hAnsi="Trebuchet MS" w:cs="Trebuchet MS"/>
                <w:sz w:val="16"/>
                <w:szCs w:val="16"/>
              </w:rPr>
            </w:pPr>
          </w:p>
        </w:tc>
        <w:tc>
          <w:tcPr>
            <w:tcW w:w="3895" w:type="dxa"/>
          </w:tcPr>
          <w:p w:rsidR="008D2C66" w:rsidRPr="00570A86" w:rsidRDefault="008D2C66" w:rsidP="008D2C66">
            <w:pPr>
              <w:spacing w:line="360" w:lineRule="auto"/>
              <w:jc w:val="center"/>
              <w:rPr>
                <w:rFonts w:ascii="Trebuchet MS" w:hAnsi="Trebuchet MS" w:cs="Trebuchet MS"/>
                <w:sz w:val="22"/>
                <w:szCs w:val="22"/>
              </w:rPr>
            </w:pPr>
            <w:r w:rsidRPr="00570A86">
              <w:rPr>
                <w:rFonts w:ascii="Trebuchet MS" w:hAnsi="Trebuchet MS" w:cs="Trebuchet MS"/>
                <w:sz w:val="16"/>
                <w:szCs w:val="16"/>
              </w:rPr>
              <w:t>gelesen und ausdrücklich einverstanden</w:t>
            </w:r>
          </w:p>
          <w:p w:rsidR="008800EB" w:rsidRPr="00570A86" w:rsidRDefault="00491C3E" w:rsidP="00A75D3D">
            <w:pPr>
              <w:pStyle w:val="berschrift3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Arbeitnehmer</w:t>
            </w:r>
          </w:p>
        </w:tc>
      </w:tr>
    </w:tbl>
    <w:p w:rsidR="008800EB" w:rsidRPr="00241AD0" w:rsidRDefault="008800EB" w:rsidP="0067402C">
      <w:pPr>
        <w:rPr>
          <w:lang w:val="de-AT"/>
        </w:rPr>
      </w:pPr>
    </w:p>
    <w:sectPr w:rsidR="008800EB" w:rsidRPr="00241AD0" w:rsidSect="00F2198B">
      <w:headerReference w:type="first" r:id="rId11"/>
      <w:pgSz w:w="11906" w:h="16838"/>
      <w:pgMar w:top="1417" w:right="1417" w:bottom="1134" w:left="141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777" w:rsidRDefault="00C05777">
      <w:r>
        <w:separator/>
      </w:r>
    </w:p>
  </w:endnote>
  <w:endnote w:type="continuationSeparator" w:id="0">
    <w:p w:rsidR="00C05777" w:rsidRDefault="00C0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Lucida Sans Unicod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F5" w:rsidRPr="00116BF5" w:rsidRDefault="00116BF5" w:rsidP="00116BF5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 w:rsidRPr="00116BF5">
      <w:rPr>
        <w:rFonts w:ascii="Trebuchet MS" w:hAnsi="Trebuchet MS"/>
        <w:sz w:val="16"/>
        <w:szCs w:val="16"/>
      </w:rPr>
      <w:t xml:space="preserve">Dieses Muster ist ein </w:t>
    </w:r>
    <w:r w:rsidRPr="00116BF5">
      <w:rPr>
        <w:rStyle w:val="FuzeileFettZchnZchn"/>
        <w:sz w:val="16"/>
        <w:szCs w:val="16"/>
      </w:rPr>
      <w:t>Produkt der Zusammenarbeit aller Wirtschaftskammern</w:t>
    </w:r>
    <w:r w:rsidRPr="00116BF5">
      <w:rPr>
        <w:rStyle w:val="FuzeileFettZchnZchn"/>
        <w:rFonts w:cs="Optima"/>
        <w:b w:val="0"/>
        <w:sz w:val="16"/>
        <w:szCs w:val="16"/>
      </w:rPr>
      <w:t>.</w:t>
    </w:r>
    <w:r w:rsidRPr="00116BF5">
      <w:rPr>
        <w:rFonts w:ascii="Trebuchet MS" w:hAnsi="Trebuchet MS"/>
        <w:sz w:val="16"/>
        <w:szCs w:val="16"/>
      </w:rPr>
      <w:t xml:space="preserve"> Bei Fragen wenden Sie sich bitte an:</w:t>
    </w:r>
  </w:p>
  <w:p w:rsidR="00D62940" w:rsidRDefault="00116BF5" w:rsidP="00D62940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 w:rsidRPr="00116BF5">
      <w:rPr>
        <w:rFonts w:ascii="Trebuchet MS" w:hAnsi="Trebuchet MS"/>
        <w:sz w:val="16"/>
        <w:szCs w:val="16"/>
      </w:rPr>
      <w:t xml:space="preserve">Burgenland Tel. Nr.: </w:t>
    </w:r>
    <w:r w:rsidR="00D62940">
      <w:rPr>
        <w:rFonts w:ascii="Trebuchet MS" w:hAnsi="Trebuchet MS"/>
        <w:sz w:val="16"/>
        <w:szCs w:val="16"/>
      </w:rPr>
      <w:t>0590 907-2330, Kärnten Tel. Nr.: 0590 904, Niederösterreich Tel. Nr.: (02742) 851-0,</w:t>
    </w:r>
  </w:p>
  <w:p w:rsidR="00D62940" w:rsidRDefault="00D62940" w:rsidP="00D62940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Oberösterreich Tel. Nr.: 0590 909, Salzburg Tel. Nr.: (0662) 8888-397, Steiermark Tel. Nr.: (0316) 601-601,</w:t>
    </w:r>
  </w:p>
  <w:p w:rsidR="00116BF5" w:rsidRPr="00116BF5" w:rsidRDefault="00D62940" w:rsidP="00D62940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Tirol Tel. Nr.: 0590 905-1111, Vorarlberg Tel. Nr.: (05522) 305-1122, Wien Tel. Nr.: (01) 51450-</w:t>
    </w:r>
    <w:r w:rsidR="00287963">
      <w:rPr>
        <w:rFonts w:ascii="Trebuchet MS" w:hAnsi="Trebuchet MS"/>
        <w:sz w:val="16"/>
        <w:szCs w:val="16"/>
      </w:rPr>
      <w:t>1620</w:t>
    </w:r>
  </w:p>
  <w:p w:rsidR="00C36DDB" w:rsidRPr="00116BF5" w:rsidRDefault="00116BF5" w:rsidP="00116BF5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  <w:sz w:val="16"/>
        <w:szCs w:val="16"/>
      </w:rPr>
    </w:pPr>
    <w:r w:rsidRPr="00116BF5">
      <w:rPr>
        <w:rStyle w:val="FuzeileFettZchnZchn"/>
        <w:sz w:val="16"/>
        <w:szCs w:val="16"/>
      </w:rPr>
      <w:t>Hinweis:</w:t>
    </w:r>
    <w:r w:rsidRPr="00116BF5">
      <w:rPr>
        <w:rFonts w:ascii="Trebuchet MS" w:hAnsi="Trebuchet MS"/>
        <w:sz w:val="16"/>
        <w:szCs w:val="16"/>
      </w:rPr>
      <w:t xml:space="preserve"> Diese Information finden Sie auch im Internet unter</w:t>
    </w:r>
    <w:hyperlink r:id="rId1" w:history="1">
      <w:r w:rsidRPr="00116BF5">
        <w:rPr>
          <w:rStyle w:val="Hyperlink"/>
          <w:rFonts w:ascii="Trebuchet MS" w:hAnsi="Trebuchet MS"/>
          <w:sz w:val="16"/>
          <w:szCs w:val="16"/>
        </w:rPr>
        <w:t xml:space="preserve"> http://wko.at</w:t>
      </w:r>
    </w:hyperlink>
    <w:r w:rsidRPr="00116BF5">
      <w:rPr>
        <w:rFonts w:ascii="Trebuchet MS" w:hAnsi="Trebuchet MS"/>
        <w:sz w:val="16"/>
        <w:szCs w:val="16"/>
      </w:rPr>
      <w:t>. Alle Angaben erfolgen trotz sorgfältigster Bea</w:t>
    </w:r>
    <w:r w:rsidRPr="00116BF5">
      <w:rPr>
        <w:rFonts w:ascii="Trebuchet MS" w:hAnsi="Trebuchet MS"/>
        <w:sz w:val="16"/>
        <w:szCs w:val="16"/>
      </w:rPr>
      <w:t>r</w:t>
    </w:r>
    <w:r w:rsidRPr="00116BF5">
      <w:rPr>
        <w:rFonts w:ascii="Trebuchet MS" w:hAnsi="Trebuchet MS"/>
        <w:sz w:val="16"/>
        <w:szCs w:val="16"/>
      </w:rPr>
      <w:t>beitung ohne Gewähr. Eine Haftung der Wirtschaftska</w:t>
    </w:r>
    <w:r w:rsidRPr="00116BF5">
      <w:rPr>
        <w:rFonts w:ascii="Trebuchet MS" w:hAnsi="Trebuchet MS"/>
        <w:sz w:val="16"/>
        <w:szCs w:val="16"/>
      </w:rPr>
      <w:t>m</w:t>
    </w:r>
    <w:r w:rsidRPr="00116BF5">
      <w:rPr>
        <w:rFonts w:ascii="Trebuchet MS" w:hAnsi="Trebuchet MS"/>
        <w:sz w:val="16"/>
        <w:szCs w:val="16"/>
      </w:rPr>
      <w:t>mern Österreichs ist ausgeschlossen. Bei allen personenbezogenen Bezeichnungen gilt die gewählte Form für beide Geschlechter!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777" w:rsidRDefault="00C05777">
      <w:r>
        <w:separator/>
      </w:r>
    </w:p>
  </w:footnote>
  <w:footnote w:type="continuationSeparator" w:id="0">
    <w:p w:rsidR="00C05777" w:rsidRDefault="00C05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D0" w:rsidRPr="009949F8" w:rsidRDefault="00C96284" w:rsidP="00241AD0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Abfertigung Neu</w:t>
    </w:r>
    <w:r w:rsidR="00241AD0"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 w:rsidR="00241AD0"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</w:p>
  <w:p w:rsidR="00241AD0" w:rsidRDefault="00241A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74C" w:rsidRPr="009949F8" w:rsidRDefault="00E2174C" w:rsidP="00E2174C">
    <w:pPr>
      <w:pStyle w:val="Kopfzeile"/>
      <w:ind w:right="360"/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</w:pPr>
    <w:r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>Abfertigung Neu</w:t>
    </w:r>
    <w:r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  <w:r w:rsidRPr="009949F8">
      <w:rPr>
        <w:rFonts w:ascii="Trebuchet MS" w:hAnsi="Trebuchet MS" w:cs="Trebuchet MS"/>
        <w:b/>
        <w:bCs/>
        <w:color w:val="999999"/>
        <w:sz w:val="22"/>
        <w:szCs w:val="22"/>
        <w:u w:val="single"/>
        <w:lang w:val="de-A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116"/>
    <w:multiLevelType w:val="hybridMultilevel"/>
    <w:tmpl w:val="210AFEE0"/>
    <w:lvl w:ilvl="0" w:tplc="0D5AB83A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A97495"/>
    <w:multiLevelType w:val="hybridMultilevel"/>
    <w:tmpl w:val="7F4C23CA"/>
    <w:lvl w:ilvl="0" w:tplc="D66C73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0F1584"/>
    <w:multiLevelType w:val="multilevel"/>
    <w:tmpl w:val="33209BD0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5A40210C"/>
    <w:multiLevelType w:val="hybridMultilevel"/>
    <w:tmpl w:val="E1481BF4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7586DE2"/>
    <w:multiLevelType w:val="hybridMultilevel"/>
    <w:tmpl w:val="C2945064"/>
    <w:lvl w:ilvl="0" w:tplc="82F80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9164163"/>
    <w:multiLevelType w:val="hybridMultilevel"/>
    <w:tmpl w:val="8EA61364"/>
    <w:lvl w:ilvl="0" w:tplc="71BA8F1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B484ED9"/>
    <w:multiLevelType w:val="hybridMultilevel"/>
    <w:tmpl w:val="2376CE3E"/>
    <w:lvl w:ilvl="0" w:tplc="8E141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B81323"/>
    <w:multiLevelType w:val="multilevel"/>
    <w:tmpl w:val="2132CA3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9E"/>
    <w:rsid w:val="00054818"/>
    <w:rsid w:val="001066A5"/>
    <w:rsid w:val="00116BF5"/>
    <w:rsid w:val="00145A95"/>
    <w:rsid w:val="00155B54"/>
    <w:rsid w:val="001D3F2E"/>
    <w:rsid w:val="00241AD0"/>
    <w:rsid w:val="00287963"/>
    <w:rsid w:val="00335C87"/>
    <w:rsid w:val="00361430"/>
    <w:rsid w:val="00491C3E"/>
    <w:rsid w:val="00564D9E"/>
    <w:rsid w:val="00570A86"/>
    <w:rsid w:val="005D721F"/>
    <w:rsid w:val="00635DF5"/>
    <w:rsid w:val="00640976"/>
    <w:rsid w:val="0067402C"/>
    <w:rsid w:val="006D0978"/>
    <w:rsid w:val="007E39FE"/>
    <w:rsid w:val="007F5558"/>
    <w:rsid w:val="00821116"/>
    <w:rsid w:val="008800EB"/>
    <w:rsid w:val="008D2C66"/>
    <w:rsid w:val="009010F6"/>
    <w:rsid w:val="00980EEE"/>
    <w:rsid w:val="009949F8"/>
    <w:rsid w:val="009D2F80"/>
    <w:rsid w:val="00A75D3D"/>
    <w:rsid w:val="00B27E8A"/>
    <w:rsid w:val="00C05777"/>
    <w:rsid w:val="00C318F5"/>
    <w:rsid w:val="00C36DDB"/>
    <w:rsid w:val="00C638E5"/>
    <w:rsid w:val="00C96284"/>
    <w:rsid w:val="00CD20C2"/>
    <w:rsid w:val="00CE436D"/>
    <w:rsid w:val="00D62940"/>
    <w:rsid w:val="00D924A2"/>
    <w:rsid w:val="00DA598E"/>
    <w:rsid w:val="00E2174C"/>
    <w:rsid w:val="00E317B6"/>
    <w:rsid w:val="00E43FBF"/>
    <w:rsid w:val="00F2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8927A8-F08A-4FE1-A3D2-12C2231B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val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8800EB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de-AT"/>
    </w:rPr>
  </w:style>
  <w:style w:type="paragraph" w:styleId="Kopfzeile">
    <w:name w:val="header"/>
    <w:basedOn w:val="Standard"/>
    <w:link w:val="KopfzeileZchn"/>
    <w:uiPriority w:val="99"/>
    <w:rsid w:val="00241A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val="x-none" w:eastAsia="de-AT"/>
    </w:rPr>
  </w:style>
  <w:style w:type="paragraph" w:styleId="Fuzeile">
    <w:name w:val="footer"/>
    <w:basedOn w:val="Standard"/>
    <w:link w:val="FuzeileZchn"/>
    <w:uiPriority w:val="99"/>
    <w:rsid w:val="00241A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  <w:lang w:val="x-none" w:eastAsia="de-AT"/>
    </w:rPr>
  </w:style>
  <w:style w:type="paragraph" w:styleId="Sprechblasentext">
    <w:name w:val="Balloon Text"/>
    <w:basedOn w:val="Standard"/>
    <w:link w:val="SprechblasentextZchn"/>
    <w:uiPriority w:val="99"/>
    <w:semiHidden/>
    <w:rsid w:val="008211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  <w:lang w:val="x-none" w:eastAsia="de-AT"/>
    </w:rPr>
  </w:style>
  <w:style w:type="paragraph" w:customStyle="1" w:styleId="FuzeileFett">
    <w:name w:val="Fußzeile Fett"/>
    <w:basedOn w:val="Standard"/>
    <w:next w:val="Standard"/>
    <w:link w:val="FuzeileFettZchnZchn"/>
    <w:uiPriority w:val="99"/>
    <w:rsid w:val="00116BF5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jc w:val="both"/>
    </w:pPr>
    <w:rPr>
      <w:rFonts w:ascii="Trebuchet MS" w:hAnsi="Trebuchet MS" w:cs="Trebuchet MS"/>
      <w:b/>
      <w:sz w:val="16"/>
      <w:szCs w:val="22"/>
      <w:lang w:eastAsia="de-DE"/>
    </w:rPr>
  </w:style>
  <w:style w:type="character" w:customStyle="1" w:styleId="FuzeileFettZchnZchn">
    <w:name w:val="Fußzeile Fett Zchn Zchn"/>
    <w:basedOn w:val="Absatz-Standardschriftart"/>
    <w:link w:val="FuzeileFett"/>
    <w:uiPriority w:val="99"/>
    <w:locked/>
    <w:rsid w:val="00116BF5"/>
    <w:rPr>
      <w:rFonts w:ascii="Trebuchet MS" w:hAnsi="Trebuchet MS" w:cs="Trebuchet MS"/>
      <w:b/>
      <w:sz w:val="22"/>
      <w:szCs w:val="22"/>
      <w:lang w:val="de-DE" w:eastAsia="de-DE" w:bidi="ar-SA"/>
    </w:rPr>
  </w:style>
  <w:style w:type="character" w:styleId="Hyperlink">
    <w:name w:val="Hyperlink"/>
    <w:basedOn w:val="Absatz-Standardschriftart"/>
    <w:uiPriority w:val="99"/>
    <w:rsid w:val="00116BF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7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o.a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Arbeitgeber </vt:lpstr>
    </vt:vector>
  </TitlesOfParts>
  <Company>wkw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Arbeitgeber</dc:title>
  <dc:subject/>
  <dc:creator>infov</dc:creator>
  <cp:keywords/>
  <dc:description/>
  <cp:lastModifiedBy>Pridun Christoph, Mag., Inhouse Media</cp:lastModifiedBy>
  <cp:revision>2</cp:revision>
  <cp:lastPrinted>2004-07-23T07:50:00Z</cp:lastPrinted>
  <dcterms:created xsi:type="dcterms:W3CDTF">2018-05-24T08:02:00Z</dcterms:created>
  <dcterms:modified xsi:type="dcterms:W3CDTF">2018-05-24T08:02:00Z</dcterms:modified>
</cp:coreProperties>
</file>