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1EAD" w14:textId="77777777" w:rsidR="00260296" w:rsidRPr="00C24E1A" w:rsidRDefault="00260296" w:rsidP="00260296">
      <w:r>
        <w:t xml:space="preserve">Employer:</w:t>
      </w:r>
    </w:p>
    <w:p w14:paraId="75C705B8" w14:textId="77777777" w:rsidR="00260296" w:rsidRPr="00C24E1A" w:rsidRDefault="00260296" w:rsidP="00260296">
      <w:r>
        <w:t xml:space="preserve">Address:</w:t>
      </w:r>
    </w:p>
    <w:p w14:paraId="332B7BCA" w14:textId="77777777" w:rsidR="00286B4D" w:rsidRDefault="00286B4D" w:rsidP="00260296">
      <w:pPr>
        <w:jc w:val="center"/>
        <w:rPr>
          <w:b/>
          <w:bCs/>
        </w:rPr>
      </w:pPr>
    </w:p>
    <w:p w14:paraId="7403C922" w14:textId="77777777" w:rsidR="00FC781E" w:rsidRDefault="00FC781E" w:rsidP="00260296">
      <w:pPr>
        <w:jc w:val="center"/>
        <w:rPr>
          <w:b/>
          <w:bCs/>
        </w:rPr>
      </w:pPr>
    </w:p>
    <w:p w14:paraId="209E4FBB" w14:textId="7DC4A939" w:rsidR="00260296" w:rsidRPr="00BC4AE9" w:rsidRDefault="00260296" w:rsidP="00260296">
      <w:pPr>
        <w:jc w:val="center"/>
        <w:rPr>
          <w:b/>
          <w:bCs/>
        </w:rPr>
      </w:pPr>
      <w:r>
        <w:rPr>
          <w:b/>
        </w:rPr>
        <w:t xml:space="preserve">Request for declaration and proof of previous employment periods pursuant to Section XIII, paragraph 3 in conjunction with Section XVI, paragraph 3 of the Collective Agreement for Employees in the Hotel and Hositality Industry</w:t>
      </w:r>
    </w:p>
    <w:p w14:paraId="2B517318" w14:textId="77777777" w:rsidR="00260296" w:rsidRDefault="00260296" w:rsidP="00260296"/>
    <w:p w14:paraId="70153311" w14:textId="54FC03A2" w:rsidR="00260296" w:rsidRDefault="00260296" w:rsidP="00260296">
      <w:r>
        <w:t xml:space="preserve">Dear Employee,</w:t>
      </w:r>
    </w:p>
    <w:p w14:paraId="0122BFD6" w14:textId="604D80D2" w:rsidR="00260296" w:rsidRDefault="00260296" w:rsidP="00260296"/>
    <w:p w14:paraId="1BACF7FF" w14:textId="77777777" w:rsidR="00260296" w:rsidRDefault="00260296" w:rsidP="00260296"/>
    <w:p w14:paraId="7F1FEE82" w14:textId="4D96283D" w:rsidR="00260296" w:rsidRDefault="00260296" w:rsidP="00260296">
      <w:r>
        <w:t xml:space="preserve">With effect from 1 May 2025, an amendment to the Collective Agreement for Employees in the Hotel and Hospitality Industry will come into force. This amendment stipulates that certain previous periods of employment in the hotel and catering industry must be taken into account when determining the classification of employees in the wage/salary scale.</w:t>
      </w:r>
      <w:r>
        <w:t xml:space="preserve"> </w:t>
      </w:r>
      <w:r>
        <w:t xml:space="preserve">In order to assess whether you have any relevant previous periods of employment, we request that you provide details and proof of any periods of employment you have completed in other companies in the hotel and hospitality industry.</w:t>
      </w:r>
    </w:p>
    <w:p w14:paraId="61B1C7EB" w14:textId="77777777" w:rsidR="00260296" w:rsidRDefault="00260296" w:rsidP="00260296"/>
    <w:p w14:paraId="57194210" w14:textId="1F80BB72" w:rsidR="00260296" w:rsidRPr="00F6026F" w:rsidRDefault="00260296" w:rsidP="00260296">
      <w:pPr>
        <w:rPr>
          <w:b/>
          <w:bCs/>
        </w:rPr>
      </w:pPr>
      <w:r>
        <w:rPr>
          <w:b/>
        </w:rPr>
        <w:t xml:space="preserve">The entitlement to recognition of previous periods of employment shall be forfeited if the employee does not notify the employer by 30 September 2025.</w:t>
      </w:r>
      <w:r>
        <w:rPr>
          <w:b/>
        </w:rPr>
        <w:t xml:space="preserve"> </w:t>
      </w:r>
    </w:p>
    <w:p w14:paraId="7F083B12" w14:textId="77777777" w:rsidR="00260296" w:rsidRDefault="00260296" w:rsidP="00260296"/>
    <w:p w14:paraId="538C4C6B" w14:textId="53176454" w:rsidR="00260296" w:rsidRDefault="00260296" w:rsidP="00260296">
      <w:r>
        <w:t xml:space="preserve">Please use the following form to notify us of any previous periods of employment and submit it to the Human Resources department in good time.</w:t>
      </w:r>
    </w:p>
    <w:p w14:paraId="25EFC426" w14:textId="77777777" w:rsidR="00712476" w:rsidRDefault="00712476"/>
    <w:p w14:paraId="00F106E5" w14:textId="77777777" w:rsidR="00917DD4" w:rsidRDefault="00917DD4"/>
    <w:p w14:paraId="7A39165D" w14:textId="2504251F" w:rsidR="00D45D6E" w:rsidRPr="00286B4D" w:rsidRDefault="00D45D6E">
      <w:r>
        <w:t xml:space="preserve">Mr/Ms _________________________________________, who has been employed in the company since ______________________ , is providing the following information on periods of previous periods of employment in the hotel and hospitality industry (Section XVI paragraph 3 CA):</w:t>
      </w:r>
    </w:p>
    <w:p w14:paraId="0AC3265B" w14:textId="77777777" w:rsidR="00D45D6E" w:rsidRDefault="00D45D6E"/>
    <w:tbl>
      <w:tblPr>
        <w:tblStyle w:val="Tabellenraster"/>
        <w:tblW w:w="0" w:type="auto"/>
        <w:tblLook w:val="04A0" w:firstRow="1" w:lastRow="0" w:firstColumn="1" w:lastColumn="0" w:noHBand="0" w:noVBand="1"/>
      </w:tblPr>
      <w:tblGrid>
        <w:gridCol w:w="2326"/>
        <w:gridCol w:w="2319"/>
        <w:gridCol w:w="2435"/>
        <w:gridCol w:w="1982"/>
      </w:tblGrid>
      <w:tr w:rsidR="00BC4AE9" w14:paraId="1A8EE7E0" w14:textId="017F8060" w:rsidTr="00BC4AE9">
        <w:tc>
          <w:tcPr>
            <w:tcW w:w="2326" w:type="dxa"/>
          </w:tcPr>
          <w:p w14:paraId="585C3B57" w14:textId="2C941EED" w:rsidR="00BC4AE9" w:rsidRPr="00BC4AE9" w:rsidRDefault="00BC4AE9">
            <w:pPr>
              <w:rPr>
                <w:b/>
                <w:bCs/>
              </w:rPr>
            </w:pPr>
            <w:r>
              <w:rPr>
                <w:b/>
              </w:rPr>
              <w:t xml:space="preserve">Period </w:t>
            </w:r>
            <w:r>
              <w:t xml:space="preserve">(from – to)</w:t>
            </w:r>
          </w:p>
        </w:tc>
        <w:tc>
          <w:tcPr>
            <w:tcW w:w="2319" w:type="dxa"/>
          </w:tcPr>
          <w:p w14:paraId="3EE24CA4" w14:textId="77777777" w:rsidR="00BC4AE9" w:rsidRDefault="00BC4AE9">
            <w:pPr>
              <w:rPr>
                <w:b/>
                <w:bCs/>
              </w:rPr>
            </w:pPr>
            <w:r>
              <w:rPr>
                <w:b/>
              </w:rPr>
              <w:t xml:space="preserve">Type of activity</w:t>
            </w:r>
          </w:p>
          <w:p w14:paraId="655D5DC2" w14:textId="5EF72FBD" w:rsidR="00BC4AE9" w:rsidRPr="00BC4AE9" w:rsidRDefault="00BC4AE9">
            <w:pPr>
              <w:rPr>
                <w:b/>
                <w:bCs/>
              </w:rPr>
            </w:pPr>
          </w:p>
        </w:tc>
        <w:tc>
          <w:tcPr>
            <w:tcW w:w="2435" w:type="dxa"/>
          </w:tcPr>
          <w:p w14:paraId="49E2BD8F" w14:textId="03C978CF" w:rsidR="00BC4AE9" w:rsidRPr="00BC4AE9" w:rsidRDefault="00BC4AE9">
            <w:pPr>
              <w:rPr>
                <w:b/>
                <w:bCs/>
              </w:rPr>
            </w:pPr>
            <w:r>
              <w:rPr>
                <w:b/>
              </w:rPr>
              <w:t xml:space="preserve">Name and address of employer</w:t>
            </w:r>
          </w:p>
        </w:tc>
        <w:tc>
          <w:tcPr>
            <w:tcW w:w="1982" w:type="dxa"/>
          </w:tcPr>
          <w:p w14:paraId="5A25AB13" w14:textId="77777777" w:rsidR="00BC4AE9" w:rsidRDefault="00BC4AE9">
            <w:pPr>
              <w:rPr>
                <w:b/>
                <w:bCs/>
              </w:rPr>
            </w:pPr>
            <w:r>
              <w:rPr>
                <w:b/>
              </w:rPr>
              <w:t xml:space="preserve">Type of proof</w:t>
            </w:r>
            <w:r>
              <w:rPr>
                <w:b/>
              </w:rPr>
              <w:t xml:space="preserve"> </w:t>
            </w:r>
          </w:p>
          <w:p w14:paraId="136C8B31" w14:textId="379DD5FF" w:rsidR="00BC4AE9" w:rsidRPr="00BC4AE9" w:rsidRDefault="00BC4AE9">
            <w:pPr>
              <w:rPr>
                <w:sz w:val="18"/>
                <w:szCs w:val="18"/>
              </w:rPr>
            </w:pPr>
            <w:r>
              <w:rPr>
                <w:sz w:val="18"/>
              </w:rPr>
              <w:t xml:space="preserve">(e.g. Reference letter, social security statement, etc.)</w:t>
            </w:r>
            <w:r>
              <w:rPr>
                <w:sz w:val="18"/>
              </w:rPr>
              <w:t xml:space="preserve"> </w:t>
            </w:r>
          </w:p>
        </w:tc>
      </w:tr>
      <w:tr w:rsidR="00BC4AE9" w14:paraId="2B69CC72" w14:textId="46247FA3" w:rsidTr="00BC4AE9">
        <w:tc>
          <w:tcPr>
            <w:tcW w:w="2326" w:type="dxa"/>
          </w:tcPr>
          <w:p w14:paraId="223271D9" w14:textId="77777777" w:rsidR="00BC4AE9" w:rsidRDefault="00BC4AE9"/>
          <w:p w14:paraId="66160295" w14:textId="77777777" w:rsidR="00BC4AE9" w:rsidRDefault="00BC4AE9"/>
          <w:p w14:paraId="3EF973B5" w14:textId="77777777" w:rsidR="00D45D6E" w:rsidRDefault="00D45D6E"/>
          <w:p w14:paraId="77623671" w14:textId="77777777" w:rsidR="009E792E" w:rsidRDefault="009E792E"/>
        </w:tc>
        <w:tc>
          <w:tcPr>
            <w:tcW w:w="2319" w:type="dxa"/>
          </w:tcPr>
          <w:p w14:paraId="0DCF847D" w14:textId="77777777" w:rsidR="00BC4AE9" w:rsidRDefault="00BC4AE9"/>
        </w:tc>
        <w:tc>
          <w:tcPr>
            <w:tcW w:w="2435" w:type="dxa"/>
          </w:tcPr>
          <w:p w14:paraId="6D1A7790" w14:textId="77777777" w:rsidR="00BC4AE9" w:rsidRDefault="00BC4AE9"/>
        </w:tc>
        <w:tc>
          <w:tcPr>
            <w:tcW w:w="1982" w:type="dxa"/>
          </w:tcPr>
          <w:p w14:paraId="01417556" w14:textId="77777777" w:rsidR="00BC4AE9" w:rsidRDefault="00BC4AE9"/>
        </w:tc>
      </w:tr>
      <w:tr w:rsidR="00BC4AE9" w14:paraId="2D8AF7BE" w14:textId="473F0942" w:rsidTr="00BC4AE9">
        <w:tc>
          <w:tcPr>
            <w:tcW w:w="2326" w:type="dxa"/>
          </w:tcPr>
          <w:p w14:paraId="19561CEC" w14:textId="77777777" w:rsidR="00BC4AE9" w:rsidRDefault="00BC4AE9"/>
          <w:p w14:paraId="16FB2927" w14:textId="77777777" w:rsidR="009E792E" w:rsidRDefault="009E792E"/>
          <w:p w14:paraId="4E28327F" w14:textId="77777777" w:rsidR="00D45D6E" w:rsidRDefault="00D45D6E"/>
          <w:p w14:paraId="14D4F215" w14:textId="77777777" w:rsidR="00BC4AE9" w:rsidRDefault="00BC4AE9"/>
        </w:tc>
        <w:tc>
          <w:tcPr>
            <w:tcW w:w="2319" w:type="dxa"/>
          </w:tcPr>
          <w:p w14:paraId="4857B9BD" w14:textId="77777777" w:rsidR="00BC4AE9" w:rsidRDefault="00BC4AE9"/>
        </w:tc>
        <w:tc>
          <w:tcPr>
            <w:tcW w:w="2435" w:type="dxa"/>
          </w:tcPr>
          <w:p w14:paraId="687D64A5" w14:textId="77777777" w:rsidR="00BC4AE9" w:rsidRDefault="00BC4AE9"/>
        </w:tc>
        <w:tc>
          <w:tcPr>
            <w:tcW w:w="1982" w:type="dxa"/>
          </w:tcPr>
          <w:p w14:paraId="5852F87A" w14:textId="77777777" w:rsidR="00BC4AE9" w:rsidRDefault="00BC4AE9"/>
        </w:tc>
      </w:tr>
      <w:tr w:rsidR="00BC4AE9" w14:paraId="52D03293" w14:textId="02133AEA" w:rsidTr="00BC4AE9">
        <w:tc>
          <w:tcPr>
            <w:tcW w:w="2326" w:type="dxa"/>
          </w:tcPr>
          <w:p w14:paraId="7B643AC0" w14:textId="77777777" w:rsidR="00BC4AE9" w:rsidRDefault="00BC4AE9"/>
          <w:p w14:paraId="433B21C0" w14:textId="77777777" w:rsidR="009E792E" w:rsidRDefault="009E792E"/>
          <w:p w14:paraId="0B21CD6D" w14:textId="77777777" w:rsidR="00D45D6E" w:rsidRDefault="00D45D6E"/>
          <w:p w14:paraId="474EF9C8" w14:textId="77777777" w:rsidR="00BC4AE9" w:rsidRDefault="00BC4AE9"/>
        </w:tc>
        <w:tc>
          <w:tcPr>
            <w:tcW w:w="2319" w:type="dxa"/>
          </w:tcPr>
          <w:p w14:paraId="3BD14B9E" w14:textId="77777777" w:rsidR="00BC4AE9" w:rsidRDefault="00BC4AE9"/>
        </w:tc>
        <w:tc>
          <w:tcPr>
            <w:tcW w:w="2435" w:type="dxa"/>
          </w:tcPr>
          <w:p w14:paraId="674EBDB2" w14:textId="77777777" w:rsidR="00BC4AE9" w:rsidRDefault="00BC4AE9"/>
        </w:tc>
        <w:tc>
          <w:tcPr>
            <w:tcW w:w="1982" w:type="dxa"/>
          </w:tcPr>
          <w:p w14:paraId="36C7C746" w14:textId="77777777" w:rsidR="00BC4AE9" w:rsidRDefault="00BC4AE9"/>
        </w:tc>
      </w:tr>
      <w:tr w:rsidR="00BC4AE9" w14:paraId="57CA7C24" w14:textId="29349EFA" w:rsidTr="00BC4AE9">
        <w:tc>
          <w:tcPr>
            <w:tcW w:w="2326" w:type="dxa"/>
          </w:tcPr>
          <w:p w14:paraId="4FE3A2A2" w14:textId="77777777" w:rsidR="00BC4AE9" w:rsidRDefault="00BC4AE9"/>
          <w:p w14:paraId="33CBFF61" w14:textId="77777777" w:rsidR="009E792E" w:rsidRDefault="009E792E"/>
          <w:p w14:paraId="6C21FE8D" w14:textId="77777777" w:rsidR="00D45D6E" w:rsidRDefault="00D45D6E"/>
          <w:p w14:paraId="1831143C" w14:textId="77777777" w:rsidR="00BC4AE9" w:rsidRDefault="00BC4AE9"/>
        </w:tc>
        <w:tc>
          <w:tcPr>
            <w:tcW w:w="2319" w:type="dxa"/>
          </w:tcPr>
          <w:p w14:paraId="2DE20BAD" w14:textId="77777777" w:rsidR="00BC4AE9" w:rsidRDefault="00BC4AE9"/>
        </w:tc>
        <w:tc>
          <w:tcPr>
            <w:tcW w:w="2435" w:type="dxa"/>
          </w:tcPr>
          <w:p w14:paraId="53E6C96F" w14:textId="77777777" w:rsidR="00BC4AE9" w:rsidRDefault="00BC4AE9"/>
        </w:tc>
        <w:tc>
          <w:tcPr>
            <w:tcW w:w="1982" w:type="dxa"/>
          </w:tcPr>
          <w:p w14:paraId="62C39F6E" w14:textId="77777777" w:rsidR="00BC4AE9" w:rsidRDefault="00BC4AE9"/>
        </w:tc>
      </w:tr>
      <w:tr w:rsidR="00BC4AE9" w14:paraId="1EAB4B63" w14:textId="2595B60C" w:rsidTr="00BC4AE9">
        <w:tc>
          <w:tcPr>
            <w:tcW w:w="2326" w:type="dxa"/>
          </w:tcPr>
          <w:p w14:paraId="682AB6EC" w14:textId="77777777" w:rsidR="00BC4AE9" w:rsidRDefault="00BC4AE9"/>
          <w:p w14:paraId="0535B9AA" w14:textId="77777777" w:rsidR="00D45D6E" w:rsidRDefault="00D45D6E"/>
          <w:p w14:paraId="4ED96E90" w14:textId="77777777" w:rsidR="009E792E" w:rsidRDefault="009E792E"/>
          <w:p w14:paraId="5C78DE28" w14:textId="77777777" w:rsidR="00BC4AE9" w:rsidRDefault="00BC4AE9"/>
        </w:tc>
        <w:tc>
          <w:tcPr>
            <w:tcW w:w="2319" w:type="dxa"/>
          </w:tcPr>
          <w:p w14:paraId="23EF7B00" w14:textId="77777777" w:rsidR="00BC4AE9" w:rsidRDefault="00BC4AE9"/>
        </w:tc>
        <w:tc>
          <w:tcPr>
            <w:tcW w:w="2435" w:type="dxa"/>
          </w:tcPr>
          <w:p w14:paraId="354E7A01" w14:textId="77777777" w:rsidR="00BC4AE9" w:rsidRDefault="00BC4AE9"/>
        </w:tc>
        <w:tc>
          <w:tcPr>
            <w:tcW w:w="1982" w:type="dxa"/>
          </w:tcPr>
          <w:p w14:paraId="7B75A16E" w14:textId="77777777" w:rsidR="00BC4AE9" w:rsidRDefault="00BC4AE9"/>
        </w:tc>
      </w:tr>
      <w:tr w:rsidR="00BC4AE9" w14:paraId="59506986" w14:textId="607F4A41" w:rsidTr="00BC4AE9">
        <w:tc>
          <w:tcPr>
            <w:tcW w:w="2326" w:type="dxa"/>
          </w:tcPr>
          <w:p w14:paraId="6E2ACA46" w14:textId="77777777" w:rsidR="00BC4AE9" w:rsidRDefault="00BC4AE9" w:rsidP="002F07C6"/>
          <w:p w14:paraId="6CB49730" w14:textId="77777777" w:rsidR="00D45D6E" w:rsidRDefault="00D45D6E" w:rsidP="002F07C6"/>
          <w:p w14:paraId="12940C54" w14:textId="77777777" w:rsidR="009E792E" w:rsidRDefault="009E792E" w:rsidP="002F07C6"/>
          <w:p w14:paraId="7A9ED25E" w14:textId="77777777" w:rsidR="00BC4AE9" w:rsidRDefault="00BC4AE9" w:rsidP="002F07C6"/>
        </w:tc>
        <w:tc>
          <w:tcPr>
            <w:tcW w:w="2319" w:type="dxa"/>
          </w:tcPr>
          <w:p w14:paraId="39F95291" w14:textId="77777777" w:rsidR="00BC4AE9" w:rsidRDefault="00BC4AE9" w:rsidP="002F07C6"/>
        </w:tc>
        <w:tc>
          <w:tcPr>
            <w:tcW w:w="2435" w:type="dxa"/>
          </w:tcPr>
          <w:p w14:paraId="2CE1463D" w14:textId="77777777" w:rsidR="00BC4AE9" w:rsidRDefault="00BC4AE9" w:rsidP="002F07C6"/>
        </w:tc>
        <w:tc>
          <w:tcPr>
            <w:tcW w:w="1982" w:type="dxa"/>
          </w:tcPr>
          <w:p w14:paraId="0E5079E8" w14:textId="77777777" w:rsidR="00BC4AE9" w:rsidRDefault="00BC4AE9" w:rsidP="002F07C6"/>
        </w:tc>
      </w:tr>
      <w:tr w:rsidR="00BC4AE9" w14:paraId="2EF15118" w14:textId="40616809" w:rsidTr="00BC4AE9">
        <w:tc>
          <w:tcPr>
            <w:tcW w:w="2326" w:type="dxa"/>
          </w:tcPr>
          <w:p w14:paraId="7CED31F0" w14:textId="77777777" w:rsidR="00BC4AE9" w:rsidRDefault="00BC4AE9" w:rsidP="002F07C6"/>
          <w:p w14:paraId="0B6E91A8" w14:textId="77777777" w:rsidR="009E792E" w:rsidRDefault="009E792E" w:rsidP="002F07C6"/>
          <w:p w14:paraId="25CC34AC" w14:textId="77777777" w:rsidR="00D45D6E" w:rsidRDefault="00D45D6E" w:rsidP="002F07C6"/>
          <w:p w14:paraId="32A1B27C" w14:textId="77777777" w:rsidR="00BC4AE9" w:rsidRDefault="00BC4AE9" w:rsidP="002F07C6"/>
        </w:tc>
        <w:tc>
          <w:tcPr>
            <w:tcW w:w="2319" w:type="dxa"/>
          </w:tcPr>
          <w:p w14:paraId="004900EA" w14:textId="77777777" w:rsidR="00BC4AE9" w:rsidRDefault="00BC4AE9" w:rsidP="002F07C6"/>
        </w:tc>
        <w:tc>
          <w:tcPr>
            <w:tcW w:w="2435" w:type="dxa"/>
          </w:tcPr>
          <w:p w14:paraId="0BB4B786" w14:textId="77777777" w:rsidR="00BC4AE9" w:rsidRDefault="00BC4AE9" w:rsidP="002F07C6"/>
        </w:tc>
        <w:tc>
          <w:tcPr>
            <w:tcW w:w="1982" w:type="dxa"/>
          </w:tcPr>
          <w:p w14:paraId="73E1084B" w14:textId="77777777" w:rsidR="00BC4AE9" w:rsidRDefault="00BC4AE9" w:rsidP="002F07C6"/>
        </w:tc>
      </w:tr>
      <w:tr w:rsidR="00BC4AE9" w14:paraId="06DF4889" w14:textId="1B081C16" w:rsidTr="00BC4AE9">
        <w:tc>
          <w:tcPr>
            <w:tcW w:w="2326" w:type="dxa"/>
          </w:tcPr>
          <w:p w14:paraId="7AC0DD86" w14:textId="77777777" w:rsidR="00BC4AE9" w:rsidRDefault="00BC4AE9" w:rsidP="002F07C6"/>
          <w:p w14:paraId="3B081F98" w14:textId="77777777" w:rsidR="009E792E" w:rsidRDefault="009E792E" w:rsidP="002F07C6"/>
          <w:p w14:paraId="4551D4FC" w14:textId="77777777" w:rsidR="00D45D6E" w:rsidRDefault="00D45D6E" w:rsidP="002F07C6"/>
          <w:p w14:paraId="53FF4A23" w14:textId="77777777" w:rsidR="00BC4AE9" w:rsidRDefault="00BC4AE9" w:rsidP="002F07C6"/>
        </w:tc>
        <w:tc>
          <w:tcPr>
            <w:tcW w:w="2319" w:type="dxa"/>
          </w:tcPr>
          <w:p w14:paraId="03CC0AE4" w14:textId="77777777" w:rsidR="00BC4AE9" w:rsidRDefault="00BC4AE9" w:rsidP="002F07C6"/>
        </w:tc>
        <w:tc>
          <w:tcPr>
            <w:tcW w:w="2435" w:type="dxa"/>
          </w:tcPr>
          <w:p w14:paraId="45CA8F11" w14:textId="77777777" w:rsidR="00BC4AE9" w:rsidRDefault="00BC4AE9" w:rsidP="002F07C6"/>
        </w:tc>
        <w:tc>
          <w:tcPr>
            <w:tcW w:w="1982" w:type="dxa"/>
          </w:tcPr>
          <w:p w14:paraId="212A2EC4" w14:textId="77777777" w:rsidR="00BC4AE9" w:rsidRDefault="00BC4AE9" w:rsidP="002F07C6"/>
        </w:tc>
      </w:tr>
      <w:tr w:rsidR="00BC4AE9" w14:paraId="0C56CE4B" w14:textId="6A50E693" w:rsidTr="00BC4AE9">
        <w:tc>
          <w:tcPr>
            <w:tcW w:w="2326" w:type="dxa"/>
          </w:tcPr>
          <w:p w14:paraId="3EEE5C94" w14:textId="77777777" w:rsidR="00BC4AE9" w:rsidRDefault="00BC4AE9" w:rsidP="002F07C6"/>
          <w:p w14:paraId="3BBC5304" w14:textId="77777777" w:rsidR="009E792E" w:rsidRDefault="009E792E" w:rsidP="002F07C6"/>
          <w:p w14:paraId="7FAD65DF" w14:textId="77777777" w:rsidR="00D45D6E" w:rsidRDefault="00D45D6E" w:rsidP="002F07C6"/>
          <w:p w14:paraId="59626511" w14:textId="77777777" w:rsidR="00BC4AE9" w:rsidRDefault="00BC4AE9" w:rsidP="002F07C6"/>
        </w:tc>
        <w:tc>
          <w:tcPr>
            <w:tcW w:w="2319" w:type="dxa"/>
          </w:tcPr>
          <w:p w14:paraId="2ECC2C12" w14:textId="77777777" w:rsidR="00BC4AE9" w:rsidRDefault="00BC4AE9" w:rsidP="002F07C6"/>
        </w:tc>
        <w:tc>
          <w:tcPr>
            <w:tcW w:w="2435" w:type="dxa"/>
          </w:tcPr>
          <w:p w14:paraId="69C381C8" w14:textId="77777777" w:rsidR="00BC4AE9" w:rsidRDefault="00BC4AE9" w:rsidP="002F07C6"/>
        </w:tc>
        <w:tc>
          <w:tcPr>
            <w:tcW w:w="1982" w:type="dxa"/>
          </w:tcPr>
          <w:p w14:paraId="3CAA7948" w14:textId="77777777" w:rsidR="00BC4AE9" w:rsidRDefault="00BC4AE9" w:rsidP="002F07C6"/>
        </w:tc>
      </w:tr>
      <w:tr w:rsidR="00D45D6E" w14:paraId="49D17920" w14:textId="77777777" w:rsidTr="002F07C6">
        <w:tc>
          <w:tcPr>
            <w:tcW w:w="2326" w:type="dxa"/>
          </w:tcPr>
          <w:p w14:paraId="1F357F93" w14:textId="77777777" w:rsidR="00D45D6E" w:rsidRDefault="00D45D6E" w:rsidP="002F07C6"/>
          <w:p w14:paraId="626BF807" w14:textId="77777777" w:rsidR="00D45D6E" w:rsidRDefault="00D45D6E" w:rsidP="002F07C6"/>
          <w:p w14:paraId="63170546" w14:textId="77777777" w:rsidR="00D45D6E" w:rsidRDefault="00D45D6E" w:rsidP="002F07C6"/>
          <w:p w14:paraId="05323B61" w14:textId="77777777" w:rsidR="00D45D6E" w:rsidRDefault="00D45D6E" w:rsidP="002F07C6"/>
        </w:tc>
        <w:tc>
          <w:tcPr>
            <w:tcW w:w="2319" w:type="dxa"/>
          </w:tcPr>
          <w:p w14:paraId="731CAFC2" w14:textId="77777777" w:rsidR="00D45D6E" w:rsidRDefault="00D45D6E" w:rsidP="002F07C6"/>
        </w:tc>
        <w:tc>
          <w:tcPr>
            <w:tcW w:w="2435" w:type="dxa"/>
          </w:tcPr>
          <w:p w14:paraId="2E8F962C" w14:textId="77777777" w:rsidR="00D45D6E" w:rsidRDefault="00D45D6E" w:rsidP="002F07C6"/>
        </w:tc>
        <w:tc>
          <w:tcPr>
            <w:tcW w:w="1982" w:type="dxa"/>
          </w:tcPr>
          <w:p w14:paraId="5580D0A7" w14:textId="77777777" w:rsidR="00D45D6E" w:rsidRDefault="00D45D6E" w:rsidP="002F07C6"/>
        </w:tc>
      </w:tr>
    </w:tbl>
    <w:p w14:paraId="273915F2" w14:textId="77777777" w:rsidR="00D45D6E" w:rsidRDefault="00D45D6E"/>
    <w:p w14:paraId="6FA45D2F" w14:textId="3385D11E" w:rsidR="00A356D8" w:rsidRDefault="00A356D8">
      <w:r>
        <w:t xml:space="preserve">Please present relevant documents as proof of periods of previous periods of employment.</w:t>
      </w:r>
      <w:r>
        <w:t xml:space="preserve"> </w:t>
      </w:r>
      <w:r>
        <w:t xml:space="preserve">Recognition of previous periods of empoyment is subject to fulfilment of the recognition requirements set out in the applicable collective agreement.</w:t>
      </w:r>
      <w:r>
        <w:t xml:space="preserve">  </w:t>
      </w:r>
    </w:p>
    <w:p w14:paraId="56402ADD" w14:textId="77777777" w:rsidR="008055BC" w:rsidRDefault="008055BC"/>
    <w:p w14:paraId="71522556" w14:textId="77777777" w:rsidR="00700997" w:rsidRDefault="00700997" w:rsidP="00A356D8">
      <w:pPr>
        <w:pBdr>
          <w:top w:val="single" w:sz="4" w:space="1" w:color="auto"/>
          <w:left w:val="single" w:sz="4" w:space="4" w:color="auto"/>
          <w:bottom w:val="single" w:sz="4" w:space="1" w:color="auto"/>
          <w:right w:val="single" w:sz="4" w:space="4" w:color="auto"/>
        </w:pBdr>
      </w:pPr>
    </w:p>
    <w:p w14:paraId="071F831B" w14:textId="77777777" w:rsidR="001A292E" w:rsidRDefault="00700997" w:rsidP="00A356D8">
      <w:pPr>
        <w:pBdr>
          <w:top w:val="single" w:sz="4" w:space="1" w:color="auto"/>
          <w:left w:val="single" w:sz="4" w:space="4" w:color="auto"/>
          <w:bottom w:val="single" w:sz="4" w:space="1" w:color="auto"/>
          <w:right w:val="single" w:sz="4" w:space="4" w:color="auto"/>
        </w:pBdr>
      </w:pPr>
      <w:r>
        <w:t xml:space="preserve">Once the previous periods of employment have been disclosed to the employer, the employee is requested to submit relevant documentation proving the previous periods of employment within four months and to do so in a manner that is comprehensible to the employer.</w:t>
      </w:r>
      <w:r>
        <w:t xml:space="preserve"> </w:t>
      </w:r>
    </w:p>
    <w:p w14:paraId="7FFE4CEC" w14:textId="14B5ADFE" w:rsidR="008055BC" w:rsidRDefault="001A292E" w:rsidP="00A356D8">
      <w:pPr>
        <w:pBdr>
          <w:top w:val="single" w:sz="4" w:space="1" w:color="auto"/>
          <w:left w:val="single" w:sz="4" w:space="4" w:color="auto"/>
          <w:bottom w:val="single" w:sz="4" w:space="1" w:color="auto"/>
          <w:right w:val="single" w:sz="4" w:space="4" w:color="auto"/>
        </w:pBdr>
      </w:pPr>
      <w:r>
        <w:t xml:space="preserve">Should previous periods of employment have been disclosed prior to the effective date of the collective agreement on 1 May 2025, the employee must submit comprehensible documentation to the employer proving the previous periods of employment within four months as of 1 May 2025.</w:t>
      </w:r>
      <w:r>
        <w:t xml:space="preserve"> </w:t>
      </w:r>
    </w:p>
    <w:p w14:paraId="1C50272D" w14:textId="77777777" w:rsidR="008055BC" w:rsidRDefault="008055BC" w:rsidP="00A356D8">
      <w:pPr>
        <w:pBdr>
          <w:top w:val="single" w:sz="4" w:space="1" w:color="auto"/>
          <w:left w:val="single" w:sz="4" w:space="4" w:color="auto"/>
          <w:bottom w:val="single" w:sz="4" w:space="1" w:color="auto"/>
          <w:right w:val="single" w:sz="4" w:space="4" w:color="auto"/>
        </w:pBdr>
      </w:pPr>
    </w:p>
    <w:p w14:paraId="2BAB7630" w14:textId="359265C2" w:rsidR="002A716F" w:rsidRDefault="00A356D8" w:rsidP="00A356D8">
      <w:pPr>
        <w:pBdr>
          <w:top w:val="single" w:sz="4" w:space="1" w:color="auto"/>
          <w:left w:val="single" w:sz="4" w:space="4" w:color="auto"/>
          <w:bottom w:val="single" w:sz="4" w:space="1" w:color="auto"/>
          <w:right w:val="single" w:sz="4" w:space="4" w:color="auto"/>
        </w:pBdr>
      </w:pPr>
      <w:r>
        <w:t xml:space="preserve">Failure to provide proof within the specified period will result in the retroactive forfeiture of the entitlement to the crediting of previous periods of employment.</w:t>
      </w:r>
      <w:r>
        <w:t xml:space="preserve"> </w:t>
      </w:r>
      <w:r>
        <w:t xml:space="preserve">Any excess wages/salary paid may be offset against current entitlements arising from the employment relationship.</w:t>
      </w:r>
      <w:r>
        <w:t xml:space="preserve"> </w:t>
      </w:r>
    </w:p>
    <w:p w14:paraId="503B8E74" w14:textId="77777777" w:rsidR="002A716F" w:rsidRDefault="002A716F" w:rsidP="00A356D8">
      <w:pPr>
        <w:pBdr>
          <w:top w:val="single" w:sz="4" w:space="1" w:color="auto"/>
          <w:left w:val="single" w:sz="4" w:space="4" w:color="auto"/>
          <w:bottom w:val="single" w:sz="4" w:space="1" w:color="auto"/>
          <w:right w:val="single" w:sz="4" w:space="4" w:color="auto"/>
        </w:pBdr>
      </w:pPr>
    </w:p>
    <w:p w14:paraId="1500BAAD" w14:textId="77777777" w:rsidR="00BC4AE9" w:rsidRDefault="00BC4AE9"/>
    <w:p w14:paraId="18BF56A4" w14:textId="77777777" w:rsidR="00D45D6E" w:rsidRDefault="00D45D6E"/>
    <w:p w14:paraId="03725AF5" w14:textId="77777777" w:rsidR="00BD2C26" w:rsidRDefault="00BD2C26"/>
    <w:p w14:paraId="13BEAAA2" w14:textId="77777777" w:rsidR="00BD2C26" w:rsidRDefault="00BD2C26"/>
    <w:p w14:paraId="029754EC" w14:textId="77777777" w:rsidR="00BD2C26" w:rsidRDefault="00BD2C26"/>
    <w:p w14:paraId="0334D3CA" w14:textId="77777777" w:rsidR="00BC4AE9" w:rsidRDefault="00BC4AE9"/>
    <w:p w14:paraId="4D13DE80" w14:textId="2279D5BF" w:rsidR="00BC4AE9" w:rsidRDefault="00BC4AE9">
      <w:r>
        <w:t xml:space="preserve">____________________</w:t>
      </w:r>
      <w:r>
        <w:tab/>
      </w:r>
      <w:r>
        <w:tab/>
      </w:r>
      <w:r>
        <w:t xml:space="preserve">_____________________________________________</w:t>
      </w:r>
    </w:p>
    <w:p w14:paraId="07B9D94D" w14:textId="64AB0167" w:rsidR="00BC4AE9" w:rsidRDefault="00BC4AE9">
      <w:r>
        <w:t xml:space="preserve">Place, date</w:t>
      </w:r>
      <w:r>
        <w:tab/>
      </w:r>
      <w:r>
        <w:tab/>
      </w:r>
      <w:r>
        <w:tab/>
      </w:r>
      <w:r>
        <w:tab/>
      </w:r>
      <w:r>
        <w:t xml:space="preserve">Employee’s signature</w:t>
      </w:r>
    </w:p>
    <w:p w14:paraId="67DADCBB" w14:textId="77777777" w:rsidR="009A097C" w:rsidRDefault="009A097C" w:rsidP="009A097C">
      <w:pPr>
        <w:rPr>
          <w:sz w:val="20"/>
        </w:rPr>
      </w:pPr>
    </w:p>
    <w:p w14:paraId="10B90A7A" w14:textId="77777777" w:rsidR="00543082" w:rsidRDefault="00543082" w:rsidP="009A097C">
      <w:pPr>
        <w:rPr>
          <w:sz w:val="20"/>
        </w:rPr>
      </w:pPr>
    </w:p>
    <w:p w14:paraId="0ADF99E2" w14:textId="289A5530" w:rsidR="009A097C" w:rsidRPr="009A097C" w:rsidRDefault="009A097C" w:rsidP="009A097C">
      <w:pPr>
        <w:rPr>
          <w:sz w:val="20"/>
        </w:rPr>
      </w:pPr>
      <w:r>
        <w:rPr>
          <w:sz w:val="20"/>
        </w:rPr>
        <w:t xml:space="preserve">Despite careful editing, all information is provided without any guarantee.</w:t>
      </w:r>
      <w:r>
        <w:rPr>
          <w:sz w:val="20"/>
        </w:rPr>
        <w:t xml:space="preserve"> </w:t>
      </w:r>
      <w:r>
        <w:rPr>
          <w:sz w:val="20"/>
        </w:rPr>
        <w:t xml:space="preserve">No liability will be accepted by the professional associations for the hotel and catering industry or the Austrian Chambers of Commerce.</w:t>
      </w:r>
      <w:r>
        <w:rPr>
          <w:sz w:val="20"/>
        </w:rPr>
        <w:t xml:space="preserve"> </w:t>
      </w:r>
    </w:p>
    <w:p w14:paraId="62939936" w14:textId="77777777" w:rsidR="009A097C" w:rsidRDefault="009A097C"/>
    <w:sectPr w:rsidR="009A097C" w:rsidSect="00E736C4">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CAB7" w14:textId="77777777" w:rsidR="002A4304" w:rsidRDefault="002A4304" w:rsidP="009E792E">
      <w:pPr>
        <w:spacing w:line="240" w:lineRule="auto"/>
      </w:pPr>
      <w:r>
        <w:separator/>
      </w:r>
    </w:p>
  </w:endnote>
  <w:endnote w:type="continuationSeparator" w:id="0">
    <w:p w14:paraId="0F5AE123" w14:textId="77777777" w:rsidR="002A4304" w:rsidRDefault="002A4304" w:rsidP="009E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7881447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112F6D1C" w14:textId="46AC129A" w:rsidR="009E792E" w:rsidRPr="009E792E" w:rsidRDefault="009E792E">
            <w:pPr>
              <w:pStyle w:val="Fuzeile"/>
              <w:jc w:val="center"/>
              <w:rPr>
                <w:sz w:val="18"/>
                <w:szCs w:val="18"/>
              </w:rPr>
            </w:pPr>
            <w:r>
              <w:t xml:space="preserve">Page </w:t>
            </w:r>
            <w:r w:rsidRPr="009E792E">
              <w:rPr>
                <w:b/>
                <w:sz w:val="18"/>
              </w:rPr>
              <w:fldChar w:fldCharType="begin"/>
            </w:r>
            <w:r w:rsidRPr="009E792E">
              <w:rPr>
                <w:b/>
                <w:sz w:val="18"/>
              </w:rPr>
              <w:instrText>PAGE</w:instrText>
            </w:r>
            <w:r w:rsidRPr="009E792E">
              <w:rPr>
                <w:b/>
                <w:sz w:val="18"/>
              </w:rPr>
              <w:fldChar w:fldCharType="separate"/>
            </w:r>
            <w:r w:rsidRPr="009E792E">
              <w:rPr>
                <w:b/>
                <w:sz w:val="18"/>
              </w:rPr>
              <w:t>2</w:t>
            </w:r>
            <w:r w:rsidRPr="009E792E">
              <w:rPr>
                <w:b/>
                <w:sz w:val="18"/>
              </w:rPr>
              <w:fldChar w:fldCharType="end"/>
            </w:r>
            <w:r>
              <w:t xml:space="preserve"> of </w:t>
            </w:r>
            <w:r w:rsidRPr="009E792E">
              <w:rPr>
                <w:b/>
                <w:sz w:val="18"/>
              </w:rPr>
              <w:fldChar w:fldCharType="begin" w:dirty="true"/>
            </w:r>
            <w:r w:rsidRPr="009E792E">
              <w:rPr>
                <w:b/>
                <w:sz w:val="18"/>
              </w:rPr>
              <w:instrText>NUMPAGES</w:instrText>
            </w:r>
            <w:r w:rsidRPr="009E792E">
              <w:rPr>
                <w:b/>
                <w:sz w:val="18"/>
              </w:rPr>
              <w:fldChar w:fldCharType="separate"/>
            </w:r>
            <w:r w:rsidRPr="009E792E">
              <w:rPr>
                <w:b/>
                <w:sz w:val="18"/>
              </w:rPr>
              <w:t>2</w:t>
            </w:r>
            <w:r w:rsidRPr="009E792E">
              <w:rPr>
                <w:b/>
                <w:sz w:val="18"/>
              </w:rPr>
              <w:fldChar w:fldCharType="end"/>
            </w:r>
          </w:p>
        </w:sdtContent>
      </w:sdt>
    </w:sdtContent>
  </w:sdt>
  <w:p w14:paraId="65445527" w14:textId="77777777" w:rsidR="009E792E" w:rsidRDefault="009E79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D175" w14:textId="77777777" w:rsidR="002A4304" w:rsidRDefault="002A4304" w:rsidP="009E792E">
      <w:pPr>
        <w:spacing w:line="240" w:lineRule="auto"/>
      </w:pPr>
      <w:r>
        <w:separator/>
      </w:r>
    </w:p>
  </w:footnote>
  <w:footnote w:type="continuationSeparator" w:id="0">
    <w:p w14:paraId="41D00786" w14:textId="77777777" w:rsidR="002A4304" w:rsidRDefault="002A4304" w:rsidP="009E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582D" w14:textId="72CE11AF" w:rsidR="00FC781E" w:rsidRPr="00FC781E" w:rsidRDefault="00FC781E">
    <w:pPr>
      <w:pStyle w:val="Kopfzeile"/>
      <w:rPr>
        <w:sz w:val="18"/>
        <w:szCs w:val="18"/>
      </w:rPr>
    </w:pPr>
    <w:r>
      <w:rPr>
        <w:sz w:val="18"/>
      </w:rPr>
      <w:t xml:space="preserve">SAMPLE – Query regarding previous preriods of employment -  skilled employees in salary group/ occupation group 3 and above_as of 04/2025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E9"/>
    <w:rsid w:val="00002CAE"/>
    <w:rsid w:val="0000713F"/>
    <w:rsid w:val="000127E2"/>
    <w:rsid w:val="00012D1A"/>
    <w:rsid w:val="00016D43"/>
    <w:rsid w:val="0003719F"/>
    <w:rsid w:val="00037D01"/>
    <w:rsid w:val="00040EFA"/>
    <w:rsid w:val="00041E2C"/>
    <w:rsid w:val="00056826"/>
    <w:rsid w:val="000608E2"/>
    <w:rsid w:val="00062E52"/>
    <w:rsid w:val="000641B8"/>
    <w:rsid w:val="00071001"/>
    <w:rsid w:val="00074C50"/>
    <w:rsid w:val="00075857"/>
    <w:rsid w:val="00082C8C"/>
    <w:rsid w:val="000A71B3"/>
    <w:rsid w:val="000A71EA"/>
    <w:rsid w:val="000B15BA"/>
    <w:rsid w:val="000B7855"/>
    <w:rsid w:val="000C385F"/>
    <w:rsid w:val="000C4EA0"/>
    <w:rsid w:val="000C653A"/>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76F00"/>
    <w:rsid w:val="00192477"/>
    <w:rsid w:val="00193979"/>
    <w:rsid w:val="00193FBA"/>
    <w:rsid w:val="001A04D8"/>
    <w:rsid w:val="001A1F7F"/>
    <w:rsid w:val="001A292E"/>
    <w:rsid w:val="001C5380"/>
    <w:rsid w:val="001D5EDF"/>
    <w:rsid w:val="001E2934"/>
    <w:rsid w:val="001E2D12"/>
    <w:rsid w:val="001F25D1"/>
    <w:rsid w:val="00200EC8"/>
    <w:rsid w:val="0020107C"/>
    <w:rsid w:val="00207605"/>
    <w:rsid w:val="00213287"/>
    <w:rsid w:val="00220E0E"/>
    <w:rsid w:val="00225BF9"/>
    <w:rsid w:val="00226ADD"/>
    <w:rsid w:val="002272DC"/>
    <w:rsid w:val="0023020C"/>
    <w:rsid w:val="00240497"/>
    <w:rsid w:val="002535CA"/>
    <w:rsid w:val="00253970"/>
    <w:rsid w:val="00260296"/>
    <w:rsid w:val="00261C4B"/>
    <w:rsid w:val="00271D63"/>
    <w:rsid w:val="00277E56"/>
    <w:rsid w:val="00283BF5"/>
    <w:rsid w:val="00286B4D"/>
    <w:rsid w:val="002971D3"/>
    <w:rsid w:val="002A2E36"/>
    <w:rsid w:val="002A4304"/>
    <w:rsid w:val="002A6A53"/>
    <w:rsid w:val="002A716F"/>
    <w:rsid w:val="002B0C5A"/>
    <w:rsid w:val="002C33A7"/>
    <w:rsid w:val="002D4063"/>
    <w:rsid w:val="002D7143"/>
    <w:rsid w:val="002E40B7"/>
    <w:rsid w:val="002E4BD5"/>
    <w:rsid w:val="00314A67"/>
    <w:rsid w:val="003258AF"/>
    <w:rsid w:val="00326AD7"/>
    <w:rsid w:val="00331C9B"/>
    <w:rsid w:val="003351AC"/>
    <w:rsid w:val="00340955"/>
    <w:rsid w:val="00353145"/>
    <w:rsid w:val="00354C94"/>
    <w:rsid w:val="00356823"/>
    <w:rsid w:val="00371D57"/>
    <w:rsid w:val="0037643C"/>
    <w:rsid w:val="00376560"/>
    <w:rsid w:val="00377212"/>
    <w:rsid w:val="00382B0A"/>
    <w:rsid w:val="00385222"/>
    <w:rsid w:val="00386AE3"/>
    <w:rsid w:val="003925AD"/>
    <w:rsid w:val="003A0BBA"/>
    <w:rsid w:val="003C061C"/>
    <w:rsid w:val="003C7BD4"/>
    <w:rsid w:val="003D1A2B"/>
    <w:rsid w:val="003D621A"/>
    <w:rsid w:val="003D70C4"/>
    <w:rsid w:val="003D7AD3"/>
    <w:rsid w:val="003E3102"/>
    <w:rsid w:val="003F3096"/>
    <w:rsid w:val="003F41F4"/>
    <w:rsid w:val="003F6C84"/>
    <w:rsid w:val="003F72E9"/>
    <w:rsid w:val="003F792D"/>
    <w:rsid w:val="00402740"/>
    <w:rsid w:val="00405E8D"/>
    <w:rsid w:val="00411B54"/>
    <w:rsid w:val="004270E2"/>
    <w:rsid w:val="0043115C"/>
    <w:rsid w:val="004329E7"/>
    <w:rsid w:val="00433804"/>
    <w:rsid w:val="00442A54"/>
    <w:rsid w:val="00446AEB"/>
    <w:rsid w:val="00446BE3"/>
    <w:rsid w:val="00450387"/>
    <w:rsid w:val="00450DC1"/>
    <w:rsid w:val="0045136D"/>
    <w:rsid w:val="00454F8D"/>
    <w:rsid w:val="00462244"/>
    <w:rsid w:val="00470A23"/>
    <w:rsid w:val="00471400"/>
    <w:rsid w:val="00482ED1"/>
    <w:rsid w:val="00484B00"/>
    <w:rsid w:val="004A0C5F"/>
    <w:rsid w:val="004A2074"/>
    <w:rsid w:val="004A649A"/>
    <w:rsid w:val="004B4D4C"/>
    <w:rsid w:val="004C5BD9"/>
    <w:rsid w:val="004D5B87"/>
    <w:rsid w:val="004E04D7"/>
    <w:rsid w:val="004F23C4"/>
    <w:rsid w:val="004F31C8"/>
    <w:rsid w:val="005073AE"/>
    <w:rsid w:val="005154D9"/>
    <w:rsid w:val="005246B6"/>
    <w:rsid w:val="005254F3"/>
    <w:rsid w:val="00527B54"/>
    <w:rsid w:val="00531490"/>
    <w:rsid w:val="00543082"/>
    <w:rsid w:val="005464E0"/>
    <w:rsid w:val="00547A59"/>
    <w:rsid w:val="005501F5"/>
    <w:rsid w:val="005534B9"/>
    <w:rsid w:val="00553C39"/>
    <w:rsid w:val="005625A7"/>
    <w:rsid w:val="00572063"/>
    <w:rsid w:val="005942AD"/>
    <w:rsid w:val="00596D89"/>
    <w:rsid w:val="005A7353"/>
    <w:rsid w:val="005A7E33"/>
    <w:rsid w:val="005B2DBB"/>
    <w:rsid w:val="005B7474"/>
    <w:rsid w:val="005B7B2B"/>
    <w:rsid w:val="005C5376"/>
    <w:rsid w:val="005D0BA5"/>
    <w:rsid w:val="005D282D"/>
    <w:rsid w:val="005D3BF4"/>
    <w:rsid w:val="005D6B25"/>
    <w:rsid w:val="005D714A"/>
    <w:rsid w:val="005D7FBC"/>
    <w:rsid w:val="005F553A"/>
    <w:rsid w:val="005F6829"/>
    <w:rsid w:val="0060498F"/>
    <w:rsid w:val="00605D2C"/>
    <w:rsid w:val="00617823"/>
    <w:rsid w:val="00617DBA"/>
    <w:rsid w:val="00624B94"/>
    <w:rsid w:val="00626C2B"/>
    <w:rsid w:val="00631FED"/>
    <w:rsid w:val="006327CF"/>
    <w:rsid w:val="00640476"/>
    <w:rsid w:val="0066391E"/>
    <w:rsid w:val="00665515"/>
    <w:rsid w:val="00666008"/>
    <w:rsid w:val="00667712"/>
    <w:rsid w:val="00691F8E"/>
    <w:rsid w:val="00693C90"/>
    <w:rsid w:val="00695563"/>
    <w:rsid w:val="0069759C"/>
    <w:rsid w:val="006A32B3"/>
    <w:rsid w:val="006A78D2"/>
    <w:rsid w:val="006B464D"/>
    <w:rsid w:val="006C3CB5"/>
    <w:rsid w:val="006D58B7"/>
    <w:rsid w:val="006E0005"/>
    <w:rsid w:val="006E2E0E"/>
    <w:rsid w:val="006E5EB7"/>
    <w:rsid w:val="006F2C6D"/>
    <w:rsid w:val="006F2F15"/>
    <w:rsid w:val="007004A0"/>
    <w:rsid w:val="00700997"/>
    <w:rsid w:val="007050C2"/>
    <w:rsid w:val="00712476"/>
    <w:rsid w:val="0072603E"/>
    <w:rsid w:val="00733E21"/>
    <w:rsid w:val="007370B8"/>
    <w:rsid w:val="00737458"/>
    <w:rsid w:val="00744E03"/>
    <w:rsid w:val="00746591"/>
    <w:rsid w:val="007572B2"/>
    <w:rsid w:val="00757D59"/>
    <w:rsid w:val="007624B1"/>
    <w:rsid w:val="00764C39"/>
    <w:rsid w:val="00765216"/>
    <w:rsid w:val="00765322"/>
    <w:rsid w:val="00771D9F"/>
    <w:rsid w:val="00773EE0"/>
    <w:rsid w:val="007766FC"/>
    <w:rsid w:val="00780333"/>
    <w:rsid w:val="00782F87"/>
    <w:rsid w:val="00786DF5"/>
    <w:rsid w:val="007A6524"/>
    <w:rsid w:val="007C0666"/>
    <w:rsid w:val="007D2A1A"/>
    <w:rsid w:val="007D472B"/>
    <w:rsid w:val="007F0DCC"/>
    <w:rsid w:val="007F47AD"/>
    <w:rsid w:val="008042C9"/>
    <w:rsid w:val="008055BC"/>
    <w:rsid w:val="00813C58"/>
    <w:rsid w:val="00813D37"/>
    <w:rsid w:val="00822213"/>
    <w:rsid w:val="00823B8C"/>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2C38"/>
    <w:rsid w:val="008C4DC7"/>
    <w:rsid w:val="008C552E"/>
    <w:rsid w:val="008C5CC7"/>
    <w:rsid w:val="008C62EC"/>
    <w:rsid w:val="008D08A5"/>
    <w:rsid w:val="008D4DDE"/>
    <w:rsid w:val="008D6D1E"/>
    <w:rsid w:val="008F40A5"/>
    <w:rsid w:val="0090586A"/>
    <w:rsid w:val="00905D69"/>
    <w:rsid w:val="009104D9"/>
    <w:rsid w:val="0091731A"/>
    <w:rsid w:val="00917DD4"/>
    <w:rsid w:val="00947228"/>
    <w:rsid w:val="00951D89"/>
    <w:rsid w:val="00951E18"/>
    <w:rsid w:val="00954E0A"/>
    <w:rsid w:val="00964715"/>
    <w:rsid w:val="009744E9"/>
    <w:rsid w:val="00976333"/>
    <w:rsid w:val="00982719"/>
    <w:rsid w:val="00990658"/>
    <w:rsid w:val="009A097C"/>
    <w:rsid w:val="009A789A"/>
    <w:rsid w:val="009B14CE"/>
    <w:rsid w:val="009C54B1"/>
    <w:rsid w:val="009C58B4"/>
    <w:rsid w:val="009D6188"/>
    <w:rsid w:val="009E792E"/>
    <w:rsid w:val="009F7963"/>
    <w:rsid w:val="00A01D86"/>
    <w:rsid w:val="00A04226"/>
    <w:rsid w:val="00A07A71"/>
    <w:rsid w:val="00A20932"/>
    <w:rsid w:val="00A26AF1"/>
    <w:rsid w:val="00A30D99"/>
    <w:rsid w:val="00A33761"/>
    <w:rsid w:val="00A356D8"/>
    <w:rsid w:val="00A40993"/>
    <w:rsid w:val="00A40F7B"/>
    <w:rsid w:val="00A44660"/>
    <w:rsid w:val="00A46480"/>
    <w:rsid w:val="00A5443D"/>
    <w:rsid w:val="00A675D0"/>
    <w:rsid w:val="00A741F1"/>
    <w:rsid w:val="00A90F8A"/>
    <w:rsid w:val="00AA0BE0"/>
    <w:rsid w:val="00AC1901"/>
    <w:rsid w:val="00AC215F"/>
    <w:rsid w:val="00AC28F5"/>
    <w:rsid w:val="00AC617A"/>
    <w:rsid w:val="00AD057B"/>
    <w:rsid w:val="00AD104F"/>
    <w:rsid w:val="00AD16CA"/>
    <w:rsid w:val="00AD6225"/>
    <w:rsid w:val="00AE2B70"/>
    <w:rsid w:val="00AE679B"/>
    <w:rsid w:val="00AE7889"/>
    <w:rsid w:val="00B05EEA"/>
    <w:rsid w:val="00B158EE"/>
    <w:rsid w:val="00B20F70"/>
    <w:rsid w:val="00B259C5"/>
    <w:rsid w:val="00B27DDA"/>
    <w:rsid w:val="00B30C0F"/>
    <w:rsid w:val="00B313B9"/>
    <w:rsid w:val="00B3531E"/>
    <w:rsid w:val="00B56534"/>
    <w:rsid w:val="00B601C3"/>
    <w:rsid w:val="00B74665"/>
    <w:rsid w:val="00B872A5"/>
    <w:rsid w:val="00B95721"/>
    <w:rsid w:val="00B960FA"/>
    <w:rsid w:val="00BA1C24"/>
    <w:rsid w:val="00BA29E5"/>
    <w:rsid w:val="00BA48CC"/>
    <w:rsid w:val="00BB4B43"/>
    <w:rsid w:val="00BB5056"/>
    <w:rsid w:val="00BB6754"/>
    <w:rsid w:val="00BC1A2D"/>
    <w:rsid w:val="00BC2477"/>
    <w:rsid w:val="00BC4AE9"/>
    <w:rsid w:val="00BC6C12"/>
    <w:rsid w:val="00BD2C26"/>
    <w:rsid w:val="00BD35DF"/>
    <w:rsid w:val="00BD39D5"/>
    <w:rsid w:val="00BD5142"/>
    <w:rsid w:val="00BD567B"/>
    <w:rsid w:val="00BE717D"/>
    <w:rsid w:val="00BE79A7"/>
    <w:rsid w:val="00BF2B69"/>
    <w:rsid w:val="00BF312C"/>
    <w:rsid w:val="00C009D1"/>
    <w:rsid w:val="00C04A90"/>
    <w:rsid w:val="00C10E89"/>
    <w:rsid w:val="00C11CBF"/>
    <w:rsid w:val="00C160EC"/>
    <w:rsid w:val="00C24E1A"/>
    <w:rsid w:val="00C36B74"/>
    <w:rsid w:val="00C42CFE"/>
    <w:rsid w:val="00C65230"/>
    <w:rsid w:val="00C65C5C"/>
    <w:rsid w:val="00C779A5"/>
    <w:rsid w:val="00C8448C"/>
    <w:rsid w:val="00CB1F99"/>
    <w:rsid w:val="00CB4B04"/>
    <w:rsid w:val="00CB71CB"/>
    <w:rsid w:val="00CC56F1"/>
    <w:rsid w:val="00CD434B"/>
    <w:rsid w:val="00CD6209"/>
    <w:rsid w:val="00CD7345"/>
    <w:rsid w:val="00CE4DF9"/>
    <w:rsid w:val="00CE75A8"/>
    <w:rsid w:val="00CE7A80"/>
    <w:rsid w:val="00CF4A39"/>
    <w:rsid w:val="00CF5188"/>
    <w:rsid w:val="00CF54DF"/>
    <w:rsid w:val="00D00A67"/>
    <w:rsid w:val="00D00D00"/>
    <w:rsid w:val="00D048A6"/>
    <w:rsid w:val="00D07C18"/>
    <w:rsid w:val="00D10647"/>
    <w:rsid w:val="00D15CA5"/>
    <w:rsid w:val="00D314FD"/>
    <w:rsid w:val="00D45D6E"/>
    <w:rsid w:val="00D4620F"/>
    <w:rsid w:val="00D465C3"/>
    <w:rsid w:val="00D4732E"/>
    <w:rsid w:val="00D5367E"/>
    <w:rsid w:val="00D55033"/>
    <w:rsid w:val="00D55BF3"/>
    <w:rsid w:val="00D60841"/>
    <w:rsid w:val="00D615F1"/>
    <w:rsid w:val="00D710D2"/>
    <w:rsid w:val="00D86C87"/>
    <w:rsid w:val="00D90FF5"/>
    <w:rsid w:val="00D956B6"/>
    <w:rsid w:val="00D96CA3"/>
    <w:rsid w:val="00D96F6A"/>
    <w:rsid w:val="00DA37ED"/>
    <w:rsid w:val="00DA4F97"/>
    <w:rsid w:val="00DA5D6E"/>
    <w:rsid w:val="00DB3E70"/>
    <w:rsid w:val="00DB446C"/>
    <w:rsid w:val="00DB6253"/>
    <w:rsid w:val="00DB65F5"/>
    <w:rsid w:val="00DB6699"/>
    <w:rsid w:val="00DC7BC0"/>
    <w:rsid w:val="00DD11C1"/>
    <w:rsid w:val="00DD288B"/>
    <w:rsid w:val="00DD6B4B"/>
    <w:rsid w:val="00DE35E7"/>
    <w:rsid w:val="00DE516A"/>
    <w:rsid w:val="00DE5505"/>
    <w:rsid w:val="00DE7501"/>
    <w:rsid w:val="00DF0080"/>
    <w:rsid w:val="00E11A80"/>
    <w:rsid w:val="00E15E3F"/>
    <w:rsid w:val="00E17F0F"/>
    <w:rsid w:val="00E33347"/>
    <w:rsid w:val="00E3381F"/>
    <w:rsid w:val="00E50617"/>
    <w:rsid w:val="00E51955"/>
    <w:rsid w:val="00E51FD3"/>
    <w:rsid w:val="00E659CA"/>
    <w:rsid w:val="00E70AE7"/>
    <w:rsid w:val="00E736C4"/>
    <w:rsid w:val="00E76A26"/>
    <w:rsid w:val="00E8086C"/>
    <w:rsid w:val="00E80945"/>
    <w:rsid w:val="00E829FA"/>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0E0F"/>
    <w:rsid w:val="00F2629E"/>
    <w:rsid w:val="00F31D66"/>
    <w:rsid w:val="00F325D3"/>
    <w:rsid w:val="00F35F7E"/>
    <w:rsid w:val="00F45B5D"/>
    <w:rsid w:val="00F56473"/>
    <w:rsid w:val="00F57A62"/>
    <w:rsid w:val="00F6026F"/>
    <w:rsid w:val="00F7001B"/>
    <w:rsid w:val="00F723C7"/>
    <w:rsid w:val="00F72C1A"/>
    <w:rsid w:val="00F80B86"/>
    <w:rsid w:val="00F86929"/>
    <w:rsid w:val="00F94622"/>
    <w:rsid w:val="00FA56EC"/>
    <w:rsid w:val="00FA68C6"/>
    <w:rsid w:val="00FA7B80"/>
    <w:rsid w:val="00FB3022"/>
    <w:rsid w:val="00FB4D76"/>
    <w:rsid w:val="00FB5F64"/>
    <w:rsid w:val="00FC6679"/>
    <w:rsid w:val="00FC781E"/>
    <w:rsid w:val="00FD3DA0"/>
    <w:rsid w:val="00FE13A5"/>
    <w:rsid w:val="00FF1870"/>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3862"/>
  <w15:chartTrackingRefBased/>
  <w15:docId w15:val="{861DCAD5-5945-43E3-86EA-F44FF087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en-GB"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paragraph" w:styleId="berschrift4">
    <w:name w:val="heading 4"/>
    <w:basedOn w:val="Standard"/>
    <w:next w:val="Standard"/>
    <w:link w:val="berschrift4Zchn"/>
    <w:uiPriority w:val="9"/>
    <w:semiHidden/>
    <w:unhideWhenUsed/>
    <w:qFormat/>
    <w:rsid w:val="00BC4AE9"/>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BC4AE9"/>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BC4AE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AE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C4AE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AE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en-GB"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en-GB"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en-GB"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en-GB" w:eastAsia="de-DE"/>
    </w:rPr>
  </w:style>
  <w:style w:type="character" w:customStyle="1" w:styleId="berschrift4Zchn">
    <w:name w:val="Überschrift 4 Zchn"/>
    <w:basedOn w:val="Absatz-Standardschriftart"/>
    <w:link w:val="berschrift4"/>
    <w:uiPriority w:val="9"/>
    <w:semiHidden/>
    <w:rsid w:val="00BC4AE9"/>
    <w:rPr>
      <w:rFonts w:eastAsiaTheme="majorEastAsia" w:cstheme="majorBidi"/>
      <w:i/>
      <w:iCs/>
      <w:color w:val="A5A5A5" w:themeColor="accent1" w:themeShade="BF"/>
      <w:szCs w:val="20"/>
      <w:lang w:val="en-GB" w:eastAsia="de-DE"/>
    </w:rPr>
  </w:style>
  <w:style w:type="character" w:customStyle="1" w:styleId="berschrift5Zchn">
    <w:name w:val="Überschrift 5 Zchn"/>
    <w:basedOn w:val="Absatz-Standardschriftart"/>
    <w:link w:val="berschrift5"/>
    <w:uiPriority w:val="9"/>
    <w:semiHidden/>
    <w:rsid w:val="00BC4AE9"/>
    <w:rPr>
      <w:rFonts w:eastAsiaTheme="majorEastAsia" w:cstheme="majorBidi"/>
      <w:color w:val="A5A5A5" w:themeColor="accent1" w:themeShade="BF"/>
      <w:szCs w:val="20"/>
      <w:lang w:val="en-GB" w:eastAsia="de-DE"/>
    </w:rPr>
  </w:style>
  <w:style w:type="character" w:customStyle="1" w:styleId="berschrift6Zchn">
    <w:name w:val="Überschrift 6 Zchn"/>
    <w:basedOn w:val="Absatz-Standardschriftart"/>
    <w:link w:val="berschrift6"/>
    <w:uiPriority w:val="9"/>
    <w:semiHidden/>
    <w:rsid w:val="00BC4AE9"/>
    <w:rPr>
      <w:rFonts w:eastAsiaTheme="majorEastAsia" w:cstheme="majorBidi"/>
      <w:i/>
      <w:iCs/>
      <w:color w:val="595959" w:themeColor="text1" w:themeTint="A6"/>
      <w:szCs w:val="20"/>
      <w:lang w:val="en-GB" w:eastAsia="de-DE"/>
    </w:rPr>
  </w:style>
  <w:style w:type="character" w:customStyle="1" w:styleId="berschrift7Zchn">
    <w:name w:val="Überschrift 7 Zchn"/>
    <w:basedOn w:val="Absatz-Standardschriftart"/>
    <w:link w:val="berschrift7"/>
    <w:uiPriority w:val="9"/>
    <w:semiHidden/>
    <w:rsid w:val="00BC4AE9"/>
    <w:rPr>
      <w:rFonts w:eastAsiaTheme="majorEastAsia" w:cstheme="majorBidi"/>
      <w:color w:val="595959" w:themeColor="text1" w:themeTint="A6"/>
      <w:szCs w:val="20"/>
      <w:lang w:val="en-GB" w:eastAsia="de-DE"/>
    </w:rPr>
  </w:style>
  <w:style w:type="character" w:customStyle="1" w:styleId="berschrift8Zchn">
    <w:name w:val="Überschrift 8 Zchn"/>
    <w:basedOn w:val="Absatz-Standardschriftart"/>
    <w:link w:val="berschrift8"/>
    <w:uiPriority w:val="9"/>
    <w:semiHidden/>
    <w:rsid w:val="00BC4AE9"/>
    <w:rPr>
      <w:rFonts w:eastAsiaTheme="majorEastAsia" w:cstheme="majorBidi"/>
      <w:i/>
      <w:iCs/>
      <w:color w:val="272727" w:themeColor="text1" w:themeTint="D8"/>
      <w:szCs w:val="20"/>
      <w:lang w:val="en-GB" w:eastAsia="de-DE"/>
    </w:rPr>
  </w:style>
  <w:style w:type="character" w:customStyle="1" w:styleId="berschrift9Zchn">
    <w:name w:val="Überschrift 9 Zchn"/>
    <w:basedOn w:val="Absatz-Standardschriftart"/>
    <w:link w:val="berschrift9"/>
    <w:uiPriority w:val="9"/>
    <w:semiHidden/>
    <w:rsid w:val="00BC4AE9"/>
    <w:rPr>
      <w:rFonts w:eastAsiaTheme="majorEastAsia" w:cstheme="majorBidi"/>
      <w:color w:val="272727" w:themeColor="text1" w:themeTint="D8"/>
      <w:szCs w:val="20"/>
      <w:lang w:val="en-GB" w:eastAsia="de-DE"/>
    </w:rPr>
  </w:style>
  <w:style w:type="paragraph" w:styleId="Titel">
    <w:name w:val="Title"/>
    <w:basedOn w:val="Standard"/>
    <w:next w:val="Standard"/>
    <w:link w:val="TitelZchn"/>
    <w:uiPriority w:val="10"/>
    <w:qFormat/>
    <w:rsid w:val="00BC4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AE9"/>
    <w:rPr>
      <w:rFonts w:asciiTheme="majorHAnsi" w:eastAsiaTheme="majorEastAsia" w:hAnsiTheme="majorHAnsi" w:cstheme="majorBidi"/>
      <w:spacing w:val="-10"/>
      <w:kern w:val="28"/>
      <w:sz w:val="56"/>
      <w:szCs w:val="56"/>
      <w:lang w:val="en-GB" w:eastAsia="de-DE"/>
    </w:rPr>
  </w:style>
  <w:style w:type="paragraph" w:styleId="Untertitel">
    <w:name w:val="Subtitle"/>
    <w:basedOn w:val="Standard"/>
    <w:next w:val="Standard"/>
    <w:link w:val="UntertitelZchn"/>
    <w:uiPriority w:val="11"/>
    <w:qFormat/>
    <w:rsid w:val="00BC4A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AE9"/>
    <w:rPr>
      <w:rFonts w:eastAsiaTheme="majorEastAsia" w:cstheme="majorBidi"/>
      <w:color w:val="595959" w:themeColor="text1" w:themeTint="A6"/>
      <w:spacing w:val="15"/>
      <w:sz w:val="28"/>
      <w:szCs w:val="28"/>
      <w:lang w:val="en-GB" w:eastAsia="de-DE"/>
    </w:rPr>
  </w:style>
  <w:style w:type="paragraph" w:styleId="Zitat">
    <w:name w:val="Quote"/>
    <w:basedOn w:val="Standard"/>
    <w:next w:val="Standard"/>
    <w:link w:val="ZitatZchn"/>
    <w:uiPriority w:val="29"/>
    <w:qFormat/>
    <w:rsid w:val="00BC4AE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4AE9"/>
    <w:rPr>
      <w:rFonts w:ascii="Trebuchet MS" w:hAnsi="Trebuchet MS" w:cs="Times New Roman"/>
      <w:i/>
      <w:iCs/>
      <w:color w:val="404040" w:themeColor="text1" w:themeTint="BF"/>
      <w:szCs w:val="20"/>
      <w:lang w:val="en-GB" w:eastAsia="de-DE"/>
    </w:rPr>
  </w:style>
  <w:style w:type="paragraph" w:styleId="Listenabsatz">
    <w:name w:val="List Paragraph"/>
    <w:basedOn w:val="Standard"/>
    <w:uiPriority w:val="34"/>
    <w:qFormat/>
    <w:rsid w:val="00BC4AE9"/>
    <w:pPr>
      <w:ind w:left="720"/>
      <w:contextualSpacing/>
    </w:pPr>
  </w:style>
  <w:style w:type="character" w:styleId="IntensiveHervorhebung">
    <w:name w:val="Intense Emphasis"/>
    <w:basedOn w:val="Absatz-Standardschriftart"/>
    <w:uiPriority w:val="21"/>
    <w:qFormat/>
    <w:rsid w:val="00BC4AE9"/>
    <w:rPr>
      <w:i/>
      <w:iCs/>
      <w:color w:val="A5A5A5" w:themeColor="accent1" w:themeShade="BF"/>
    </w:rPr>
  </w:style>
  <w:style w:type="paragraph" w:styleId="IntensivesZitat">
    <w:name w:val="Intense Quote"/>
    <w:basedOn w:val="Standard"/>
    <w:next w:val="Standard"/>
    <w:link w:val="IntensivesZitatZchn"/>
    <w:uiPriority w:val="30"/>
    <w:qFormat/>
    <w:rsid w:val="00BC4AE9"/>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BC4AE9"/>
    <w:rPr>
      <w:rFonts w:ascii="Trebuchet MS" w:hAnsi="Trebuchet MS" w:cs="Times New Roman"/>
      <w:i/>
      <w:iCs/>
      <w:color w:val="A5A5A5" w:themeColor="accent1" w:themeShade="BF"/>
      <w:szCs w:val="20"/>
      <w:lang w:val="en-GB" w:eastAsia="de-DE"/>
    </w:rPr>
  </w:style>
  <w:style w:type="character" w:styleId="IntensiverVerweis">
    <w:name w:val="Intense Reference"/>
    <w:basedOn w:val="Absatz-Standardschriftart"/>
    <w:uiPriority w:val="32"/>
    <w:qFormat/>
    <w:rsid w:val="00BC4AE9"/>
    <w:rPr>
      <w:b/>
      <w:bCs/>
      <w:smallCaps/>
      <w:color w:val="A5A5A5" w:themeColor="accent1" w:themeShade="BF"/>
      <w:spacing w:val="5"/>
    </w:rPr>
  </w:style>
  <w:style w:type="table" w:styleId="Tabellenraster">
    <w:name w:val="Table Grid"/>
    <w:basedOn w:val="NormaleTabelle"/>
    <w:uiPriority w:val="59"/>
    <w:rsid w:val="00BC4A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E792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E792E"/>
    <w:rPr>
      <w:rFonts w:ascii="Trebuchet MS" w:hAnsi="Trebuchet MS" w:cs="Times New Roman"/>
      <w:szCs w:val="20"/>
      <w:lang w:val="en-GB" w:eastAsia="de-DE"/>
    </w:rPr>
  </w:style>
  <w:style w:type="paragraph" w:styleId="Fuzeile">
    <w:name w:val="footer"/>
    <w:basedOn w:val="Standard"/>
    <w:link w:val="FuzeileZchn"/>
    <w:uiPriority w:val="99"/>
    <w:unhideWhenUsed/>
    <w:rsid w:val="009E792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E792E"/>
    <w:rPr>
      <w:rFonts w:ascii="Trebuchet MS" w:hAnsi="Trebuchet MS" w:cs="Times New Roman"/>
      <w:szCs w:val="20"/>
      <w:lang w:val="en-GB" w:eastAsia="de-DE"/>
    </w:rPr>
  </w:style>
  <w:style w:type="paragraph" w:styleId="berarbeitung">
    <w:name w:val="Revision"/>
    <w:hidden/>
    <w:uiPriority w:val="99"/>
    <w:semiHidden/>
    <w:rsid w:val="00572063"/>
    <w:pPr>
      <w:spacing w:line="240" w:lineRule="auto"/>
    </w:pPr>
    <w:rPr>
      <w:rFonts w:ascii="Trebuchet MS" w:hAnsi="Trebuchet MS" w:cs="Times New Roman"/>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5229">
      <w:bodyDiv w:val="1"/>
      <w:marLeft w:val="0"/>
      <w:marRight w:val="0"/>
      <w:marTop w:val="0"/>
      <w:marBottom w:val="0"/>
      <w:divBdr>
        <w:top w:val="none" w:sz="0" w:space="0" w:color="auto"/>
        <w:left w:val="none" w:sz="0" w:space="0" w:color="auto"/>
        <w:bottom w:val="none" w:sz="0" w:space="0" w:color="auto"/>
        <w:right w:val="none" w:sz="0" w:space="0" w:color="auto"/>
      </w:divBdr>
    </w:div>
    <w:div w:id="1442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40b1d2-9726-4600-95c8-63fa11906093" xsi:nil="true"/>
    <lcf76f155ced4ddcb4097134ff3c332f xmlns="9a99c1ab-9d5c-4612-823a-101130510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74B81C36C6384F9BEE5669874E2B89" ma:contentTypeVersion="14" ma:contentTypeDescription="Ein neues Dokument erstellen." ma:contentTypeScope="" ma:versionID="276de5140a25ddba39822e399de00e52">
  <xsd:schema xmlns:xsd="http://www.w3.org/2001/XMLSchema" xmlns:xs="http://www.w3.org/2001/XMLSchema" xmlns:p="http://schemas.microsoft.com/office/2006/metadata/properties" xmlns:ns2="9a99c1ab-9d5c-4612-823a-101130510248" xmlns:ns3="f523c1bc-7eed-4a4b-a2a5-036aed390192" xmlns:ns4="ba40b1d2-9726-4600-95c8-63fa11906093" targetNamespace="http://schemas.microsoft.com/office/2006/metadata/properties" ma:root="true" ma:fieldsID="b5bdb91d8b23fc6a043e350a50a8267b" ns2:_="" ns3:_="" ns4:_="">
    <xsd:import namespace="9a99c1ab-9d5c-4612-823a-101130510248"/>
    <xsd:import namespace="f523c1bc-7eed-4a4b-a2a5-036aed390192"/>
    <xsd:import namespace="ba40b1d2-9726-4600-95c8-63fa119060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c1ab-9d5c-4612-823a-101130510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3371989-f659-4f13-abf1-9ca0ef755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3c1bc-7eed-4a4b-a2a5-036aed39019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40b1d2-9726-4600-95c8-63fa119060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d30c7-3406-44c7-8fc4-4c74b196b40e}" ma:internalName="TaxCatchAll" ma:showField="CatchAllData" ma:web="ba40b1d2-9726-4600-95c8-63fa11906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ba40b1d2-9726-4600-95c8-63fa11906093"/>
    <ds:schemaRef ds:uri="9a99c1ab-9d5c-4612-823a-101130510248"/>
  </ds:schemaRefs>
</ds:datastoreItem>
</file>

<file path=customXml/itemProps2.xml><?xml version="1.0" encoding="utf-8"?>
<ds:datastoreItem xmlns:ds="http://schemas.openxmlformats.org/officeDocument/2006/customXml" ds:itemID="{01A1A0BA-9F74-4FFC-908E-E13B74B2A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c1ab-9d5c-4612-823a-101130510248"/>
    <ds:schemaRef ds:uri="f523c1bc-7eed-4a4b-a2a5-036aed390192"/>
    <ds:schemaRef ds:uri="ba40b1d2-9726-4600-95c8-63fa1190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4.xml><?xml version="1.0" encoding="utf-8"?>
<ds:datastoreItem xmlns:ds="http://schemas.openxmlformats.org/officeDocument/2006/customXml" ds:itemID="{E7AEDE78-9578-4783-8EE1-E29F3E74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Formular Vordienstzeiten bei bestehenden Arbeitsverhältnissen</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Previous periods of employment, existing employment relationship</dc:title>
  <dc:subject>Proof of previous periods employment for employees in the hotel and hospitality industry</dc:subject>
  <dc:creator>Weiss-Koppensteiner Claudia | WKOE</dc:creator>
  <cp:keywords>Previous periods of employment, employment relationship</cp:keywords>
  <dc:description/>
  <cp:lastModifiedBy>Schwetz Florian | WKO Inhouse</cp:lastModifiedBy>
  <cp:revision>5</cp:revision>
  <dcterms:created xsi:type="dcterms:W3CDTF">2025-04-25T07:59:00Z</dcterms:created>
  <dcterms:modified xsi:type="dcterms:W3CDTF">2025-04-25T08:02:00Z</dcterms:modified>
  <cp:category>Sample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0x010100DC74B81C36C6384F9BEE5669874E2B89</vt:lpwstr>
  </property>
</Properties>
</file>