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992B" w14:textId="77777777" w:rsidR="00BE7C4B" w:rsidRPr="002C578A" w:rsidRDefault="00BE7C4B" w:rsidP="00BE7C4B">
      <w:pPr>
        <w:rPr>
          <w:b/>
          <w:smallCaps/>
          <w:sz w:val="28"/>
          <w:szCs w:val="28"/>
        </w:rPr>
      </w:pPr>
      <w:r w:rsidRPr="002C578A">
        <w:rPr>
          <w:b/>
          <w:smallCaps/>
          <w:noProof/>
          <w:sz w:val="28"/>
          <w:szCs w:val="28"/>
          <w:lang w:eastAsia="de-AT"/>
        </w:rPr>
        <w:drawing>
          <wp:anchor distT="0" distB="0" distL="114300" distR="114300" simplePos="0" relativeHeight="251658240" behindDoc="1" locked="0" layoutInCell="1" allowOverlap="1" wp14:anchorId="5564BA89" wp14:editId="1454EF7E">
            <wp:simplePos x="0" y="0"/>
            <wp:positionH relativeFrom="page">
              <wp:align>right</wp:align>
            </wp:positionH>
            <wp:positionV relativeFrom="page">
              <wp:posOffset>13970</wp:posOffset>
            </wp:positionV>
            <wp:extent cx="7556500" cy="10693400"/>
            <wp:effectExtent l="0" t="0" r="0" b="0"/>
            <wp:wrapNone/>
            <wp:docPr id="2" name="Bild 2" descr="KC_Infoblatt_WR_A4_jb_v01_11060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_Infoblatt_WR_A4_jb_v01_110601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453" w:rsidRPr="002C578A">
        <w:rPr>
          <w:b/>
          <w:smallCaps/>
          <w:noProof/>
          <w:sz w:val="28"/>
          <w:szCs w:val="28"/>
          <w:lang w:eastAsia="de-AT"/>
        </w:rPr>
        <w:t>Gesellschaft mit bes</w:t>
      </w:r>
      <w:r w:rsidR="007C2275" w:rsidRPr="002C578A">
        <w:rPr>
          <w:b/>
          <w:smallCaps/>
          <w:noProof/>
          <w:sz w:val="28"/>
          <w:szCs w:val="28"/>
          <w:lang w:eastAsia="de-AT"/>
        </w:rPr>
        <w:t>c</w:t>
      </w:r>
      <w:r w:rsidR="00EE7453" w:rsidRPr="002C578A">
        <w:rPr>
          <w:b/>
          <w:smallCaps/>
          <w:noProof/>
          <w:sz w:val="28"/>
          <w:szCs w:val="28"/>
          <w:lang w:eastAsia="de-AT"/>
        </w:rPr>
        <w:t>hränkter Haftung (GmbH)</w:t>
      </w:r>
      <w:r w:rsidRPr="002C578A">
        <w:rPr>
          <w:b/>
          <w:smallCaps/>
          <w:sz w:val="28"/>
          <w:szCs w:val="28"/>
        </w:rPr>
        <w:t xml:space="preserve"> – Muster </w:t>
      </w:r>
      <w:r w:rsidR="00EE7453" w:rsidRPr="002C578A">
        <w:rPr>
          <w:b/>
          <w:smallCaps/>
          <w:sz w:val="28"/>
          <w:szCs w:val="28"/>
        </w:rPr>
        <w:t>Erklärung über die Errichtung einer Gesellschaft mit beschränkter Haftung</w:t>
      </w:r>
    </w:p>
    <w:p w14:paraId="02B2E26A" w14:textId="77777777" w:rsidR="00BE7C4B" w:rsidRPr="00EE7453" w:rsidRDefault="00BE7C4B" w:rsidP="00B23F35">
      <w:pPr>
        <w:jc w:val="center"/>
        <w:rPr>
          <w:b/>
          <w:smallCaps/>
          <w:szCs w:val="22"/>
        </w:rPr>
      </w:pPr>
    </w:p>
    <w:p w14:paraId="23A49D2E" w14:textId="77777777" w:rsidR="00BE7C4B" w:rsidRDefault="00BE7C4B" w:rsidP="00B23F35">
      <w:pPr>
        <w:jc w:val="center"/>
        <w:rPr>
          <w:b/>
          <w:szCs w:val="22"/>
        </w:rPr>
      </w:pPr>
    </w:p>
    <w:p w14:paraId="7D2EA8AE" w14:textId="77777777" w:rsidR="00BE7C4B" w:rsidRDefault="00BE7C4B" w:rsidP="00B23F35">
      <w:pPr>
        <w:jc w:val="center"/>
        <w:rPr>
          <w:b/>
          <w:szCs w:val="22"/>
        </w:rPr>
      </w:pPr>
    </w:p>
    <w:p w14:paraId="3991F8EC" w14:textId="77777777" w:rsidR="00AB32F8" w:rsidRDefault="00AB32F8" w:rsidP="00B23F35">
      <w:pPr>
        <w:jc w:val="center"/>
        <w:rPr>
          <w:b/>
          <w:szCs w:val="22"/>
        </w:rPr>
      </w:pPr>
    </w:p>
    <w:p w14:paraId="2250F9EA" w14:textId="77777777" w:rsidR="00AB32F8" w:rsidRDefault="00AB32F8" w:rsidP="00B23F35">
      <w:pPr>
        <w:jc w:val="center"/>
        <w:rPr>
          <w:b/>
          <w:szCs w:val="22"/>
        </w:rPr>
      </w:pPr>
    </w:p>
    <w:p w14:paraId="020A0A2F" w14:textId="77777777" w:rsidR="00BE7C4B" w:rsidRDefault="00BE7C4B" w:rsidP="00B23F35">
      <w:pPr>
        <w:jc w:val="center"/>
        <w:rPr>
          <w:b/>
          <w:szCs w:val="22"/>
        </w:rPr>
      </w:pPr>
    </w:p>
    <w:p w14:paraId="56356100" w14:textId="77777777" w:rsidR="00BE7C4B" w:rsidRPr="00E76905" w:rsidRDefault="00BE7C4B" w:rsidP="00BE7C4B">
      <w:pPr>
        <w:shd w:val="clear" w:color="auto" w:fill="FFFFFF"/>
        <w:spacing w:after="180" w:line="360" w:lineRule="auto"/>
        <w:jc w:val="center"/>
        <w:rPr>
          <w:rFonts w:cs="Arial"/>
          <w:b/>
          <w:sz w:val="32"/>
          <w:szCs w:val="32"/>
        </w:rPr>
      </w:pPr>
      <w:r w:rsidRPr="00E76905">
        <w:rPr>
          <w:rFonts w:cs="Arial"/>
          <w:b/>
          <w:sz w:val="28"/>
          <w:szCs w:val="28"/>
        </w:rPr>
        <w:t>WICHTIGER HINWEIS</w:t>
      </w:r>
      <w:r w:rsidRPr="00E76905">
        <w:rPr>
          <w:rFonts w:cs="Arial"/>
          <w:b/>
          <w:sz w:val="32"/>
          <w:szCs w:val="32"/>
        </w:rPr>
        <w:t>:</w:t>
      </w:r>
    </w:p>
    <w:p w14:paraId="58D7121F" w14:textId="15C01BC7" w:rsidR="00BE7C4B" w:rsidRPr="00E76905" w:rsidRDefault="00BE7C4B" w:rsidP="00BE7C4B">
      <w:pPr>
        <w:shd w:val="clear" w:color="auto" w:fill="FFFFFF"/>
        <w:spacing w:after="180" w:line="360" w:lineRule="auto"/>
        <w:rPr>
          <w:rFonts w:cs="Arial"/>
          <w:szCs w:val="22"/>
        </w:rPr>
      </w:pPr>
      <w:r w:rsidRPr="00E76905">
        <w:rPr>
          <w:rFonts w:cs="Arial"/>
          <w:szCs w:val="22"/>
        </w:rPr>
        <w:t xml:space="preserve">Um die Gefahr zu reduzieren, dass Sie unpassende </w:t>
      </w:r>
      <w:r>
        <w:rPr>
          <w:rFonts w:cs="Arial"/>
          <w:szCs w:val="22"/>
        </w:rPr>
        <w:t>Vertragsmuster bzw. Musterschreiben</w:t>
      </w:r>
      <w:r w:rsidRPr="00E76905">
        <w:rPr>
          <w:rFonts w:cs="Arial"/>
          <w:szCs w:val="22"/>
        </w:rPr>
        <w:t xml:space="preserve"> verwenden oder in gesetzwidriger Weise ändern, ersuchen wir Sie</w:t>
      </w:r>
      <w:r>
        <w:rPr>
          <w:rFonts w:cs="Arial"/>
          <w:szCs w:val="22"/>
        </w:rPr>
        <w:t>,</w:t>
      </w:r>
      <w:r w:rsidRPr="00E76905">
        <w:rPr>
          <w:rFonts w:cs="Arial"/>
          <w:szCs w:val="22"/>
        </w:rPr>
        <w:t xml:space="preserve"> folgende Tipps zu beachten:</w:t>
      </w:r>
    </w:p>
    <w:p w14:paraId="4DDF06ED" w14:textId="77777777" w:rsidR="00BE7C4B" w:rsidRPr="00E76905" w:rsidRDefault="00BE7C4B" w:rsidP="00BE7C4B">
      <w:pPr>
        <w:numPr>
          <w:ilvl w:val="0"/>
          <w:numId w:val="1"/>
        </w:numPr>
        <w:shd w:val="clear" w:color="auto" w:fill="FFFFFF"/>
        <w:spacing w:before="100" w:beforeAutospacing="1" w:after="100" w:afterAutospacing="1" w:line="360" w:lineRule="auto"/>
        <w:ind w:left="495"/>
        <w:jc w:val="both"/>
        <w:rPr>
          <w:rFonts w:cs="Arial"/>
          <w:szCs w:val="22"/>
        </w:rPr>
      </w:pPr>
      <w:r w:rsidRPr="00E76905">
        <w:rPr>
          <w:rFonts w:cs="Arial"/>
          <w:szCs w:val="22"/>
        </w:rPr>
        <w:t xml:space="preserve">Überprüfen Sie zuerst, ob </w:t>
      </w:r>
      <w:r>
        <w:rPr>
          <w:rFonts w:cs="Arial"/>
          <w:szCs w:val="22"/>
        </w:rPr>
        <w:t>das verwendete Vertragsmuster bzw. Musterschreiben</w:t>
      </w:r>
      <w:r w:rsidRPr="00E76905">
        <w:rPr>
          <w:rFonts w:cs="Arial"/>
          <w:szCs w:val="22"/>
        </w:rPr>
        <w:t xml:space="preserve"> für Ihren Sachverhalt pass</w:t>
      </w:r>
      <w:r>
        <w:rPr>
          <w:rFonts w:cs="Arial"/>
          <w:szCs w:val="22"/>
        </w:rPr>
        <w:t>t!</w:t>
      </w:r>
    </w:p>
    <w:p w14:paraId="00199FDF" w14:textId="77777777" w:rsidR="00803C0D" w:rsidRDefault="00BE7C4B" w:rsidP="00C24A9A">
      <w:pPr>
        <w:numPr>
          <w:ilvl w:val="0"/>
          <w:numId w:val="1"/>
        </w:numPr>
        <w:shd w:val="clear" w:color="auto" w:fill="FFFFFF"/>
        <w:spacing w:before="100" w:beforeAutospacing="1" w:after="100" w:afterAutospacing="1" w:line="360" w:lineRule="auto"/>
        <w:ind w:left="495"/>
        <w:jc w:val="both"/>
        <w:rPr>
          <w:rFonts w:cs="Arial"/>
          <w:szCs w:val="22"/>
        </w:rPr>
      </w:pPr>
      <w:r w:rsidRPr="00803C0D">
        <w:rPr>
          <w:rFonts w:cs="Arial"/>
          <w:szCs w:val="22"/>
        </w:rPr>
        <w:t xml:space="preserve">Nehmen Sie Änderungen nur in unbedingt notwendigem Ausmaß vor! Die Texte sind branchenneutral gestaltet. </w:t>
      </w:r>
      <w:r w:rsidR="00F522F7" w:rsidRPr="00803C0D">
        <w:rPr>
          <w:rFonts w:cs="Arial"/>
          <w:szCs w:val="22"/>
        </w:rPr>
        <w:t>Beachten Sie unbedingt die Erläuterungen am Ende des Dokumentes!</w:t>
      </w:r>
    </w:p>
    <w:p w14:paraId="7216E575" w14:textId="77777777" w:rsidR="00803C0D" w:rsidRPr="00CE2CF9" w:rsidRDefault="00803C0D" w:rsidP="00803C0D">
      <w:pPr>
        <w:numPr>
          <w:ilvl w:val="0"/>
          <w:numId w:val="1"/>
        </w:numPr>
        <w:shd w:val="clear" w:color="auto" w:fill="FFFFFF"/>
        <w:spacing w:before="100" w:beforeAutospacing="1" w:after="100" w:afterAutospacing="1" w:line="360" w:lineRule="auto"/>
        <w:ind w:left="495"/>
        <w:jc w:val="both"/>
        <w:rPr>
          <w:rFonts w:cs="Arial"/>
        </w:rPr>
      </w:pPr>
      <w:r>
        <w:rPr>
          <w:rFonts w:cs="Arial"/>
        </w:rPr>
        <w:t>Im Falle von Unklarheiten wenden Sie sich bitte unbedingt an Ihre Wirtschaftskammer!</w:t>
      </w:r>
    </w:p>
    <w:p w14:paraId="736DA33A" w14:textId="77777777" w:rsidR="00BE7C4B" w:rsidRDefault="00BE7C4B" w:rsidP="00B23F35">
      <w:pPr>
        <w:jc w:val="center"/>
        <w:rPr>
          <w:b/>
          <w:szCs w:val="22"/>
        </w:rPr>
      </w:pPr>
    </w:p>
    <w:p w14:paraId="501BDAEF" w14:textId="77777777" w:rsidR="00567429" w:rsidRDefault="00567429" w:rsidP="00B23F35">
      <w:pPr>
        <w:jc w:val="center"/>
        <w:rPr>
          <w:b/>
          <w:szCs w:val="22"/>
        </w:rPr>
      </w:pPr>
    </w:p>
    <w:p w14:paraId="57AAEE32" w14:textId="77777777" w:rsidR="00567429" w:rsidRDefault="00567429" w:rsidP="00B23F35">
      <w:pPr>
        <w:jc w:val="center"/>
        <w:rPr>
          <w:b/>
          <w:szCs w:val="22"/>
        </w:rPr>
      </w:pPr>
    </w:p>
    <w:p w14:paraId="5380D92B" w14:textId="77777777" w:rsidR="00BE7C4B" w:rsidRDefault="00BE7C4B" w:rsidP="00B23F35">
      <w:pPr>
        <w:jc w:val="center"/>
        <w:rPr>
          <w:b/>
          <w:szCs w:val="22"/>
        </w:rPr>
      </w:pPr>
    </w:p>
    <w:p w14:paraId="11181AC5" w14:textId="77777777" w:rsidR="00BE7C4B" w:rsidRDefault="00BE7C4B" w:rsidP="00B23F35">
      <w:pPr>
        <w:jc w:val="center"/>
        <w:rPr>
          <w:b/>
          <w:szCs w:val="22"/>
        </w:rPr>
      </w:pPr>
    </w:p>
    <w:p w14:paraId="64C7AA5E" w14:textId="77777777" w:rsidR="00BE7C4B" w:rsidRDefault="00BE7C4B" w:rsidP="00B23F35">
      <w:pPr>
        <w:jc w:val="center"/>
        <w:rPr>
          <w:b/>
          <w:szCs w:val="22"/>
        </w:rPr>
      </w:pPr>
    </w:p>
    <w:p w14:paraId="5ADFB7D5" w14:textId="77777777" w:rsidR="00BE7C4B" w:rsidRDefault="00BE7C4B" w:rsidP="00B23F35">
      <w:pPr>
        <w:jc w:val="center"/>
        <w:rPr>
          <w:b/>
          <w:szCs w:val="22"/>
        </w:rPr>
      </w:pPr>
    </w:p>
    <w:p w14:paraId="539C3E7E" w14:textId="77777777" w:rsidR="00BE7C4B" w:rsidRDefault="00BE7C4B" w:rsidP="00B23F35">
      <w:pPr>
        <w:jc w:val="center"/>
        <w:rPr>
          <w:b/>
          <w:szCs w:val="22"/>
        </w:rPr>
      </w:pPr>
    </w:p>
    <w:p w14:paraId="2C1658FE" w14:textId="77777777" w:rsidR="00BE7C4B" w:rsidRDefault="00BE7C4B" w:rsidP="00B23F35">
      <w:pPr>
        <w:jc w:val="center"/>
        <w:rPr>
          <w:b/>
          <w:szCs w:val="22"/>
        </w:rPr>
      </w:pPr>
    </w:p>
    <w:p w14:paraId="7060CD5B" w14:textId="77777777" w:rsidR="00BE7C4B" w:rsidRDefault="00BE7C4B" w:rsidP="00B23F35">
      <w:pPr>
        <w:jc w:val="center"/>
        <w:rPr>
          <w:b/>
          <w:szCs w:val="22"/>
        </w:rPr>
      </w:pPr>
    </w:p>
    <w:p w14:paraId="4CB30808" w14:textId="77777777" w:rsidR="00BE7C4B" w:rsidRPr="00F90710" w:rsidRDefault="00BE7C4B" w:rsidP="00BE7C4B"/>
    <w:p w14:paraId="0B47EB02" w14:textId="77777777" w:rsidR="00BE7C4B" w:rsidRPr="00F90710" w:rsidRDefault="00BE7C4B" w:rsidP="00BE7C4B"/>
    <w:p w14:paraId="610F65DF" w14:textId="24BD817F" w:rsidR="00BE7C4B" w:rsidRPr="00E5174F" w:rsidRDefault="00BE7C4B" w:rsidP="00BE7C4B">
      <w:pPr>
        <w:jc w:val="right"/>
      </w:pPr>
      <w:r w:rsidRPr="00E5174F">
        <w:t>Stand:</w:t>
      </w:r>
      <w:r w:rsidR="00AB32F8">
        <w:t xml:space="preserve"> </w:t>
      </w:r>
      <w:r w:rsidR="00FD3C1E" w:rsidRPr="00AB32F8">
        <w:t xml:space="preserve">Juli </w:t>
      </w:r>
      <w:r w:rsidR="00C96756" w:rsidRPr="00AB32F8">
        <w:t>2</w:t>
      </w:r>
      <w:r w:rsidR="00C96756" w:rsidRPr="000C72BD">
        <w:t>024</w:t>
      </w:r>
    </w:p>
    <w:p w14:paraId="26C3F40E" w14:textId="77777777" w:rsidR="00BE7C4B" w:rsidRPr="00F90710" w:rsidRDefault="00BE7C4B" w:rsidP="00BE7C4B"/>
    <w:p w14:paraId="467680F9" w14:textId="77777777" w:rsidR="00BE7C4B" w:rsidRPr="00F90710"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Dies ist ein </w:t>
      </w:r>
      <w:r w:rsidRPr="00F90710">
        <w:rPr>
          <w:b/>
          <w:sz w:val="16"/>
          <w:szCs w:val="16"/>
        </w:rPr>
        <w:t>Produkt der Zusammenarbeit aller Wirtschaftskammern</w:t>
      </w:r>
      <w:r w:rsidRPr="00F90710">
        <w:rPr>
          <w:sz w:val="16"/>
          <w:szCs w:val="16"/>
        </w:rPr>
        <w:t xml:space="preserve">. </w:t>
      </w:r>
    </w:p>
    <w:p w14:paraId="4B3E99A9" w14:textId="77777777" w:rsidR="00BE7C4B" w:rsidRPr="00F90710"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Bei Fragen wenden Sie sich bitte an die Wirtschaftskammer Ihres Bundeslandes:</w:t>
      </w:r>
    </w:p>
    <w:p w14:paraId="3B99D3FE" w14:textId="77777777" w:rsidR="00BE7C4B" w:rsidRPr="00F90710"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Burgenland, Tel. Nr.: 09 90907, Kärnten, Tel. Nr.: 05 90904, Niederösterreich, Tel. Nr.: (02742) 851-0, </w:t>
      </w:r>
    </w:p>
    <w:p w14:paraId="17668AD2" w14:textId="77777777" w:rsidR="00BE7C4B" w:rsidRPr="00F90710"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Oberösterreich, Tel. Nr.: 05 90909, Salzburg, Tel. Nr.: (0662) 8888-0, Steiermark, Tel. Nr.: (0316) 601-0, </w:t>
      </w:r>
    </w:p>
    <w:p w14:paraId="53E86212" w14:textId="77777777" w:rsidR="00BE7C4B" w:rsidRPr="00F90710"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Tirol, Tel. Nr.: 05 90905-1111, Vorarlberg, Tel. Nr.: (05522) 305-0, Wien, Tel. Nr.: (01) 51450-</w:t>
      </w:r>
      <w:r w:rsidR="002C578A">
        <w:rPr>
          <w:sz w:val="16"/>
          <w:szCs w:val="16"/>
        </w:rPr>
        <w:t>1010</w:t>
      </w:r>
      <w:r w:rsidR="000D6F1F">
        <w:rPr>
          <w:sz w:val="16"/>
          <w:szCs w:val="16"/>
        </w:rPr>
        <w:t>.</w:t>
      </w:r>
    </w:p>
    <w:p w14:paraId="084BDEB1" w14:textId="77777777" w:rsidR="00073898"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b/>
          <w:sz w:val="16"/>
          <w:szCs w:val="16"/>
        </w:rPr>
        <w:t>Hinweis!</w:t>
      </w:r>
      <w:r w:rsidRPr="00F90710">
        <w:rPr>
          <w:sz w:val="16"/>
          <w:szCs w:val="16"/>
        </w:rPr>
        <w:t xml:space="preserve"> Diese Information finden Sie auch im Internet unter </w:t>
      </w:r>
      <w:hyperlink r:id="rId9" w:history="1">
        <w:r w:rsidRPr="00F90710">
          <w:rPr>
            <w:sz w:val="16"/>
            <w:szCs w:val="16"/>
          </w:rPr>
          <w:t>http://wko.at</w:t>
        </w:r>
      </w:hyperlink>
      <w:r w:rsidRPr="00F90710">
        <w:rPr>
          <w:sz w:val="16"/>
          <w:szCs w:val="16"/>
        </w:rPr>
        <w:t>. Alle Angaben erfolgen trotz sorgfältigster Bearbeitung ohne Gewähr. Eine Haftung der Wirtschaftskammern Österreichs ist ausgeschlossen.</w:t>
      </w:r>
    </w:p>
    <w:p w14:paraId="150726D5" w14:textId="75EC60D6" w:rsidR="00BE7C4B" w:rsidRPr="00F90710"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Bei allen personenbezogenen Bezeichnungen gilt die gewählte Form </w:t>
      </w:r>
      <w:r w:rsidRPr="00073898">
        <w:rPr>
          <w:sz w:val="16"/>
          <w:szCs w:val="16"/>
        </w:rPr>
        <w:t xml:space="preserve">für </w:t>
      </w:r>
      <w:r w:rsidR="005D4B43" w:rsidRPr="00073898">
        <w:rPr>
          <w:sz w:val="16"/>
          <w:szCs w:val="16"/>
        </w:rPr>
        <w:t xml:space="preserve">alle </w:t>
      </w:r>
      <w:r w:rsidRPr="00F90710">
        <w:rPr>
          <w:sz w:val="16"/>
          <w:szCs w:val="16"/>
        </w:rPr>
        <w:t>Geschlechter!</w:t>
      </w:r>
    </w:p>
    <w:p w14:paraId="4E696822" w14:textId="77777777" w:rsidR="00BE7C4B" w:rsidRDefault="00BE7C4B" w:rsidP="00B23F35">
      <w:pPr>
        <w:jc w:val="center"/>
        <w:rPr>
          <w:b/>
          <w:szCs w:val="22"/>
        </w:rPr>
      </w:pPr>
    </w:p>
    <w:p w14:paraId="3CCCC761" w14:textId="77777777" w:rsidR="00BE7C4B" w:rsidRDefault="00BE7C4B" w:rsidP="00B23F35">
      <w:pPr>
        <w:jc w:val="center"/>
        <w:rPr>
          <w:b/>
          <w:szCs w:val="22"/>
        </w:rPr>
        <w:sectPr w:rsidR="00BE7C4B" w:rsidSect="002C578A">
          <w:headerReference w:type="even" r:id="rId10"/>
          <w:headerReference w:type="default" r:id="rId11"/>
          <w:footerReference w:type="even" r:id="rId12"/>
          <w:footerReference w:type="default" r:id="rId13"/>
          <w:headerReference w:type="first" r:id="rId14"/>
          <w:footerReference w:type="first" r:id="rId15"/>
          <w:pgSz w:w="11906" w:h="16838"/>
          <w:pgMar w:top="1985" w:right="1418" w:bottom="1134" w:left="1701" w:header="708" w:footer="708" w:gutter="0"/>
          <w:cols w:space="708"/>
          <w:docGrid w:linePitch="360"/>
        </w:sectPr>
      </w:pPr>
    </w:p>
    <w:p w14:paraId="1709A4B7" w14:textId="77777777" w:rsidR="00EE7453" w:rsidRPr="00E74979" w:rsidRDefault="00EE7453" w:rsidP="00EE7453">
      <w:pPr>
        <w:pStyle w:val="Default"/>
        <w:spacing w:line="360" w:lineRule="auto"/>
        <w:jc w:val="center"/>
        <w:rPr>
          <w:rFonts w:ascii="Trebuchet MS" w:hAnsi="Trebuchet MS"/>
          <w:color w:val="auto"/>
          <w:sz w:val="22"/>
          <w:szCs w:val="22"/>
        </w:rPr>
      </w:pPr>
      <w:r w:rsidRPr="00E74979">
        <w:rPr>
          <w:rFonts w:ascii="Trebuchet MS" w:hAnsi="Trebuchet MS"/>
          <w:b/>
          <w:bCs/>
          <w:color w:val="auto"/>
          <w:sz w:val="22"/>
          <w:szCs w:val="22"/>
        </w:rPr>
        <w:lastRenderedPageBreak/>
        <w:t>ERKLÄRUNG ÜBER DIE ERRICHTUNG</w:t>
      </w:r>
    </w:p>
    <w:p w14:paraId="6800B71A" w14:textId="77777777" w:rsidR="00EE7453" w:rsidRPr="00E74979" w:rsidRDefault="00EE7453" w:rsidP="00EE7453">
      <w:pPr>
        <w:pStyle w:val="Default"/>
        <w:spacing w:line="360" w:lineRule="auto"/>
        <w:jc w:val="center"/>
        <w:rPr>
          <w:rFonts w:ascii="Trebuchet MS" w:hAnsi="Trebuchet MS"/>
          <w:color w:val="auto"/>
          <w:sz w:val="22"/>
          <w:szCs w:val="22"/>
        </w:rPr>
      </w:pPr>
      <w:r w:rsidRPr="00E74979">
        <w:rPr>
          <w:rFonts w:ascii="Trebuchet MS" w:hAnsi="Trebuchet MS"/>
          <w:b/>
          <w:bCs/>
          <w:color w:val="auto"/>
          <w:sz w:val="22"/>
          <w:szCs w:val="22"/>
        </w:rPr>
        <w:t>EINER GESELLSCHAFT MIT BESCHRÄNKTER HAFTUNG</w:t>
      </w:r>
    </w:p>
    <w:p w14:paraId="7E7D4A3E" w14:textId="77777777" w:rsidR="00EE7453" w:rsidRDefault="00EE7453" w:rsidP="00F522F7">
      <w:pPr>
        <w:pStyle w:val="Default"/>
        <w:spacing w:after="120" w:line="300" w:lineRule="exact"/>
        <w:rPr>
          <w:rFonts w:ascii="Trebuchet MS" w:hAnsi="Trebuchet MS"/>
          <w:color w:val="auto"/>
          <w:sz w:val="22"/>
          <w:szCs w:val="22"/>
        </w:rPr>
      </w:pPr>
    </w:p>
    <w:p w14:paraId="4A5C0C9E" w14:textId="77777777" w:rsidR="000C72BD" w:rsidRDefault="000C72BD" w:rsidP="00F522F7">
      <w:pPr>
        <w:pStyle w:val="Default"/>
        <w:spacing w:after="120" w:line="300" w:lineRule="exact"/>
        <w:rPr>
          <w:rFonts w:ascii="Trebuchet MS" w:hAnsi="Trebuchet MS"/>
          <w:color w:val="auto"/>
          <w:sz w:val="22"/>
          <w:szCs w:val="22"/>
        </w:rPr>
      </w:pPr>
    </w:p>
    <w:p w14:paraId="31AB489F" w14:textId="77777777" w:rsidR="000C72BD" w:rsidRDefault="000C72BD" w:rsidP="00F522F7">
      <w:pPr>
        <w:pStyle w:val="Default"/>
        <w:spacing w:after="120" w:line="300" w:lineRule="exact"/>
        <w:rPr>
          <w:rFonts w:ascii="Trebuchet MS" w:hAnsi="Trebuchet MS"/>
          <w:color w:val="auto"/>
          <w:sz w:val="22"/>
          <w:szCs w:val="22"/>
        </w:rPr>
      </w:pPr>
    </w:p>
    <w:p w14:paraId="279618A6" w14:textId="77777777" w:rsidR="00EE7453" w:rsidRPr="009A5D6C" w:rsidRDefault="00EE7453" w:rsidP="00F522F7">
      <w:pPr>
        <w:pStyle w:val="Default"/>
        <w:spacing w:after="120" w:line="300" w:lineRule="exact"/>
        <w:rPr>
          <w:rFonts w:ascii="Trebuchet MS" w:hAnsi="Trebuchet MS"/>
          <w:color w:val="auto"/>
          <w:sz w:val="22"/>
          <w:szCs w:val="22"/>
        </w:rPr>
      </w:pPr>
      <w:r w:rsidRPr="009A5D6C">
        <w:rPr>
          <w:rFonts w:ascii="Trebuchet MS" w:hAnsi="Trebuchet MS"/>
          <w:color w:val="auto"/>
          <w:sz w:val="22"/>
          <w:szCs w:val="22"/>
        </w:rPr>
        <w:t xml:space="preserve">Die Person </w:t>
      </w:r>
      <w:r w:rsidR="00F95424">
        <w:rPr>
          <w:rFonts w:ascii="Trebuchet MS" w:hAnsi="Trebuchet MS"/>
          <w:color w:val="auto"/>
          <w:sz w:val="22"/>
          <w:szCs w:val="22"/>
        </w:rPr>
        <w:t>…</w:t>
      </w:r>
      <w:r w:rsidR="00F522F7">
        <w:rPr>
          <w:rFonts w:ascii="Trebuchet MS" w:hAnsi="Trebuchet MS"/>
          <w:color w:val="auto"/>
          <w:sz w:val="22"/>
          <w:szCs w:val="22"/>
        </w:rPr>
        <w:t>……………..</w:t>
      </w:r>
      <w:r w:rsidRPr="009A5D6C">
        <w:rPr>
          <w:rFonts w:ascii="Trebuchet MS" w:hAnsi="Trebuchet MS"/>
          <w:color w:val="auto"/>
          <w:sz w:val="22"/>
          <w:szCs w:val="22"/>
        </w:rPr>
        <w:t>…</w:t>
      </w:r>
      <w:r>
        <w:rPr>
          <w:rFonts w:ascii="Trebuchet MS" w:hAnsi="Trebuchet MS"/>
          <w:color w:val="auto"/>
          <w:sz w:val="22"/>
          <w:szCs w:val="22"/>
        </w:rPr>
        <w:t xml:space="preserve"> </w:t>
      </w:r>
      <w:r w:rsidRPr="009A5D6C">
        <w:rPr>
          <w:rFonts w:ascii="Trebuchet MS" w:hAnsi="Trebuchet MS"/>
          <w:color w:val="auto"/>
          <w:sz w:val="22"/>
          <w:szCs w:val="22"/>
        </w:rPr>
        <w:t>erklärt, eine Gesellschaft nach den Bestimmungen des GmbHG zu gründen.</w:t>
      </w:r>
    </w:p>
    <w:p w14:paraId="443C4FFA" w14:textId="77777777" w:rsidR="00EE7453" w:rsidRDefault="00EE7453" w:rsidP="00F522F7">
      <w:pPr>
        <w:pStyle w:val="Default"/>
        <w:spacing w:after="120" w:line="300" w:lineRule="exact"/>
        <w:rPr>
          <w:rFonts w:ascii="Trebuchet MS" w:hAnsi="Trebuchet MS"/>
          <w:b/>
          <w:bCs/>
          <w:color w:val="auto"/>
          <w:sz w:val="22"/>
          <w:szCs w:val="22"/>
        </w:rPr>
      </w:pPr>
    </w:p>
    <w:p w14:paraId="58D50216" w14:textId="77777777" w:rsidR="00EE7453" w:rsidRPr="00E74979" w:rsidRDefault="00EE7453" w:rsidP="00F522F7">
      <w:pPr>
        <w:pStyle w:val="Default"/>
        <w:keepNext/>
        <w:spacing w:after="120" w:line="300" w:lineRule="exact"/>
        <w:rPr>
          <w:rFonts w:ascii="Trebuchet MS" w:hAnsi="Trebuchet MS"/>
          <w:color w:val="auto"/>
          <w:sz w:val="22"/>
          <w:szCs w:val="22"/>
        </w:rPr>
      </w:pPr>
      <w:r w:rsidRPr="00E74979">
        <w:rPr>
          <w:rFonts w:ascii="Trebuchet MS" w:hAnsi="Trebuchet MS"/>
          <w:b/>
          <w:bCs/>
          <w:color w:val="auto"/>
          <w:sz w:val="22"/>
          <w:szCs w:val="22"/>
        </w:rPr>
        <w:t>§ 1. Firma</w:t>
      </w:r>
    </w:p>
    <w:p w14:paraId="7EBDDEC7" w14:textId="77777777" w:rsidR="00EE7453" w:rsidRPr="00E74979" w:rsidRDefault="00EE7453" w:rsidP="00F522F7">
      <w:pPr>
        <w:pStyle w:val="Default"/>
        <w:spacing w:after="240" w:line="300" w:lineRule="exact"/>
        <w:rPr>
          <w:rFonts w:ascii="Trebuchet MS" w:hAnsi="Trebuchet MS"/>
          <w:color w:val="auto"/>
          <w:sz w:val="22"/>
          <w:szCs w:val="22"/>
        </w:rPr>
      </w:pPr>
      <w:r>
        <w:rPr>
          <w:rFonts w:ascii="Trebuchet MS" w:hAnsi="Trebuchet MS"/>
          <w:color w:val="auto"/>
          <w:sz w:val="22"/>
          <w:szCs w:val="22"/>
        </w:rPr>
        <w:t>Die Gesellschaft führt die Firma …</w:t>
      </w:r>
      <w:r w:rsidR="00F522F7">
        <w:rPr>
          <w:rFonts w:ascii="Trebuchet MS" w:hAnsi="Trebuchet MS"/>
          <w:color w:val="auto"/>
          <w:sz w:val="22"/>
          <w:szCs w:val="22"/>
        </w:rPr>
        <w:t>…..</w:t>
      </w:r>
    </w:p>
    <w:p w14:paraId="551881DC" w14:textId="77777777" w:rsidR="00EE7453" w:rsidRPr="000163EA" w:rsidRDefault="00EE7453" w:rsidP="00F522F7">
      <w:pPr>
        <w:pStyle w:val="Default"/>
        <w:keepNext/>
        <w:spacing w:after="120" w:line="300" w:lineRule="exact"/>
        <w:rPr>
          <w:rFonts w:ascii="Trebuchet MS" w:hAnsi="Trebuchet MS"/>
          <w:b/>
          <w:bCs/>
          <w:color w:val="auto"/>
          <w:sz w:val="22"/>
          <w:szCs w:val="22"/>
        </w:rPr>
      </w:pPr>
      <w:r w:rsidRPr="00E74979">
        <w:rPr>
          <w:rFonts w:ascii="Trebuchet MS" w:hAnsi="Trebuchet MS"/>
          <w:b/>
          <w:bCs/>
          <w:color w:val="auto"/>
          <w:sz w:val="22"/>
          <w:szCs w:val="22"/>
        </w:rPr>
        <w:t xml:space="preserve">§ 2. Sitz </w:t>
      </w:r>
    </w:p>
    <w:p w14:paraId="283AC1A5" w14:textId="77777777" w:rsidR="00EE7453" w:rsidRPr="00E74979" w:rsidRDefault="00EE7453" w:rsidP="00F522F7">
      <w:pPr>
        <w:pStyle w:val="Default"/>
        <w:spacing w:after="240" w:line="300" w:lineRule="exact"/>
        <w:rPr>
          <w:rFonts w:ascii="Trebuchet MS" w:hAnsi="Trebuchet MS"/>
          <w:color w:val="auto"/>
          <w:sz w:val="22"/>
          <w:szCs w:val="22"/>
        </w:rPr>
      </w:pPr>
      <w:r>
        <w:rPr>
          <w:rFonts w:ascii="Trebuchet MS" w:hAnsi="Trebuchet MS"/>
          <w:color w:val="auto"/>
          <w:sz w:val="22"/>
          <w:szCs w:val="22"/>
        </w:rPr>
        <w:t>Die Gesellschaft hat ihren Sitz in</w:t>
      </w:r>
      <w:r w:rsidRPr="00E74979">
        <w:rPr>
          <w:rFonts w:ascii="Trebuchet MS" w:hAnsi="Trebuchet MS"/>
          <w:color w:val="auto"/>
          <w:sz w:val="22"/>
          <w:szCs w:val="22"/>
        </w:rPr>
        <w:t xml:space="preserve"> </w:t>
      </w:r>
      <w:r w:rsidR="00F522F7">
        <w:rPr>
          <w:rFonts w:ascii="Trebuchet MS" w:hAnsi="Trebuchet MS"/>
          <w:color w:val="auto"/>
          <w:sz w:val="22"/>
          <w:szCs w:val="22"/>
        </w:rPr>
        <w:t>……..</w:t>
      </w:r>
      <w:r w:rsidRPr="00E74979">
        <w:rPr>
          <w:rFonts w:ascii="Trebuchet MS" w:hAnsi="Trebuchet MS"/>
          <w:color w:val="auto"/>
          <w:sz w:val="22"/>
          <w:szCs w:val="22"/>
        </w:rPr>
        <w:t>.</w:t>
      </w:r>
    </w:p>
    <w:p w14:paraId="71239FEB" w14:textId="77777777" w:rsidR="00EE7453" w:rsidRPr="000163EA" w:rsidRDefault="00EE7453" w:rsidP="00F522F7">
      <w:pPr>
        <w:pStyle w:val="Default"/>
        <w:keepNext/>
        <w:spacing w:after="120" w:line="300" w:lineRule="exact"/>
        <w:rPr>
          <w:rFonts w:ascii="Trebuchet MS" w:hAnsi="Trebuchet MS"/>
          <w:b/>
          <w:bCs/>
          <w:color w:val="auto"/>
          <w:sz w:val="22"/>
          <w:szCs w:val="22"/>
        </w:rPr>
      </w:pPr>
      <w:r w:rsidRPr="00E74979">
        <w:rPr>
          <w:rFonts w:ascii="Trebuchet MS" w:hAnsi="Trebuchet MS"/>
          <w:b/>
          <w:bCs/>
          <w:color w:val="auto"/>
          <w:sz w:val="22"/>
          <w:szCs w:val="22"/>
        </w:rPr>
        <w:t>§ 3. Gegenstand</w:t>
      </w:r>
    </w:p>
    <w:p w14:paraId="7EBAF76C" w14:textId="2DA91BE1" w:rsidR="00EE7453" w:rsidRPr="00E74979" w:rsidRDefault="00EE7453" w:rsidP="00F522F7">
      <w:pPr>
        <w:pStyle w:val="Default"/>
        <w:spacing w:after="240" w:line="300" w:lineRule="exact"/>
        <w:rPr>
          <w:rFonts w:ascii="Trebuchet MS" w:hAnsi="Trebuchet MS"/>
          <w:color w:val="auto"/>
          <w:sz w:val="22"/>
          <w:szCs w:val="22"/>
        </w:rPr>
      </w:pPr>
      <w:r w:rsidRPr="00E74979">
        <w:rPr>
          <w:rFonts w:ascii="Trebuchet MS" w:hAnsi="Trebuchet MS"/>
          <w:color w:val="auto"/>
          <w:sz w:val="22"/>
          <w:szCs w:val="22"/>
        </w:rPr>
        <w:t>Gegen</w:t>
      </w:r>
      <w:r>
        <w:rPr>
          <w:rFonts w:ascii="Trebuchet MS" w:hAnsi="Trebuchet MS"/>
          <w:color w:val="auto"/>
          <w:sz w:val="22"/>
          <w:szCs w:val="22"/>
        </w:rPr>
        <w:t xml:space="preserve">stand des </w:t>
      </w:r>
      <w:r w:rsidRPr="00AB32F8">
        <w:rPr>
          <w:rFonts w:ascii="Trebuchet MS" w:hAnsi="Trebuchet MS"/>
          <w:color w:val="auto"/>
          <w:sz w:val="22"/>
          <w:szCs w:val="22"/>
        </w:rPr>
        <w:t xml:space="preserve">Unternehmens </w:t>
      </w:r>
      <w:r w:rsidR="00243431" w:rsidRPr="00AB32F8">
        <w:rPr>
          <w:rFonts w:ascii="Trebuchet MS" w:hAnsi="Trebuchet MS"/>
          <w:color w:val="auto"/>
          <w:sz w:val="22"/>
          <w:szCs w:val="22"/>
        </w:rPr>
        <w:t>ist</w:t>
      </w:r>
      <w:r w:rsidR="008E7B23" w:rsidRPr="00AB32F8">
        <w:rPr>
          <w:rFonts w:ascii="Trebuchet MS" w:hAnsi="Trebuchet MS"/>
          <w:color w:val="auto"/>
          <w:sz w:val="22"/>
          <w:szCs w:val="22"/>
        </w:rPr>
        <w:t xml:space="preserve"> </w:t>
      </w:r>
      <w:r w:rsidR="00F522F7" w:rsidRPr="00AB32F8">
        <w:rPr>
          <w:rFonts w:ascii="Trebuchet MS" w:hAnsi="Trebuchet MS"/>
          <w:color w:val="auto"/>
          <w:sz w:val="22"/>
          <w:szCs w:val="22"/>
        </w:rPr>
        <w:t>………</w:t>
      </w:r>
      <w:r w:rsidRPr="00AB32F8">
        <w:rPr>
          <w:rFonts w:ascii="Trebuchet MS" w:hAnsi="Trebuchet MS"/>
          <w:color w:val="auto"/>
          <w:sz w:val="22"/>
          <w:szCs w:val="22"/>
        </w:rPr>
        <w:t>.</w:t>
      </w:r>
    </w:p>
    <w:p w14:paraId="65B2F094" w14:textId="77777777" w:rsidR="00EE7453" w:rsidRPr="000C72BD" w:rsidRDefault="00EE7453" w:rsidP="00F522F7">
      <w:pPr>
        <w:pStyle w:val="Default"/>
        <w:keepNext/>
        <w:spacing w:after="120" w:line="300" w:lineRule="exact"/>
        <w:rPr>
          <w:rFonts w:ascii="Trebuchet MS" w:hAnsi="Trebuchet MS"/>
          <w:b/>
          <w:bCs/>
          <w:color w:val="auto"/>
          <w:sz w:val="22"/>
          <w:szCs w:val="22"/>
        </w:rPr>
      </w:pPr>
      <w:r w:rsidRPr="00E74979">
        <w:rPr>
          <w:rFonts w:ascii="Trebuchet MS" w:hAnsi="Trebuchet MS"/>
          <w:b/>
          <w:bCs/>
          <w:color w:val="auto"/>
          <w:sz w:val="22"/>
          <w:szCs w:val="22"/>
        </w:rPr>
        <w:t>§ 4. Stammkapital</w:t>
      </w:r>
    </w:p>
    <w:p w14:paraId="1CC451D5" w14:textId="56AC1ED7" w:rsidR="00EE7453" w:rsidRPr="000C72BD" w:rsidRDefault="00EE7453" w:rsidP="00F522F7">
      <w:pPr>
        <w:pStyle w:val="Default"/>
        <w:spacing w:after="240" w:line="300" w:lineRule="exact"/>
        <w:jc w:val="both"/>
        <w:rPr>
          <w:rFonts w:ascii="Trebuchet MS" w:hAnsi="Trebuchet MS"/>
          <w:strike/>
          <w:color w:val="auto"/>
          <w:sz w:val="22"/>
          <w:szCs w:val="22"/>
        </w:rPr>
      </w:pPr>
      <w:r w:rsidRPr="000C72BD">
        <w:rPr>
          <w:rFonts w:ascii="Trebuchet MS" w:hAnsi="Trebuchet MS"/>
          <w:color w:val="auto"/>
          <w:sz w:val="22"/>
          <w:szCs w:val="22"/>
        </w:rPr>
        <w:t xml:space="preserve">Das Stammkapital beträgt </w:t>
      </w:r>
      <w:r w:rsidR="00C96756" w:rsidRPr="000C72BD">
        <w:rPr>
          <w:rFonts w:ascii="Trebuchet MS" w:hAnsi="Trebuchet MS"/>
          <w:color w:val="auto"/>
          <w:sz w:val="22"/>
          <w:szCs w:val="22"/>
        </w:rPr>
        <w:t>10</w:t>
      </w:r>
      <w:r w:rsidRPr="000C72BD">
        <w:rPr>
          <w:rFonts w:ascii="Trebuchet MS" w:hAnsi="Trebuchet MS"/>
          <w:color w:val="auto"/>
          <w:sz w:val="22"/>
          <w:szCs w:val="22"/>
        </w:rPr>
        <w:t>.000</w:t>
      </w:r>
      <w:r w:rsidR="00AB32F8">
        <w:rPr>
          <w:rFonts w:ascii="Trebuchet MS" w:hAnsi="Trebuchet MS"/>
          <w:color w:val="auto"/>
          <w:sz w:val="22"/>
          <w:szCs w:val="22"/>
        </w:rPr>
        <w:t> </w:t>
      </w:r>
      <w:r w:rsidR="001249F6" w:rsidRPr="000C72BD">
        <w:rPr>
          <w:rFonts w:ascii="Trebuchet MS" w:hAnsi="Trebuchet MS"/>
          <w:color w:val="auto"/>
          <w:sz w:val="22"/>
          <w:szCs w:val="22"/>
        </w:rPr>
        <w:t>EUR</w:t>
      </w:r>
      <w:r w:rsidRPr="000C72BD">
        <w:rPr>
          <w:rFonts w:ascii="Trebuchet MS" w:hAnsi="Trebuchet MS"/>
          <w:color w:val="auto"/>
          <w:sz w:val="22"/>
          <w:szCs w:val="22"/>
        </w:rPr>
        <w:t>. Das Stammkapital wird vom Alleingesellschafter ……………</w:t>
      </w:r>
      <w:proofErr w:type="gramStart"/>
      <w:r w:rsidRPr="000C72BD">
        <w:rPr>
          <w:rFonts w:ascii="Trebuchet MS" w:hAnsi="Trebuchet MS"/>
          <w:color w:val="auto"/>
          <w:sz w:val="22"/>
          <w:szCs w:val="22"/>
        </w:rPr>
        <w:t>…….</w:t>
      </w:r>
      <w:proofErr w:type="gramEnd"/>
      <w:r w:rsidRPr="000C72BD">
        <w:rPr>
          <w:rFonts w:ascii="Trebuchet MS" w:hAnsi="Trebuchet MS"/>
          <w:color w:val="auto"/>
          <w:sz w:val="22"/>
          <w:szCs w:val="22"/>
        </w:rPr>
        <w:t>.………, geb. am</w:t>
      </w:r>
      <w:r w:rsidR="00AB32F8">
        <w:rPr>
          <w:rFonts w:ascii="Trebuchet MS" w:hAnsi="Trebuchet MS"/>
          <w:color w:val="auto"/>
          <w:sz w:val="22"/>
          <w:szCs w:val="22"/>
        </w:rPr>
        <w:t xml:space="preserve"> </w:t>
      </w:r>
      <w:r w:rsidRPr="000C72BD">
        <w:rPr>
          <w:rFonts w:ascii="Trebuchet MS" w:hAnsi="Trebuchet MS"/>
          <w:color w:val="auto"/>
          <w:sz w:val="22"/>
          <w:szCs w:val="22"/>
        </w:rPr>
        <w:t xml:space="preserve">………..…, zur Gänze übernommen. </w:t>
      </w:r>
    </w:p>
    <w:p w14:paraId="328419B8" w14:textId="77777777" w:rsidR="00EE7453" w:rsidRDefault="00EE7453" w:rsidP="00F522F7">
      <w:pPr>
        <w:pStyle w:val="Default"/>
        <w:keepNext/>
        <w:spacing w:after="120" w:line="300" w:lineRule="exact"/>
        <w:rPr>
          <w:rFonts w:ascii="Trebuchet MS" w:hAnsi="Trebuchet MS"/>
          <w:b/>
          <w:bCs/>
          <w:color w:val="auto"/>
          <w:sz w:val="22"/>
          <w:szCs w:val="22"/>
        </w:rPr>
      </w:pPr>
      <w:r>
        <w:rPr>
          <w:rFonts w:ascii="Trebuchet MS" w:hAnsi="Trebuchet MS"/>
          <w:b/>
          <w:bCs/>
          <w:color w:val="auto"/>
          <w:sz w:val="22"/>
          <w:szCs w:val="22"/>
        </w:rPr>
        <w:t>§ 5. Geschäftsjahr</w:t>
      </w:r>
    </w:p>
    <w:p w14:paraId="10DB6A4F" w14:textId="77777777" w:rsidR="00EE7453" w:rsidRDefault="00EE7453" w:rsidP="00F522F7">
      <w:pPr>
        <w:pStyle w:val="Default"/>
        <w:spacing w:after="240" w:line="300" w:lineRule="exact"/>
        <w:jc w:val="both"/>
        <w:rPr>
          <w:rFonts w:ascii="Trebuchet MS" w:hAnsi="Trebuchet MS"/>
          <w:bCs/>
          <w:color w:val="auto"/>
          <w:sz w:val="22"/>
          <w:szCs w:val="22"/>
        </w:rPr>
      </w:pPr>
      <w:r w:rsidRPr="004B7C6D">
        <w:rPr>
          <w:rFonts w:ascii="Trebuchet MS" w:hAnsi="Trebuchet MS"/>
          <w:bCs/>
          <w:color w:val="auto"/>
          <w:sz w:val="22"/>
          <w:szCs w:val="22"/>
        </w:rPr>
        <w:t>Das erste Geschäftsjahr beginnt mit dem Tag der Eintragung der Gesellschaft in das</w:t>
      </w:r>
      <w:r>
        <w:rPr>
          <w:rFonts w:ascii="Trebuchet MS" w:hAnsi="Trebuchet MS"/>
          <w:bCs/>
          <w:color w:val="auto"/>
          <w:sz w:val="22"/>
          <w:szCs w:val="22"/>
        </w:rPr>
        <w:t xml:space="preserve"> </w:t>
      </w:r>
      <w:r w:rsidRPr="004B7C6D">
        <w:rPr>
          <w:rFonts w:ascii="Trebuchet MS" w:hAnsi="Trebuchet MS"/>
          <w:bCs/>
          <w:color w:val="auto"/>
          <w:sz w:val="22"/>
          <w:szCs w:val="22"/>
        </w:rPr>
        <w:t>Firmenbuch u</w:t>
      </w:r>
      <w:r>
        <w:rPr>
          <w:rFonts w:ascii="Trebuchet MS" w:hAnsi="Trebuchet MS"/>
          <w:bCs/>
          <w:color w:val="auto"/>
          <w:sz w:val="22"/>
          <w:szCs w:val="22"/>
        </w:rPr>
        <w:t>nd endet am darauffolgenden 31. </w:t>
      </w:r>
      <w:r w:rsidRPr="004B7C6D">
        <w:rPr>
          <w:rFonts w:ascii="Trebuchet MS" w:hAnsi="Trebuchet MS"/>
          <w:bCs/>
          <w:color w:val="auto"/>
          <w:sz w:val="22"/>
          <w:szCs w:val="22"/>
        </w:rPr>
        <w:t xml:space="preserve">Dezember. Danach beginnt das </w:t>
      </w:r>
      <w:r>
        <w:rPr>
          <w:rFonts w:ascii="Trebuchet MS" w:hAnsi="Trebuchet MS"/>
          <w:bCs/>
          <w:color w:val="auto"/>
          <w:sz w:val="22"/>
          <w:szCs w:val="22"/>
        </w:rPr>
        <w:t>G</w:t>
      </w:r>
      <w:r w:rsidRPr="004B7C6D">
        <w:rPr>
          <w:rFonts w:ascii="Trebuchet MS" w:hAnsi="Trebuchet MS"/>
          <w:bCs/>
          <w:color w:val="auto"/>
          <w:sz w:val="22"/>
          <w:szCs w:val="22"/>
        </w:rPr>
        <w:t>eschäftsjahr jeweils am 1.</w:t>
      </w:r>
      <w:r>
        <w:rPr>
          <w:rFonts w:ascii="Trebuchet MS" w:hAnsi="Trebuchet MS"/>
          <w:bCs/>
          <w:color w:val="auto"/>
          <w:sz w:val="22"/>
          <w:szCs w:val="22"/>
        </w:rPr>
        <w:t> </w:t>
      </w:r>
      <w:r w:rsidRPr="004B7C6D">
        <w:rPr>
          <w:rFonts w:ascii="Trebuchet MS" w:hAnsi="Trebuchet MS"/>
          <w:bCs/>
          <w:color w:val="auto"/>
          <w:sz w:val="22"/>
          <w:szCs w:val="22"/>
        </w:rPr>
        <w:t>Jänner u</w:t>
      </w:r>
      <w:r>
        <w:rPr>
          <w:rFonts w:ascii="Trebuchet MS" w:hAnsi="Trebuchet MS"/>
          <w:bCs/>
          <w:color w:val="auto"/>
          <w:sz w:val="22"/>
          <w:szCs w:val="22"/>
        </w:rPr>
        <w:t>nd endet am darauffolgenden 31. </w:t>
      </w:r>
      <w:r w:rsidRPr="004B7C6D">
        <w:rPr>
          <w:rFonts w:ascii="Trebuchet MS" w:hAnsi="Trebuchet MS"/>
          <w:bCs/>
          <w:color w:val="auto"/>
          <w:sz w:val="22"/>
          <w:szCs w:val="22"/>
        </w:rPr>
        <w:t>Dezember.</w:t>
      </w:r>
    </w:p>
    <w:p w14:paraId="4C8A1098" w14:textId="77777777" w:rsidR="00EE7453" w:rsidRPr="000163EA" w:rsidRDefault="00EE7453" w:rsidP="00F522F7">
      <w:pPr>
        <w:pStyle w:val="Default"/>
        <w:keepNext/>
        <w:spacing w:after="120" w:line="300" w:lineRule="exact"/>
        <w:rPr>
          <w:rFonts w:ascii="Trebuchet MS" w:hAnsi="Trebuchet MS"/>
          <w:b/>
          <w:bCs/>
          <w:color w:val="auto"/>
          <w:sz w:val="22"/>
          <w:szCs w:val="22"/>
        </w:rPr>
      </w:pPr>
      <w:r w:rsidRPr="00E74979">
        <w:rPr>
          <w:rFonts w:ascii="Trebuchet MS" w:hAnsi="Trebuchet MS"/>
          <w:b/>
          <w:bCs/>
          <w:color w:val="auto"/>
          <w:sz w:val="22"/>
          <w:szCs w:val="22"/>
        </w:rPr>
        <w:t>§</w:t>
      </w:r>
      <w:r>
        <w:rPr>
          <w:rFonts w:ascii="Trebuchet MS" w:hAnsi="Trebuchet MS"/>
          <w:b/>
          <w:bCs/>
          <w:color w:val="auto"/>
          <w:sz w:val="22"/>
          <w:szCs w:val="22"/>
        </w:rPr>
        <w:t> 6</w:t>
      </w:r>
      <w:r w:rsidRPr="00E74979">
        <w:rPr>
          <w:rFonts w:ascii="Trebuchet MS" w:hAnsi="Trebuchet MS"/>
          <w:b/>
          <w:bCs/>
          <w:color w:val="auto"/>
          <w:sz w:val="22"/>
          <w:szCs w:val="22"/>
        </w:rPr>
        <w:t>. Geschäftsführer</w:t>
      </w:r>
    </w:p>
    <w:p w14:paraId="67AB8463" w14:textId="2D8DA302" w:rsidR="00EE7453" w:rsidRPr="00E74979" w:rsidRDefault="00EE7453" w:rsidP="00F522F7">
      <w:pPr>
        <w:pStyle w:val="Default"/>
        <w:spacing w:after="240" w:line="300" w:lineRule="exact"/>
        <w:jc w:val="both"/>
        <w:rPr>
          <w:rFonts w:ascii="Trebuchet MS" w:hAnsi="Trebuchet MS"/>
          <w:color w:val="auto"/>
          <w:sz w:val="22"/>
          <w:szCs w:val="22"/>
        </w:rPr>
      </w:pPr>
      <w:r w:rsidRPr="00E74979">
        <w:rPr>
          <w:rFonts w:ascii="Trebuchet MS" w:hAnsi="Trebuchet MS"/>
          <w:color w:val="auto"/>
          <w:sz w:val="22"/>
          <w:szCs w:val="22"/>
        </w:rPr>
        <w:t>Der Alleingesellschafter</w:t>
      </w:r>
      <w:r>
        <w:rPr>
          <w:rFonts w:ascii="Trebuchet MS" w:hAnsi="Trebuchet MS"/>
          <w:color w:val="auto"/>
          <w:sz w:val="22"/>
          <w:szCs w:val="22"/>
        </w:rPr>
        <w:t xml:space="preserve"> …, geb. am</w:t>
      </w:r>
      <w:r w:rsidR="00AB32F8">
        <w:rPr>
          <w:rFonts w:ascii="Trebuchet MS" w:hAnsi="Trebuchet MS"/>
          <w:color w:val="auto"/>
          <w:sz w:val="22"/>
          <w:szCs w:val="22"/>
        </w:rPr>
        <w:t xml:space="preserve"> </w:t>
      </w:r>
      <w:r>
        <w:rPr>
          <w:rFonts w:ascii="Trebuchet MS" w:hAnsi="Trebuchet MS"/>
          <w:color w:val="auto"/>
          <w:sz w:val="22"/>
          <w:szCs w:val="22"/>
        </w:rPr>
        <w:t xml:space="preserve">…, </w:t>
      </w:r>
      <w:r w:rsidRPr="009E3548">
        <w:rPr>
          <w:rFonts w:ascii="Trebuchet MS" w:hAnsi="Trebuchet MS"/>
          <w:color w:val="auto"/>
          <w:sz w:val="22"/>
          <w:szCs w:val="22"/>
        </w:rPr>
        <w:t>wird für die Dauer seiner Gesellschaftereigenschaft zum Geschäftsführer mit selbständiger Vertretungsbefugnis bestellt.</w:t>
      </w:r>
    </w:p>
    <w:p w14:paraId="3A02BCC1" w14:textId="77777777" w:rsidR="00EE7453" w:rsidRPr="000163EA" w:rsidRDefault="00EE7453" w:rsidP="00F522F7">
      <w:pPr>
        <w:pStyle w:val="Default"/>
        <w:keepNext/>
        <w:spacing w:after="120" w:line="300" w:lineRule="exact"/>
        <w:rPr>
          <w:rFonts w:ascii="Trebuchet MS" w:hAnsi="Trebuchet MS"/>
          <w:b/>
          <w:bCs/>
          <w:color w:val="auto"/>
          <w:sz w:val="22"/>
          <w:szCs w:val="22"/>
        </w:rPr>
      </w:pPr>
      <w:r w:rsidRPr="00E74979">
        <w:rPr>
          <w:rFonts w:ascii="Trebuchet MS" w:hAnsi="Trebuchet MS"/>
          <w:b/>
          <w:bCs/>
          <w:color w:val="auto"/>
          <w:sz w:val="22"/>
          <w:szCs w:val="22"/>
        </w:rPr>
        <w:t>§</w:t>
      </w:r>
      <w:r>
        <w:rPr>
          <w:rFonts w:ascii="Trebuchet MS" w:hAnsi="Trebuchet MS"/>
          <w:b/>
          <w:bCs/>
          <w:color w:val="auto"/>
          <w:sz w:val="22"/>
          <w:szCs w:val="22"/>
        </w:rPr>
        <w:t> 7</w:t>
      </w:r>
      <w:r w:rsidRPr="00E74979">
        <w:rPr>
          <w:rFonts w:ascii="Trebuchet MS" w:hAnsi="Trebuchet MS"/>
          <w:b/>
          <w:bCs/>
          <w:color w:val="auto"/>
          <w:sz w:val="22"/>
          <w:szCs w:val="22"/>
        </w:rPr>
        <w:t>. Kosten und Abgaben</w:t>
      </w:r>
    </w:p>
    <w:p w14:paraId="16101C72" w14:textId="536D089E" w:rsidR="00EE7453" w:rsidRDefault="00EE7453" w:rsidP="00F522F7">
      <w:pPr>
        <w:pStyle w:val="Default"/>
        <w:spacing w:after="240" w:line="300" w:lineRule="exact"/>
        <w:jc w:val="both"/>
        <w:rPr>
          <w:rFonts w:ascii="Trebuchet MS" w:hAnsi="Trebuchet MS"/>
          <w:color w:val="auto"/>
          <w:sz w:val="22"/>
          <w:szCs w:val="22"/>
        </w:rPr>
      </w:pPr>
      <w:r w:rsidRPr="009E3548">
        <w:rPr>
          <w:rFonts w:ascii="Trebuchet MS" w:hAnsi="Trebuchet MS"/>
          <w:color w:val="auto"/>
          <w:sz w:val="22"/>
          <w:szCs w:val="22"/>
        </w:rPr>
        <w:t xml:space="preserve">Die Kosten der Gründung werden bis zum Höchstbetrag von </w:t>
      </w:r>
      <w:r w:rsidR="002C578A" w:rsidRPr="00C608B2">
        <w:rPr>
          <w:rFonts w:ascii="Trebuchet MS" w:hAnsi="Trebuchet MS"/>
          <w:color w:val="auto"/>
          <w:sz w:val="22"/>
          <w:szCs w:val="22"/>
        </w:rPr>
        <w:t>500</w:t>
      </w:r>
      <w:r w:rsidR="00AB32F8">
        <w:rPr>
          <w:rFonts w:ascii="Trebuchet MS" w:hAnsi="Trebuchet MS"/>
          <w:color w:val="auto"/>
          <w:sz w:val="22"/>
          <w:szCs w:val="22"/>
        </w:rPr>
        <w:t> </w:t>
      </w:r>
      <w:r w:rsidR="00C65155" w:rsidRPr="00C608B2">
        <w:rPr>
          <w:rFonts w:ascii="Trebuchet MS" w:hAnsi="Trebuchet MS"/>
          <w:color w:val="auto"/>
          <w:sz w:val="22"/>
          <w:szCs w:val="22"/>
        </w:rPr>
        <w:t xml:space="preserve">EUR </w:t>
      </w:r>
      <w:r w:rsidRPr="00C608B2">
        <w:rPr>
          <w:rFonts w:ascii="Trebuchet MS" w:hAnsi="Trebuchet MS"/>
          <w:color w:val="auto"/>
          <w:sz w:val="22"/>
          <w:szCs w:val="22"/>
        </w:rPr>
        <w:t xml:space="preserve">von </w:t>
      </w:r>
      <w:r w:rsidRPr="009E3548">
        <w:rPr>
          <w:rFonts w:ascii="Trebuchet MS" w:hAnsi="Trebuchet MS"/>
          <w:color w:val="auto"/>
          <w:sz w:val="22"/>
          <w:szCs w:val="22"/>
        </w:rPr>
        <w:t>der Gesellschaft ersetzt.</w:t>
      </w:r>
    </w:p>
    <w:p w14:paraId="031FFD36" w14:textId="77777777" w:rsidR="00EE7453" w:rsidRPr="009E3548" w:rsidRDefault="00EE7453" w:rsidP="00F522F7">
      <w:pPr>
        <w:pStyle w:val="Default"/>
        <w:widowControl w:val="0"/>
        <w:spacing w:after="120" w:line="300" w:lineRule="exact"/>
        <w:rPr>
          <w:rFonts w:ascii="Trebuchet MS" w:hAnsi="Trebuchet MS"/>
          <w:b/>
          <w:bCs/>
          <w:color w:val="auto"/>
          <w:sz w:val="22"/>
          <w:szCs w:val="22"/>
        </w:rPr>
      </w:pPr>
      <w:r w:rsidRPr="009E3548">
        <w:rPr>
          <w:rFonts w:ascii="Trebuchet MS" w:hAnsi="Trebuchet MS"/>
          <w:b/>
          <w:bCs/>
          <w:color w:val="auto"/>
          <w:sz w:val="22"/>
          <w:szCs w:val="22"/>
        </w:rPr>
        <w:t>§ 8. Verteilung des Bilanzgewinns</w:t>
      </w:r>
    </w:p>
    <w:p w14:paraId="7D41B224" w14:textId="77777777" w:rsidR="00F522F7" w:rsidRDefault="00EE7453" w:rsidP="00F522F7">
      <w:pPr>
        <w:pStyle w:val="Default"/>
        <w:spacing w:after="120" w:line="300" w:lineRule="exact"/>
        <w:jc w:val="both"/>
        <w:rPr>
          <w:rFonts w:ascii="Trebuchet MS" w:hAnsi="Trebuchet MS"/>
          <w:color w:val="auto"/>
          <w:sz w:val="22"/>
          <w:szCs w:val="22"/>
        </w:rPr>
        <w:sectPr w:rsidR="00F522F7" w:rsidSect="00F522F7">
          <w:pgSz w:w="11906" w:h="16838"/>
          <w:pgMar w:top="1417" w:right="1417" w:bottom="1134" w:left="1417" w:header="708" w:footer="708" w:gutter="0"/>
          <w:cols w:space="708"/>
          <w:docGrid w:linePitch="360"/>
        </w:sectPr>
      </w:pPr>
      <w:r w:rsidRPr="009E3548">
        <w:rPr>
          <w:rFonts w:ascii="Trebuchet MS" w:hAnsi="Trebuchet MS"/>
          <w:color w:val="auto"/>
          <w:sz w:val="22"/>
          <w:szCs w:val="22"/>
        </w:rPr>
        <w:t>Die Verteilung des Bilanzgewinnes bleibt der gesonderten Beschlussfassung von Jahr zu Jahr vorbehalten.</w:t>
      </w:r>
    </w:p>
    <w:p w14:paraId="5C5C11C1" w14:textId="77777777" w:rsidR="00EE7453" w:rsidRPr="00E74979" w:rsidRDefault="00EE7453" w:rsidP="008E7B23">
      <w:pPr>
        <w:pStyle w:val="Default"/>
        <w:pageBreakBefore/>
        <w:spacing w:after="120" w:line="300" w:lineRule="exact"/>
        <w:rPr>
          <w:rFonts w:ascii="Trebuchet MS" w:hAnsi="Trebuchet MS"/>
          <w:color w:val="auto"/>
          <w:sz w:val="22"/>
          <w:szCs w:val="22"/>
        </w:rPr>
      </w:pPr>
      <w:r w:rsidRPr="00E74979">
        <w:rPr>
          <w:rFonts w:ascii="Trebuchet MS" w:hAnsi="Trebuchet MS"/>
          <w:b/>
          <w:bCs/>
          <w:color w:val="auto"/>
          <w:sz w:val="22"/>
          <w:szCs w:val="22"/>
        </w:rPr>
        <w:lastRenderedPageBreak/>
        <w:t>Erläuterung</w:t>
      </w:r>
    </w:p>
    <w:p w14:paraId="532201A3" w14:textId="1A4E19A5" w:rsidR="00EE7453" w:rsidRPr="000C72BD" w:rsidRDefault="00EE7453" w:rsidP="0010051F">
      <w:pPr>
        <w:pStyle w:val="Default"/>
        <w:spacing w:after="120"/>
        <w:jc w:val="both"/>
        <w:rPr>
          <w:rFonts w:ascii="Trebuchet MS" w:hAnsi="Trebuchet MS"/>
          <w:color w:val="auto"/>
          <w:sz w:val="22"/>
          <w:szCs w:val="22"/>
        </w:rPr>
      </w:pPr>
      <w:r w:rsidRPr="00E74979">
        <w:rPr>
          <w:rFonts w:ascii="Trebuchet MS" w:hAnsi="Trebuchet MS"/>
          <w:color w:val="auto"/>
          <w:sz w:val="22"/>
          <w:szCs w:val="22"/>
        </w:rPr>
        <w:t xml:space="preserve">Dieses Muster eignet sich </w:t>
      </w:r>
      <w:r w:rsidRPr="000C72BD">
        <w:rPr>
          <w:rFonts w:ascii="Trebuchet MS" w:hAnsi="Trebuchet MS"/>
          <w:color w:val="auto"/>
          <w:sz w:val="22"/>
          <w:szCs w:val="22"/>
        </w:rPr>
        <w:t xml:space="preserve">ausschließlich für </w:t>
      </w:r>
      <w:r w:rsidR="00C96756" w:rsidRPr="000C72BD">
        <w:rPr>
          <w:rFonts w:ascii="Trebuchet MS" w:hAnsi="Trebuchet MS"/>
          <w:color w:val="auto"/>
          <w:sz w:val="22"/>
          <w:szCs w:val="22"/>
        </w:rPr>
        <w:t xml:space="preserve">eine einfache </w:t>
      </w:r>
      <w:r w:rsidRPr="000C72BD">
        <w:rPr>
          <w:rFonts w:ascii="Trebuchet MS" w:hAnsi="Trebuchet MS"/>
          <w:color w:val="auto"/>
          <w:sz w:val="22"/>
          <w:szCs w:val="22"/>
        </w:rPr>
        <w:t xml:space="preserve">Gründung einer GmbH, deren alleiniger </w:t>
      </w:r>
      <w:r w:rsidRPr="00AB32F8">
        <w:rPr>
          <w:rFonts w:ascii="Trebuchet MS" w:hAnsi="Trebuchet MS"/>
          <w:color w:val="auto"/>
          <w:sz w:val="22"/>
          <w:szCs w:val="22"/>
        </w:rPr>
        <w:t>Gesellschafter</w:t>
      </w:r>
      <w:r w:rsidR="008E7B23" w:rsidRPr="00AB32F8">
        <w:rPr>
          <w:rFonts w:ascii="Trebuchet MS" w:hAnsi="Trebuchet MS"/>
          <w:color w:val="auto"/>
          <w:sz w:val="22"/>
          <w:szCs w:val="22"/>
        </w:rPr>
        <w:t xml:space="preserve"> und Geschäftsführe</w:t>
      </w:r>
      <w:r w:rsidR="00AB32F8" w:rsidRPr="00AB32F8">
        <w:rPr>
          <w:rFonts w:ascii="Trebuchet MS" w:hAnsi="Trebuchet MS"/>
          <w:color w:val="auto"/>
          <w:sz w:val="22"/>
          <w:szCs w:val="22"/>
        </w:rPr>
        <w:t xml:space="preserve">r </w:t>
      </w:r>
      <w:r w:rsidRPr="00AB32F8">
        <w:rPr>
          <w:rFonts w:ascii="Trebuchet MS" w:hAnsi="Trebuchet MS"/>
          <w:color w:val="auto"/>
          <w:sz w:val="22"/>
          <w:szCs w:val="22"/>
        </w:rPr>
        <w:t xml:space="preserve">eine </w:t>
      </w:r>
      <w:r w:rsidRPr="000C72BD">
        <w:rPr>
          <w:rFonts w:ascii="Trebuchet MS" w:hAnsi="Trebuchet MS"/>
          <w:color w:val="auto"/>
          <w:sz w:val="22"/>
          <w:szCs w:val="22"/>
        </w:rPr>
        <w:t xml:space="preserve">natürliche Person ist. </w:t>
      </w:r>
      <w:r w:rsidR="00C96756" w:rsidRPr="000C72BD">
        <w:rPr>
          <w:rFonts w:ascii="Trebuchet MS" w:hAnsi="Trebuchet MS"/>
          <w:color w:val="auto"/>
          <w:sz w:val="22"/>
          <w:szCs w:val="22"/>
        </w:rPr>
        <w:t xml:space="preserve">Die </w:t>
      </w:r>
      <w:r w:rsidRPr="000C72BD">
        <w:rPr>
          <w:rFonts w:ascii="Trebuchet MS" w:hAnsi="Trebuchet MS"/>
          <w:color w:val="auto"/>
          <w:sz w:val="22"/>
          <w:szCs w:val="22"/>
        </w:rPr>
        <w:t xml:space="preserve">Stammeinlagen </w:t>
      </w:r>
      <w:r w:rsidR="00C96756" w:rsidRPr="000C72BD">
        <w:rPr>
          <w:rFonts w:ascii="Trebuchet MS" w:hAnsi="Trebuchet MS"/>
          <w:color w:val="auto"/>
          <w:sz w:val="22"/>
          <w:szCs w:val="22"/>
        </w:rPr>
        <w:t xml:space="preserve">betragen in </w:t>
      </w:r>
      <w:r w:rsidRPr="000C72BD">
        <w:rPr>
          <w:rFonts w:ascii="Trebuchet MS" w:hAnsi="Trebuchet MS"/>
          <w:color w:val="auto"/>
          <w:sz w:val="22"/>
          <w:szCs w:val="22"/>
        </w:rPr>
        <w:t>Summe 10.000</w:t>
      </w:r>
      <w:r w:rsidR="00AB32F8">
        <w:rPr>
          <w:rFonts w:ascii="Trebuchet MS" w:hAnsi="Trebuchet MS"/>
          <w:color w:val="auto"/>
          <w:sz w:val="22"/>
          <w:szCs w:val="22"/>
        </w:rPr>
        <w:t> </w:t>
      </w:r>
      <w:r w:rsidR="00C65155" w:rsidRPr="000C72BD">
        <w:rPr>
          <w:rFonts w:ascii="Trebuchet MS" w:hAnsi="Trebuchet MS"/>
          <w:color w:val="auto"/>
          <w:sz w:val="22"/>
          <w:szCs w:val="22"/>
        </w:rPr>
        <w:t>EUR</w:t>
      </w:r>
      <w:r w:rsidRPr="000C72BD">
        <w:rPr>
          <w:rFonts w:ascii="Trebuchet MS" w:hAnsi="Trebuchet MS"/>
          <w:color w:val="auto"/>
          <w:sz w:val="22"/>
          <w:szCs w:val="22"/>
        </w:rPr>
        <w:t>, die zur Hälfte einzubezahlen sind</w:t>
      </w:r>
      <w:r w:rsidR="005D4B43" w:rsidRPr="000C72BD">
        <w:rPr>
          <w:rFonts w:ascii="Trebuchet MS" w:hAnsi="Trebuchet MS"/>
          <w:color w:val="auto"/>
          <w:sz w:val="22"/>
          <w:szCs w:val="22"/>
        </w:rPr>
        <w:t>.</w:t>
      </w:r>
      <w:r w:rsidRPr="000C72BD">
        <w:rPr>
          <w:rFonts w:ascii="Trebuchet MS" w:hAnsi="Trebuchet MS"/>
          <w:color w:val="auto"/>
          <w:sz w:val="22"/>
          <w:szCs w:val="22"/>
        </w:rPr>
        <w:t xml:space="preserve"> Alleingesellschafter und handelsrechtlicher Geschäftsführer </w:t>
      </w:r>
      <w:r w:rsidR="005D4B43" w:rsidRPr="000C72BD">
        <w:rPr>
          <w:rFonts w:ascii="Trebuchet MS" w:hAnsi="Trebuchet MS"/>
          <w:color w:val="auto"/>
          <w:sz w:val="22"/>
          <w:szCs w:val="22"/>
        </w:rPr>
        <w:t xml:space="preserve">sind </w:t>
      </w:r>
      <w:r w:rsidRPr="000C72BD">
        <w:rPr>
          <w:rFonts w:ascii="Trebuchet MS" w:hAnsi="Trebuchet MS"/>
          <w:color w:val="auto"/>
          <w:sz w:val="22"/>
          <w:szCs w:val="22"/>
        </w:rPr>
        <w:t>ident.</w:t>
      </w:r>
    </w:p>
    <w:p w14:paraId="5AA5B2F7" w14:textId="77777777" w:rsidR="00EE7453" w:rsidRPr="00AB32F8" w:rsidRDefault="00EE7453" w:rsidP="00E5174F">
      <w:pPr>
        <w:pStyle w:val="Default"/>
        <w:spacing w:line="300" w:lineRule="exact"/>
        <w:jc w:val="both"/>
        <w:rPr>
          <w:rFonts w:ascii="Trebuchet MS" w:hAnsi="Trebuchet MS"/>
          <w:color w:val="auto"/>
          <w:sz w:val="22"/>
          <w:szCs w:val="22"/>
        </w:rPr>
      </w:pPr>
    </w:p>
    <w:p w14:paraId="21CF8506" w14:textId="4C919CCB" w:rsidR="00EE7453" w:rsidRPr="00E74979" w:rsidRDefault="00EE7453" w:rsidP="0010051F">
      <w:pPr>
        <w:pStyle w:val="Default"/>
        <w:spacing w:after="120"/>
        <w:jc w:val="both"/>
        <w:rPr>
          <w:rFonts w:ascii="Trebuchet MS" w:hAnsi="Trebuchet MS"/>
          <w:color w:val="auto"/>
          <w:sz w:val="22"/>
          <w:szCs w:val="22"/>
        </w:rPr>
      </w:pPr>
      <w:r w:rsidRPr="00EF2A46">
        <w:rPr>
          <w:rFonts w:ascii="Trebuchet MS" w:hAnsi="Trebuchet MS"/>
          <w:color w:val="auto"/>
          <w:sz w:val="22"/>
          <w:szCs w:val="22"/>
        </w:rPr>
        <w:t xml:space="preserve">Diese Erklärung über die Errichtung einer Gesellschaft mit beschränkter Haftung ist </w:t>
      </w:r>
      <w:r w:rsidR="005D4B43" w:rsidRPr="00073898">
        <w:rPr>
          <w:rFonts w:ascii="Trebuchet MS" w:hAnsi="Trebuchet MS"/>
          <w:color w:val="auto"/>
          <w:sz w:val="22"/>
          <w:szCs w:val="22"/>
        </w:rPr>
        <w:t xml:space="preserve">gesetzlich </w:t>
      </w:r>
      <w:r w:rsidRPr="00EF2A46">
        <w:rPr>
          <w:rFonts w:ascii="Trebuchet MS" w:hAnsi="Trebuchet MS"/>
          <w:color w:val="auto"/>
          <w:sz w:val="22"/>
          <w:szCs w:val="22"/>
        </w:rPr>
        <w:t>beschränkt. Es ist zwar nicht notwendig, dieses Muster ausgefüllt dem Notar vorzulegen, in diesem seinem Umfang führt die Erklärung zu besonders reduzierten Kosten für den Notariatsakt und die damit verbundenen Beglaubigungen. Dieser günstige Tarif ist aber auch gültig, wenn der zu bestellende Geschäftsführer nicht ident ist mit dem einzigen Gesellschafter oder wenn ein höheres Stammkapital gewünscht wird.</w:t>
      </w:r>
    </w:p>
    <w:p w14:paraId="312F021C" w14:textId="77777777" w:rsidR="00EE7453" w:rsidRPr="00AB32F8" w:rsidRDefault="00EE7453" w:rsidP="008E7B23">
      <w:pPr>
        <w:pStyle w:val="Default"/>
        <w:spacing w:after="120" w:line="300" w:lineRule="exact"/>
        <w:jc w:val="both"/>
        <w:rPr>
          <w:rFonts w:ascii="Trebuchet MS" w:hAnsi="Trebuchet MS"/>
          <w:color w:val="auto"/>
          <w:sz w:val="22"/>
          <w:szCs w:val="22"/>
        </w:rPr>
      </w:pPr>
    </w:p>
    <w:p w14:paraId="7370B839" w14:textId="77777777" w:rsidR="00EE7453" w:rsidRPr="009B4854" w:rsidRDefault="00EE7453" w:rsidP="0010051F">
      <w:pPr>
        <w:pStyle w:val="Default"/>
        <w:spacing w:after="120"/>
        <w:jc w:val="both"/>
        <w:rPr>
          <w:rFonts w:ascii="Trebuchet MS" w:hAnsi="Trebuchet MS"/>
          <w:color w:val="auto"/>
          <w:sz w:val="22"/>
          <w:szCs w:val="22"/>
        </w:rPr>
      </w:pPr>
      <w:r w:rsidRPr="009B4854">
        <w:rPr>
          <w:rFonts w:ascii="Trebuchet MS" w:hAnsi="Trebuchet MS"/>
          <w:color w:val="auto"/>
          <w:sz w:val="22"/>
          <w:szCs w:val="22"/>
        </w:rPr>
        <w:t>Hingewiesen wird darauf, dass unter bestimmten Voraussetzungen eine GmbH Gründung auch vereinfacht, d.h. ohne die ansonsten zwingende Beiziehung eines Notars, gegründet werden kann.</w:t>
      </w:r>
    </w:p>
    <w:p w14:paraId="46584A8F" w14:textId="77777777" w:rsidR="00EE7453" w:rsidRPr="00AB32F8" w:rsidRDefault="00EE7453" w:rsidP="008E7B23">
      <w:pPr>
        <w:pStyle w:val="Default"/>
        <w:spacing w:after="120" w:line="300" w:lineRule="exact"/>
        <w:rPr>
          <w:rFonts w:ascii="Trebuchet MS" w:hAnsi="Trebuchet MS"/>
          <w:color w:val="auto"/>
          <w:sz w:val="22"/>
          <w:szCs w:val="22"/>
        </w:rPr>
      </w:pPr>
    </w:p>
    <w:p w14:paraId="4431207F" w14:textId="7B57A885" w:rsidR="00EE7453" w:rsidRPr="00E74979" w:rsidRDefault="00EE7453" w:rsidP="0010051F">
      <w:pPr>
        <w:pStyle w:val="Default"/>
        <w:spacing w:after="120"/>
        <w:jc w:val="both"/>
        <w:rPr>
          <w:rFonts w:ascii="Trebuchet MS" w:hAnsi="Trebuchet MS"/>
          <w:color w:val="auto"/>
          <w:sz w:val="22"/>
          <w:szCs w:val="22"/>
        </w:rPr>
      </w:pPr>
      <w:r w:rsidRPr="00E74979">
        <w:rPr>
          <w:rFonts w:ascii="Trebuchet MS" w:hAnsi="Trebuchet MS"/>
          <w:color w:val="auto"/>
          <w:sz w:val="22"/>
          <w:szCs w:val="22"/>
        </w:rPr>
        <w:t xml:space="preserve">Beachten Sie, dass bei der Frage der Wahl der optimalen Rechtsform nicht nur Haftungs- sondern auch andere – insbesondere </w:t>
      </w:r>
      <w:r>
        <w:rPr>
          <w:rFonts w:ascii="Trebuchet MS" w:hAnsi="Trebuchet MS"/>
          <w:color w:val="auto"/>
          <w:sz w:val="22"/>
          <w:szCs w:val="22"/>
        </w:rPr>
        <w:t xml:space="preserve">sozialversicherungs- und </w:t>
      </w:r>
      <w:r w:rsidRPr="00E74979">
        <w:rPr>
          <w:rFonts w:ascii="Trebuchet MS" w:hAnsi="Trebuchet MS"/>
          <w:color w:val="auto"/>
          <w:sz w:val="22"/>
          <w:szCs w:val="22"/>
        </w:rPr>
        <w:t xml:space="preserve">steuerrechtliche </w:t>
      </w:r>
      <w:r>
        <w:rPr>
          <w:rFonts w:ascii="Trebuchet MS" w:hAnsi="Trebuchet MS"/>
          <w:color w:val="auto"/>
          <w:sz w:val="22"/>
          <w:szCs w:val="22"/>
        </w:rPr>
        <w:t xml:space="preserve">(s. dazu </w:t>
      </w:r>
      <w:hyperlink r:id="rId16" w:history="1">
        <w:r w:rsidR="005D13FE" w:rsidRPr="0066178B">
          <w:rPr>
            <w:rStyle w:val="Hyperlink"/>
            <w:rFonts w:ascii="Trebuchet MS" w:hAnsi="Trebuchet MS"/>
            <w:sz w:val="22"/>
            <w:szCs w:val="22"/>
          </w:rPr>
          <w:t>https://www.wko.at/steuern/wahl-rechtsform-steuerliche-sicht</w:t>
        </w:r>
      </w:hyperlink>
      <w:r w:rsidRPr="00C96756">
        <w:rPr>
          <w:rFonts w:ascii="Trebuchet MS" w:hAnsi="Trebuchet MS"/>
          <w:color w:val="1F497D" w:themeColor="text2"/>
          <w:sz w:val="22"/>
          <w:szCs w:val="22"/>
        </w:rPr>
        <w:t>)</w:t>
      </w:r>
      <w:r>
        <w:rPr>
          <w:rFonts w:ascii="Trebuchet MS" w:hAnsi="Trebuchet MS"/>
          <w:color w:val="auto"/>
          <w:sz w:val="22"/>
          <w:szCs w:val="22"/>
        </w:rPr>
        <w:t xml:space="preserve"> </w:t>
      </w:r>
      <w:r w:rsidRPr="00E74979">
        <w:rPr>
          <w:rFonts w:ascii="Trebuchet MS" w:hAnsi="Trebuchet MS"/>
          <w:color w:val="auto"/>
          <w:sz w:val="22"/>
          <w:szCs w:val="22"/>
        </w:rPr>
        <w:t>– Aspekte eine Rolle spielen. Lassen Sie sich daher im Zweifel vorher durch Experten beraten, die Ihnen selbstverständlich auch bei Ihrer Wirtschaftskammer sehr gerne zur Verfügung stehen.</w:t>
      </w:r>
    </w:p>
    <w:p w14:paraId="2BB88C18" w14:textId="77777777" w:rsidR="00EE7453" w:rsidRPr="00AB32F8" w:rsidRDefault="00EE7453" w:rsidP="008E7B23">
      <w:pPr>
        <w:pStyle w:val="Default"/>
        <w:spacing w:after="120" w:line="300" w:lineRule="exact"/>
        <w:rPr>
          <w:rFonts w:ascii="Trebuchet MS" w:hAnsi="Trebuchet MS"/>
          <w:color w:val="auto"/>
          <w:sz w:val="22"/>
          <w:szCs w:val="22"/>
        </w:rPr>
      </w:pPr>
    </w:p>
    <w:p w14:paraId="61E33408" w14:textId="77777777" w:rsidR="00EE7453" w:rsidRPr="00AB32F8" w:rsidRDefault="00EE7453" w:rsidP="00E5174F">
      <w:pPr>
        <w:pStyle w:val="Default"/>
        <w:spacing w:line="300" w:lineRule="exact"/>
        <w:jc w:val="both"/>
        <w:rPr>
          <w:rFonts w:ascii="Trebuchet MS" w:hAnsi="Trebuchet MS"/>
          <w:color w:val="auto"/>
          <w:sz w:val="22"/>
          <w:szCs w:val="22"/>
        </w:rPr>
      </w:pPr>
      <w:r w:rsidRPr="00AB32F8">
        <w:rPr>
          <w:rFonts w:ascii="Trebuchet MS" w:hAnsi="Trebuchet MS"/>
          <w:color w:val="auto"/>
          <w:sz w:val="22"/>
          <w:szCs w:val="22"/>
        </w:rPr>
        <w:t>Über den Notariatsakt und die damit verbundenen Beglaubigungen hinaus ist es sinnvoll, dass der Notar beauftragt wird, die Firmenbucheingabe zu verfassen sowie die elektronische Antragstellung beim Firmenbuch durchzuführen. Diese Leistungen sind zusätzlich zu bezahlen.</w:t>
      </w:r>
    </w:p>
    <w:p w14:paraId="47BB5743" w14:textId="77777777" w:rsidR="0010051F" w:rsidRPr="00AB32F8" w:rsidRDefault="0010051F" w:rsidP="00E5174F">
      <w:pPr>
        <w:pStyle w:val="Default"/>
        <w:spacing w:line="300" w:lineRule="exact"/>
        <w:jc w:val="both"/>
        <w:rPr>
          <w:rFonts w:ascii="Trebuchet MS" w:hAnsi="Trebuchet MS"/>
          <w:color w:val="auto"/>
          <w:sz w:val="22"/>
          <w:szCs w:val="22"/>
        </w:rPr>
      </w:pPr>
    </w:p>
    <w:p w14:paraId="64500367" w14:textId="77777777" w:rsidR="00EE7453" w:rsidRPr="00AB32F8" w:rsidRDefault="00EE7453" w:rsidP="00E5174F">
      <w:pPr>
        <w:pStyle w:val="Default"/>
        <w:spacing w:line="300" w:lineRule="exact"/>
        <w:rPr>
          <w:rFonts w:ascii="Trebuchet MS" w:hAnsi="Trebuchet MS"/>
          <w:color w:val="auto"/>
          <w:sz w:val="22"/>
          <w:szCs w:val="22"/>
        </w:rPr>
      </w:pPr>
    </w:p>
    <w:p w14:paraId="6C9F60DB" w14:textId="77777777" w:rsidR="00EE7453" w:rsidRPr="00FD130F" w:rsidRDefault="00EE7453" w:rsidP="0010051F">
      <w:pPr>
        <w:pStyle w:val="Default"/>
        <w:jc w:val="both"/>
        <w:rPr>
          <w:rFonts w:ascii="Trebuchet MS" w:hAnsi="Trebuchet MS"/>
          <w:color w:val="auto"/>
          <w:sz w:val="22"/>
          <w:szCs w:val="22"/>
        </w:rPr>
      </w:pPr>
      <w:r w:rsidRPr="00E74979">
        <w:rPr>
          <w:rFonts w:ascii="Trebuchet MS" w:hAnsi="Trebuchet MS"/>
          <w:b/>
          <w:bCs/>
          <w:color w:val="auto"/>
          <w:sz w:val="22"/>
          <w:szCs w:val="22"/>
        </w:rPr>
        <w:t xml:space="preserve">Firma: </w:t>
      </w:r>
      <w:r w:rsidRPr="00E74979">
        <w:rPr>
          <w:rFonts w:ascii="Trebuchet MS" w:hAnsi="Trebuchet MS"/>
          <w:color w:val="auto"/>
          <w:sz w:val="22"/>
          <w:szCs w:val="22"/>
        </w:rPr>
        <w:t xml:space="preserve">Die GmbH kann zwischen einer Namens-, Sachfirma oder einer Phantasiebezeichnung als Firma wählen. Sonstige Zusätze (Geschäftsbezeichnungen, Tätigkeitsangaben, Markenzeichen) können ebenfalls eingetragen werden, sofern sie nicht wesentlich irreführend oder verwechslungsfähig sind. Die Firma der Gesellschaft muss jedenfalls den </w:t>
      </w:r>
      <w:r w:rsidRPr="00FD130F">
        <w:rPr>
          <w:rFonts w:ascii="Trebuchet MS" w:hAnsi="Trebuchet MS"/>
          <w:color w:val="auto"/>
          <w:sz w:val="22"/>
          <w:szCs w:val="22"/>
        </w:rPr>
        <w:t xml:space="preserve">Rechtsformzusatz „Gesellschaft mit beschränkter Haftung“ bzw. entsprechend abgekürzt („GmbH“, „Ges.m.b.H.“ oder „Gesellschaft </w:t>
      </w:r>
      <w:proofErr w:type="spellStart"/>
      <w:r w:rsidRPr="00FD130F">
        <w:rPr>
          <w:rFonts w:ascii="Trebuchet MS" w:hAnsi="Trebuchet MS"/>
          <w:color w:val="auto"/>
          <w:sz w:val="22"/>
          <w:szCs w:val="22"/>
        </w:rPr>
        <w:t>m.b.H</w:t>
      </w:r>
      <w:proofErr w:type="spellEnd"/>
      <w:r w:rsidRPr="00FD130F">
        <w:rPr>
          <w:rFonts w:ascii="Trebuchet MS" w:hAnsi="Trebuchet MS"/>
          <w:color w:val="auto"/>
          <w:sz w:val="22"/>
          <w:szCs w:val="22"/>
        </w:rPr>
        <w:t>.“) enthalten.</w:t>
      </w:r>
    </w:p>
    <w:p w14:paraId="0F58BD90" w14:textId="77777777" w:rsidR="0010051F" w:rsidRPr="00FD130F" w:rsidRDefault="0010051F" w:rsidP="0010051F">
      <w:pPr>
        <w:pStyle w:val="Default"/>
        <w:jc w:val="both"/>
        <w:rPr>
          <w:rFonts w:ascii="Trebuchet MS" w:hAnsi="Trebuchet MS"/>
          <w:color w:val="auto"/>
          <w:sz w:val="22"/>
          <w:szCs w:val="22"/>
        </w:rPr>
      </w:pPr>
    </w:p>
    <w:p w14:paraId="3953949D" w14:textId="77777777" w:rsidR="00EE7453" w:rsidRPr="00FD130F" w:rsidRDefault="00EE7453" w:rsidP="0010051F">
      <w:pPr>
        <w:pStyle w:val="Default"/>
        <w:rPr>
          <w:rFonts w:ascii="Trebuchet MS" w:hAnsi="Trebuchet MS"/>
          <w:color w:val="auto"/>
          <w:sz w:val="22"/>
          <w:szCs w:val="22"/>
        </w:rPr>
      </w:pPr>
    </w:p>
    <w:p w14:paraId="567929F8" w14:textId="77777777" w:rsidR="00EE7453" w:rsidRPr="00FD130F" w:rsidRDefault="00EE7453" w:rsidP="0010051F">
      <w:pPr>
        <w:pStyle w:val="Default"/>
        <w:jc w:val="both"/>
        <w:rPr>
          <w:rFonts w:ascii="Trebuchet MS" w:hAnsi="Trebuchet MS"/>
          <w:color w:val="auto"/>
          <w:sz w:val="22"/>
          <w:szCs w:val="22"/>
        </w:rPr>
      </w:pPr>
      <w:r w:rsidRPr="00FD130F">
        <w:rPr>
          <w:rFonts w:ascii="Trebuchet MS" w:hAnsi="Trebuchet MS"/>
          <w:b/>
          <w:bCs/>
          <w:color w:val="auto"/>
          <w:sz w:val="22"/>
          <w:szCs w:val="22"/>
        </w:rPr>
        <w:t xml:space="preserve">Sitz: </w:t>
      </w:r>
      <w:r w:rsidRPr="00FD130F">
        <w:rPr>
          <w:rFonts w:ascii="Trebuchet MS" w:hAnsi="Trebuchet MS"/>
          <w:color w:val="auto"/>
          <w:sz w:val="22"/>
          <w:szCs w:val="22"/>
        </w:rPr>
        <w:t>Als Sitz ist eine politische Gemeinde (z.B. Wien, Linz) anzugeben ohne nähere Adresse.</w:t>
      </w:r>
    </w:p>
    <w:p w14:paraId="23E4DE73" w14:textId="77777777" w:rsidR="0010051F" w:rsidRPr="00FD130F" w:rsidRDefault="0010051F" w:rsidP="0010051F">
      <w:pPr>
        <w:pStyle w:val="Default"/>
        <w:jc w:val="both"/>
        <w:rPr>
          <w:rFonts w:ascii="Trebuchet MS" w:hAnsi="Trebuchet MS"/>
          <w:color w:val="auto"/>
          <w:sz w:val="22"/>
          <w:szCs w:val="22"/>
        </w:rPr>
      </w:pPr>
    </w:p>
    <w:p w14:paraId="014BEE42" w14:textId="77777777" w:rsidR="00EE7453" w:rsidRPr="00FD130F" w:rsidRDefault="00EE7453" w:rsidP="0010051F">
      <w:pPr>
        <w:pStyle w:val="Default"/>
        <w:rPr>
          <w:rFonts w:ascii="Trebuchet MS" w:hAnsi="Trebuchet MS"/>
          <w:color w:val="auto"/>
          <w:sz w:val="22"/>
          <w:szCs w:val="22"/>
        </w:rPr>
      </w:pPr>
    </w:p>
    <w:p w14:paraId="59000150" w14:textId="77777777" w:rsidR="00EE7453" w:rsidRPr="00FD130F" w:rsidRDefault="00EE7453" w:rsidP="0010051F">
      <w:pPr>
        <w:pStyle w:val="Default"/>
        <w:rPr>
          <w:rFonts w:ascii="Trebuchet MS" w:hAnsi="Trebuchet MS"/>
          <w:color w:val="auto"/>
          <w:sz w:val="22"/>
          <w:szCs w:val="22"/>
        </w:rPr>
      </w:pPr>
      <w:r w:rsidRPr="00FD130F">
        <w:rPr>
          <w:rFonts w:ascii="Trebuchet MS" w:hAnsi="Trebuchet MS"/>
          <w:b/>
          <w:bCs/>
          <w:color w:val="auto"/>
          <w:sz w:val="22"/>
          <w:szCs w:val="22"/>
        </w:rPr>
        <w:t xml:space="preserve">Unternehmensgegenstand: </w:t>
      </w:r>
      <w:r w:rsidRPr="00FD130F">
        <w:rPr>
          <w:rFonts w:ascii="Trebuchet MS" w:hAnsi="Trebuchet MS"/>
          <w:color w:val="auto"/>
          <w:sz w:val="22"/>
          <w:szCs w:val="22"/>
        </w:rPr>
        <w:t>Beschreibt den Bereich und die Art der Tätigkeit der GmbH.</w:t>
      </w:r>
    </w:p>
    <w:p w14:paraId="30841F37" w14:textId="77777777" w:rsidR="0010051F" w:rsidRPr="00FD130F" w:rsidRDefault="0010051F" w:rsidP="0010051F">
      <w:pPr>
        <w:pStyle w:val="Default"/>
        <w:rPr>
          <w:rFonts w:ascii="Trebuchet MS" w:hAnsi="Trebuchet MS"/>
          <w:color w:val="auto"/>
          <w:sz w:val="22"/>
          <w:szCs w:val="22"/>
        </w:rPr>
      </w:pPr>
    </w:p>
    <w:p w14:paraId="703F41C3" w14:textId="77777777" w:rsidR="00EE7453" w:rsidRPr="00FD130F" w:rsidRDefault="00EE7453" w:rsidP="0010051F">
      <w:pPr>
        <w:pStyle w:val="Default"/>
        <w:spacing w:after="120"/>
        <w:rPr>
          <w:rFonts w:ascii="Trebuchet MS" w:hAnsi="Trebuchet MS"/>
          <w:color w:val="auto"/>
          <w:sz w:val="22"/>
          <w:szCs w:val="22"/>
        </w:rPr>
      </w:pPr>
    </w:p>
    <w:p w14:paraId="45CACA21" w14:textId="6E5DB628" w:rsidR="002C578A" w:rsidRDefault="00EE7453" w:rsidP="0010051F">
      <w:pPr>
        <w:pStyle w:val="Default"/>
        <w:jc w:val="both"/>
        <w:rPr>
          <w:rFonts w:ascii="Trebuchet MS" w:hAnsi="Trebuchet MS"/>
          <w:color w:val="auto"/>
          <w:sz w:val="22"/>
          <w:szCs w:val="22"/>
        </w:rPr>
        <w:sectPr w:rsidR="002C578A" w:rsidSect="00F522F7">
          <w:pgSz w:w="11906" w:h="16838"/>
          <w:pgMar w:top="1417" w:right="1417" w:bottom="1134" w:left="1417" w:header="708" w:footer="708" w:gutter="0"/>
          <w:cols w:space="708"/>
          <w:docGrid w:linePitch="360"/>
        </w:sectPr>
      </w:pPr>
      <w:r w:rsidRPr="00FD130F">
        <w:rPr>
          <w:rFonts w:ascii="Trebuchet MS" w:hAnsi="Trebuchet MS"/>
          <w:b/>
          <w:bCs/>
          <w:color w:val="auto"/>
          <w:sz w:val="22"/>
          <w:szCs w:val="22"/>
        </w:rPr>
        <w:t xml:space="preserve">Stammkapital: </w:t>
      </w:r>
      <w:r w:rsidRPr="00FD130F">
        <w:rPr>
          <w:rFonts w:ascii="Trebuchet MS" w:hAnsi="Trebuchet MS"/>
          <w:color w:val="auto"/>
          <w:sz w:val="22"/>
          <w:szCs w:val="22"/>
        </w:rPr>
        <w:t xml:space="preserve">Das Stammkapital nach diesem Muster entspricht den Mindesterfordernissen des </w:t>
      </w:r>
      <w:r w:rsidR="0010051F" w:rsidRPr="00FD130F">
        <w:rPr>
          <w:rFonts w:ascii="Trebuchet MS" w:hAnsi="Trebuchet MS"/>
          <w:color w:val="auto"/>
          <w:sz w:val="22"/>
          <w:szCs w:val="22"/>
        </w:rPr>
        <w:t>§ </w:t>
      </w:r>
      <w:r w:rsidRPr="00FD130F">
        <w:rPr>
          <w:rFonts w:ascii="Trebuchet MS" w:hAnsi="Trebuchet MS"/>
          <w:color w:val="auto"/>
          <w:sz w:val="22"/>
          <w:szCs w:val="22"/>
        </w:rPr>
        <w:t>6 GmbHG (</w:t>
      </w:r>
      <w:r w:rsidR="00C96756" w:rsidRPr="00FD130F">
        <w:rPr>
          <w:rFonts w:ascii="Trebuchet MS" w:hAnsi="Trebuchet MS"/>
          <w:color w:val="auto"/>
          <w:sz w:val="22"/>
          <w:szCs w:val="22"/>
        </w:rPr>
        <w:t>10</w:t>
      </w:r>
      <w:r w:rsidR="002C578A" w:rsidRPr="00FD130F">
        <w:rPr>
          <w:rFonts w:ascii="Trebuchet MS" w:hAnsi="Trebuchet MS"/>
          <w:color w:val="auto"/>
          <w:sz w:val="22"/>
          <w:szCs w:val="22"/>
        </w:rPr>
        <w:t>.</w:t>
      </w:r>
      <w:r w:rsidR="006932FA" w:rsidRPr="00FD130F">
        <w:rPr>
          <w:rFonts w:ascii="Trebuchet MS" w:hAnsi="Trebuchet MS"/>
          <w:color w:val="auto"/>
          <w:sz w:val="22"/>
          <w:szCs w:val="22"/>
        </w:rPr>
        <w:t>000 </w:t>
      </w:r>
      <w:r w:rsidR="00C65155" w:rsidRPr="00FD130F">
        <w:rPr>
          <w:rFonts w:ascii="Trebuchet MS" w:hAnsi="Trebuchet MS"/>
          <w:color w:val="auto"/>
          <w:sz w:val="22"/>
          <w:szCs w:val="22"/>
        </w:rPr>
        <w:t>EUR</w:t>
      </w:r>
      <w:r w:rsidRPr="00FD130F">
        <w:rPr>
          <w:rFonts w:ascii="Trebuchet MS" w:hAnsi="Trebuchet MS"/>
          <w:color w:val="auto"/>
          <w:sz w:val="22"/>
          <w:szCs w:val="22"/>
        </w:rPr>
        <w:t xml:space="preserve">). Alle Anteile sind von einer einzigen natürlichen Person zu halten. Die Hälfte davon, sohin </w:t>
      </w:r>
      <w:r w:rsidR="002C578A" w:rsidRPr="00FD130F">
        <w:rPr>
          <w:rFonts w:ascii="Trebuchet MS" w:hAnsi="Trebuchet MS"/>
          <w:color w:val="auto"/>
          <w:sz w:val="22"/>
          <w:szCs w:val="22"/>
        </w:rPr>
        <w:t>5.</w:t>
      </w:r>
      <w:r w:rsidR="006932FA" w:rsidRPr="00FD130F">
        <w:rPr>
          <w:rFonts w:ascii="Trebuchet MS" w:hAnsi="Trebuchet MS"/>
          <w:color w:val="auto"/>
          <w:sz w:val="22"/>
          <w:szCs w:val="22"/>
        </w:rPr>
        <w:t>000 </w:t>
      </w:r>
      <w:r w:rsidR="00C65155" w:rsidRPr="00FD130F">
        <w:rPr>
          <w:rFonts w:ascii="Trebuchet MS" w:hAnsi="Trebuchet MS"/>
          <w:color w:val="auto"/>
          <w:sz w:val="22"/>
          <w:szCs w:val="22"/>
        </w:rPr>
        <w:t>EUR</w:t>
      </w:r>
      <w:r w:rsidRPr="00FD130F">
        <w:rPr>
          <w:rFonts w:ascii="Trebuchet MS" w:hAnsi="Trebuchet MS"/>
          <w:color w:val="auto"/>
          <w:sz w:val="22"/>
          <w:szCs w:val="22"/>
        </w:rPr>
        <w:t xml:space="preserve">, sind sofort </w:t>
      </w:r>
      <w:r w:rsidRPr="00C608B2">
        <w:rPr>
          <w:rFonts w:ascii="Trebuchet MS" w:hAnsi="Trebuchet MS"/>
          <w:color w:val="auto"/>
          <w:sz w:val="22"/>
          <w:szCs w:val="22"/>
        </w:rPr>
        <w:t xml:space="preserve">bar einzuzahlen. </w:t>
      </w:r>
    </w:p>
    <w:p w14:paraId="2CE82A40" w14:textId="77777777" w:rsidR="006932FA" w:rsidRPr="00FD130F" w:rsidRDefault="006932FA" w:rsidP="006932FA">
      <w:pPr>
        <w:pStyle w:val="Default"/>
        <w:spacing w:after="120" w:line="300" w:lineRule="exact"/>
        <w:jc w:val="both"/>
        <w:rPr>
          <w:rFonts w:ascii="Trebuchet MS" w:hAnsi="Trebuchet MS"/>
          <w:color w:val="auto"/>
          <w:sz w:val="22"/>
          <w:szCs w:val="22"/>
        </w:rPr>
      </w:pPr>
    </w:p>
    <w:p w14:paraId="0FB92A3C" w14:textId="2DB5A783" w:rsidR="00EE7453" w:rsidRPr="00FD130F" w:rsidRDefault="00EE7453" w:rsidP="006932FA">
      <w:pPr>
        <w:pStyle w:val="Default"/>
        <w:jc w:val="both"/>
        <w:rPr>
          <w:rFonts w:ascii="Trebuchet MS" w:hAnsi="Trebuchet MS"/>
          <w:color w:val="auto"/>
          <w:sz w:val="22"/>
          <w:szCs w:val="22"/>
        </w:rPr>
      </w:pPr>
      <w:r w:rsidRPr="00FD130F">
        <w:rPr>
          <w:rFonts w:ascii="Trebuchet MS" w:hAnsi="Trebuchet MS"/>
          <w:color w:val="auto"/>
          <w:sz w:val="22"/>
          <w:szCs w:val="22"/>
        </w:rPr>
        <w:t>Der Gesellschafter haftet persönlich für die nicht einbezahlten Stammeinlagen. Selbstverständlich steht es frei, das gesamte Stammkapital sofort zur Gänze einzuzahlen. Das Muster müsste dann entsprechend adaptiert werden.</w:t>
      </w:r>
    </w:p>
    <w:p w14:paraId="1537874C" w14:textId="77777777" w:rsidR="006932FA" w:rsidRPr="00FD130F" w:rsidRDefault="006932FA" w:rsidP="006932FA">
      <w:pPr>
        <w:pStyle w:val="Default"/>
        <w:jc w:val="both"/>
        <w:rPr>
          <w:rFonts w:ascii="Trebuchet MS" w:hAnsi="Trebuchet MS"/>
          <w:color w:val="auto"/>
          <w:sz w:val="22"/>
          <w:szCs w:val="22"/>
        </w:rPr>
      </w:pPr>
    </w:p>
    <w:p w14:paraId="4D95F5E5" w14:textId="77777777" w:rsidR="00EE7453" w:rsidRPr="00FD130F" w:rsidRDefault="00EE7453" w:rsidP="006932FA">
      <w:pPr>
        <w:pStyle w:val="Default"/>
        <w:rPr>
          <w:rFonts w:ascii="Trebuchet MS" w:hAnsi="Trebuchet MS"/>
          <w:color w:val="auto"/>
          <w:sz w:val="22"/>
          <w:szCs w:val="22"/>
        </w:rPr>
      </w:pPr>
    </w:p>
    <w:p w14:paraId="3E4AA311" w14:textId="77777777" w:rsidR="00EE7453" w:rsidRPr="00FD130F" w:rsidRDefault="00EE7453" w:rsidP="006932FA">
      <w:pPr>
        <w:pStyle w:val="Default"/>
        <w:rPr>
          <w:rFonts w:ascii="Trebuchet MS" w:hAnsi="Trebuchet MS"/>
          <w:color w:val="auto"/>
          <w:sz w:val="22"/>
          <w:szCs w:val="22"/>
        </w:rPr>
      </w:pPr>
      <w:r w:rsidRPr="00FD130F">
        <w:rPr>
          <w:rFonts w:ascii="Trebuchet MS" w:hAnsi="Trebuchet MS"/>
          <w:b/>
          <w:bCs/>
          <w:color w:val="auto"/>
          <w:sz w:val="22"/>
          <w:szCs w:val="22"/>
        </w:rPr>
        <w:t xml:space="preserve">Geschäftsführer: </w:t>
      </w:r>
      <w:r w:rsidRPr="00FD130F">
        <w:rPr>
          <w:rFonts w:ascii="Trebuchet MS" w:hAnsi="Trebuchet MS"/>
          <w:color w:val="auto"/>
          <w:sz w:val="22"/>
          <w:szCs w:val="22"/>
        </w:rPr>
        <w:t>Die GmbH muss einen handelsrechtlichen Geschäftsführer haben, der die GmbH nach außen vertritt und die Geschäfte der GmbH leitet. Der alleinige Gesellschafter ist nach diesem Muster zugleich der einzige Geschäftsführer.</w:t>
      </w:r>
    </w:p>
    <w:p w14:paraId="42121484" w14:textId="77777777" w:rsidR="006932FA" w:rsidRPr="00FD130F" w:rsidRDefault="006932FA" w:rsidP="006932FA">
      <w:pPr>
        <w:spacing w:line="240" w:lineRule="auto"/>
        <w:rPr>
          <w:rFonts w:ascii="Default" w:hAnsi="Default"/>
        </w:rPr>
      </w:pPr>
    </w:p>
    <w:sectPr w:rsidR="006932FA" w:rsidRPr="00FD130F" w:rsidSect="00F522F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D8E8" w14:textId="77777777" w:rsidR="005F4196" w:rsidRDefault="005F4196" w:rsidP="00B23F35">
      <w:pPr>
        <w:spacing w:line="240" w:lineRule="auto"/>
      </w:pPr>
      <w:r>
        <w:separator/>
      </w:r>
    </w:p>
  </w:endnote>
  <w:endnote w:type="continuationSeparator" w:id="0">
    <w:p w14:paraId="1F6D879E" w14:textId="77777777" w:rsidR="005F4196" w:rsidRDefault="005F4196" w:rsidP="00B23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faul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5C42" w14:textId="77777777" w:rsidR="008D47EF" w:rsidRDefault="008D47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65C6" w14:textId="77777777" w:rsidR="008D47EF" w:rsidRDefault="008D47E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4FCA" w14:textId="77777777" w:rsidR="008D47EF" w:rsidRDefault="008D47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7D50B" w14:textId="77777777" w:rsidR="005F4196" w:rsidRDefault="005F4196" w:rsidP="00B23F35">
      <w:pPr>
        <w:spacing w:line="240" w:lineRule="auto"/>
      </w:pPr>
      <w:r>
        <w:separator/>
      </w:r>
    </w:p>
  </w:footnote>
  <w:footnote w:type="continuationSeparator" w:id="0">
    <w:p w14:paraId="7E89FF12" w14:textId="77777777" w:rsidR="005F4196" w:rsidRDefault="005F4196" w:rsidP="00B23F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F9B3" w14:textId="77777777" w:rsidR="008D47EF" w:rsidRDefault="008D4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A474" w14:textId="77777777" w:rsidR="008D47EF" w:rsidRDefault="008D47E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24C6" w14:textId="77777777" w:rsidR="008D47EF" w:rsidRDefault="008D47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40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C79538B-2790-4DF7-91F4-72C80193EB80}"/>
    <w:docVar w:name="dgnword-eventsink" w:val="1412727524896"/>
  </w:docVars>
  <w:rsids>
    <w:rsidRoot w:val="00B23F35"/>
    <w:rsid w:val="00002F92"/>
    <w:rsid w:val="00027878"/>
    <w:rsid w:val="00073898"/>
    <w:rsid w:val="0009088F"/>
    <w:rsid w:val="000C5567"/>
    <w:rsid w:val="000C72BD"/>
    <w:rsid w:val="000D6F1F"/>
    <w:rsid w:val="0010051F"/>
    <w:rsid w:val="00115580"/>
    <w:rsid w:val="001249F6"/>
    <w:rsid w:val="00194474"/>
    <w:rsid w:val="001E3AA1"/>
    <w:rsid w:val="001F7A15"/>
    <w:rsid w:val="00243431"/>
    <w:rsid w:val="0026679C"/>
    <w:rsid w:val="002C578A"/>
    <w:rsid w:val="002E5B60"/>
    <w:rsid w:val="00385439"/>
    <w:rsid w:val="003E1874"/>
    <w:rsid w:val="00415550"/>
    <w:rsid w:val="0043225B"/>
    <w:rsid w:val="00463FF7"/>
    <w:rsid w:val="00465B17"/>
    <w:rsid w:val="0049076A"/>
    <w:rsid w:val="004D5C57"/>
    <w:rsid w:val="005467D9"/>
    <w:rsid w:val="00553AB1"/>
    <w:rsid w:val="00567429"/>
    <w:rsid w:val="005B73BA"/>
    <w:rsid w:val="005D13FE"/>
    <w:rsid w:val="005D4B43"/>
    <w:rsid w:val="005F4196"/>
    <w:rsid w:val="0063160E"/>
    <w:rsid w:val="0066178B"/>
    <w:rsid w:val="006932FA"/>
    <w:rsid w:val="00726719"/>
    <w:rsid w:val="00772065"/>
    <w:rsid w:val="0078498B"/>
    <w:rsid w:val="007A658D"/>
    <w:rsid w:val="007C075C"/>
    <w:rsid w:val="007C2275"/>
    <w:rsid w:val="00803C0D"/>
    <w:rsid w:val="00822E0E"/>
    <w:rsid w:val="00822F16"/>
    <w:rsid w:val="0086175B"/>
    <w:rsid w:val="00884A83"/>
    <w:rsid w:val="008C0468"/>
    <w:rsid w:val="008D47EF"/>
    <w:rsid w:val="008E7B23"/>
    <w:rsid w:val="00932A01"/>
    <w:rsid w:val="0098346A"/>
    <w:rsid w:val="009F55C1"/>
    <w:rsid w:val="00A561F7"/>
    <w:rsid w:val="00A72AEB"/>
    <w:rsid w:val="00A75395"/>
    <w:rsid w:val="00AB32F8"/>
    <w:rsid w:val="00AD50E6"/>
    <w:rsid w:val="00B23F35"/>
    <w:rsid w:val="00B26406"/>
    <w:rsid w:val="00B60906"/>
    <w:rsid w:val="00BA0D03"/>
    <w:rsid w:val="00BE7C4B"/>
    <w:rsid w:val="00C07D9B"/>
    <w:rsid w:val="00C26DD4"/>
    <w:rsid w:val="00C608B2"/>
    <w:rsid w:val="00C60ED4"/>
    <w:rsid w:val="00C65155"/>
    <w:rsid w:val="00C801AB"/>
    <w:rsid w:val="00C80B6F"/>
    <w:rsid w:val="00C96756"/>
    <w:rsid w:val="00CA7F1B"/>
    <w:rsid w:val="00CC12A0"/>
    <w:rsid w:val="00CC16E2"/>
    <w:rsid w:val="00D479D4"/>
    <w:rsid w:val="00DC6DD3"/>
    <w:rsid w:val="00E5174F"/>
    <w:rsid w:val="00E94A74"/>
    <w:rsid w:val="00EE7453"/>
    <w:rsid w:val="00F522F7"/>
    <w:rsid w:val="00F52435"/>
    <w:rsid w:val="00F548FA"/>
    <w:rsid w:val="00F651F0"/>
    <w:rsid w:val="00F90710"/>
    <w:rsid w:val="00F95424"/>
    <w:rsid w:val="00FA17A3"/>
    <w:rsid w:val="00FD130F"/>
    <w:rsid w:val="00FD3C1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A7BE0"/>
  <w15:docId w15:val="{5A5A92DF-A545-45FE-B23B-A09BAD80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AT"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3F35"/>
    <w:pPr>
      <w:spacing w:line="280" w:lineRule="atLeast"/>
    </w:pPr>
    <w:rPr>
      <w:rFonts w:ascii="Trebuchet MS" w:hAnsi="Trebuchet MS" w:cs="Times New Roman"/>
      <w:sz w:val="22"/>
      <w:lang w:eastAsia="de-DE"/>
    </w:rPr>
  </w:style>
  <w:style w:type="paragraph" w:styleId="berschrift1">
    <w:name w:val="heading 1"/>
    <w:aliases w:val="Überschrift KC"/>
    <w:basedOn w:val="Standard"/>
    <w:next w:val="Standard"/>
    <w:link w:val="berschrift1Zchn"/>
    <w:uiPriority w:val="9"/>
    <w:qFormat/>
    <w:rsid w:val="004D5C57"/>
    <w:pPr>
      <w:widowControl w:val="0"/>
      <w:autoSpaceDE w:val="0"/>
      <w:autoSpaceDN w:val="0"/>
      <w:adjustRightInd w:val="0"/>
      <w:spacing w:line="240" w:lineRule="auto"/>
      <w:ind w:left="418" w:hanging="301"/>
      <w:outlineLvl w:val="0"/>
    </w:pPr>
    <w:rPr>
      <w:rFonts w:ascii="Cambria" w:hAnsi="Cambria"/>
      <w:b/>
      <w:kern w:val="32"/>
      <w:sz w:val="32"/>
      <w:lang w:eastAsia="en-US"/>
    </w:rPr>
  </w:style>
  <w:style w:type="paragraph" w:styleId="berschrift2">
    <w:name w:val="heading 2"/>
    <w:basedOn w:val="Standard"/>
    <w:next w:val="Standard"/>
    <w:link w:val="berschrift2Zchn"/>
    <w:uiPriority w:val="9"/>
    <w:qFormat/>
    <w:rsid w:val="004D5C57"/>
    <w:pPr>
      <w:widowControl w:val="0"/>
      <w:autoSpaceDE w:val="0"/>
      <w:autoSpaceDN w:val="0"/>
      <w:adjustRightInd w:val="0"/>
      <w:spacing w:line="240" w:lineRule="auto"/>
      <w:ind w:left="827" w:hanging="709"/>
      <w:outlineLvl w:val="1"/>
    </w:pPr>
    <w:rPr>
      <w:rFonts w:ascii="Cambria" w:eastAsiaTheme="majorEastAsia" w:hAnsi="Cambria"/>
      <w:b/>
      <w:i/>
      <w:sz w:val="28"/>
      <w:lang w:eastAsia="en-US"/>
    </w:rPr>
  </w:style>
  <w:style w:type="paragraph" w:styleId="berschrift3">
    <w:name w:val="heading 3"/>
    <w:basedOn w:val="Standard"/>
    <w:next w:val="Standard"/>
    <w:link w:val="berschrift3Zchn"/>
    <w:uiPriority w:val="9"/>
    <w:unhideWhenUsed/>
    <w:qFormat/>
    <w:rsid w:val="004D5C57"/>
    <w:pPr>
      <w:keepNext/>
      <w:widowControl w:val="0"/>
      <w:autoSpaceDE w:val="0"/>
      <w:autoSpaceDN w:val="0"/>
      <w:adjustRightInd w:val="0"/>
      <w:spacing w:before="240" w:after="60" w:line="240" w:lineRule="auto"/>
      <w:outlineLvl w:val="2"/>
    </w:pPr>
    <w:rPr>
      <w:rFonts w:ascii="Cambria" w:hAnsi="Cambria"/>
      <w:b/>
      <w:bCs/>
      <w:sz w:val="26"/>
      <w:szCs w:val="26"/>
      <w:lang w:eastAsia="en-US"/>
    </w:rPr>
  </w:style>
  <w:style w:type="paragraph" w:styleId="berschrift4">
    <w:name w:val="heading 4"/>
    <w:basedOn w:val="Standard"/>
    <w:next w:val="Standard"/>
    <w:link w:val="berschrift4Zchn"/>
    <w:uiPriority w:val="9"/>
    <w:unhideWhenUsed/>
    <w:qFormat/>
    <w:rsid w:val="004D5C57"/>
    <w:pPr>
      <w:keepNext/>
      <w:widowControl w:val="0"/>
      <w:autoSpaceDE w:val="0"/>
      <w:autoSpaceDN w:val="0"/>
      <w:adjustRightInd w:val="0"/>
      <w:spacing w:before="240" w:after="60" w:line="240" w:lineRule="auto"/>
      <w:outlineLvl w:val="3"/>
    </w:pPr>
    <w:rPr>
      <w:rFonts w:ascii="Calibri" w:hAnsi="Calibri"/>
      <w:b/>
      <w:b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KC Zchn"/>
    <w:link w:val="berschrift1"/>
    <w:uiPriority w:val="9"/>
    <w:rsid w:val="004D5C57"/>
    <w:rPr>
      <w:rFonts w:ascii="Cambria" w:hAnsi="Cambria" w:cs="Times New Roman"/>
      <w:b/>
      <w:kern w:val="32"/>
      <w:sz w:val="32"/>
    </w:rPr>
  </w:style>
  <w:style w:type="paragraph" w:styleId="Listenabsatz">
    <w:name w:val="List Paragraph"/>
    <w:basedOn w:val="Standard"/>
    <w:uiPriority w:val="1"/>
    <w:qFormat/>
    <w:rsid w:val="004D5C57"/>
    <w:pPr>
      <w:widowControl w:val="0"/>
      <w:autoSpaceDE w:val="0"/>
      <w:autoSpaceDN w:val="0"/>
      <w:adjustRightInd w:val="0"/>
      <w:spacing w:line="240" w:lineRule="auto"/>
    </w:pPr>
    <w:rPr>
      <w:rFonts w:ascii="Times New Roman" w:hAnsi="Times New Roman" w:cs="Calibri"/>
      <w:sz w:val="24"/>
      <w:szCs w:val="24"/>
      <w:lang w:eastAsia="de-AT"/>
    </w:rPr>
  </w:style>
  <w:style w:type="character" w:customStyle="1" w:styleId="berschrift2Zchn">
    <w:name w:val="Überschrift 2 Zchn"/>
    <w:link w:val="berschrift2"/>
    <w:uiPriority w:val="9"/>
    <w:rsid w:val="004D5C57"/>
    <w:rPr>
      <w:rFonts w:ascii="Cambria" w:eastAsiaTheme="majorEastAsia" w:hAnsi="Cambria" w:cs="Times New Roman"/>
      <w:b/>
      <w:i/>
      <w:sz w:val="28"/>
    </w:rPr>
  </w:style>
  <w:style w:type="paragraph" w:customStyle="1" w:styleId="TableParagraph">
    <w:name w:val="Table Paragraph"/>
    <w:basedOn w:val="Standard"/>
    <w:uiPriority w:val="1"/>
    <w:qFormat/>
    <w:rsid w:val="004D5C57"/>
    <w:pPr>
      <w:widowControl w:val="0"/>
      <w:autoSpaceDE w:val="0"/>
      <w:autoSpaceDN w:val="0"/>
      <w:adjustRightInd w:val="0"/>
      <w:spacing w:line="240" w:lineRule="auto"/>
    </w:pPr>
    <w:rPr>
      <w:rFonts w:ascii="Times New Roman" w:hAnsi="Times New Roman"/>
      <w:sz w:val="24"/>
      <w:szCs w:val="24"/>
      <w:lang w:eastAsia="de-AT"/>
    </w:rPr>
  </w:style>
  <w:style w:type="character" w:customStyle="1" w:styleId="berschrift3Zchn">
    <w:name w:val="Überschrift 3 Zchn"/>
    <w:link w:val="berschrift3"/>
    <w:uiPriority w:val="9"/>
    <w:rsid w:val="004D5C57"/>
    <w:rPr>
      <w:rFonts w:ascii="Cambria" w:hAnsi="Cambria" w:cs="Times New Roman"/>
      <w:b/>
      <w:bCs/>
      <w:sz w:val="26"/>
      <w:szCs w:val="26"/>
    </w:rPr>
  </w:style>
  <w:style w:type="character" w:customStyle="1" w:styleId="berschrift4Zchn">
    <w:name w:val="Überschrift 4 Zchn"/>
    <w:link w:val="berschrift4"/>
    <w:uiPriority w:val="9"/>
    <w:rsid w:val="004D5C57"/>
    <w:rPr>
      <w:rFonts w:cs="Times New Roman"/>
      <w:b/>
      <w:bCs/>
      <w:sz w:val="28"/>
      <w:szCs w:val="28"/>
    </w:rPr>
  </w:style>
  <w:style w:type="paragraph" w:styleId="Textkrper">
    <w:name w:val="Body Text"/>
    <w:basedOn w:val="Standard"/>
    <w:link w:val="TextkrperZchn"/>
    <w:uiPriority w:val="99"/>
    <w:qFormat/>
    <w:rsid w:val="004D5C57"/>
    <w:pPr>
      <w:widowControl w:val="0"/>
      <w:autoSpaceDE w:val="0"/>
      <w:autoSpaceDN w:val="0"/>
      <w:adjustRightInd w:val="0"/>
      <w:spacing w:line="240" w:lineRule="auto"/>
      <w:ind w:left="838"/>
    </w:pPr>
    <w:rPr>
      <w:rFonts w:ascii="Times New Roman" w:hAnsi="Times New Roman"/>
      <w:sz w:val="24"/>
      <w:lang w:eastAsia="en-US"/>
    </w:rPr>
  </w:style>
  <w:style w:type="character" w:customStyle="1" w:styleId="TextkrperZchn">
    <w:name w:val="Textkörper Zchn"/>
    <w:link w:val="Textkrper"/>
    <w:uiPriority w:val="99"/>
    <w:rsid w:val="004D5C57"/>
    <w:rPr>
      <w:rFonts w:ascii="Times New Roman" w:hAnsi="Times New Roman" w:cs="Times New Roman"/>
      <w:sz w:val="24"/>
    </w:rPr>
  </w:style>
  <w:style w:type="paragraph" w:styleId="Inhaltsverzeichnisberschrift">
    <w:name w:val="TOC Heading"/>
    <w:basedOn w:val="berschrift1"/>
    <w:next w:val="Standard"/>
    <w:uiPriority w:val="39"/>
    <w:semiHidden/>
    <w:unhideWhenUsed/>
    <w:qFormat/>
    <w:rsid w:val="004D5C57"/>
    <w:pPr>
      <w:keepNext/>
      <w:keepLines/>
      <w:widowControl/>
      <w:autoSpaceDE/>
      <w:autoSpaceDN/>
      <w:adjustRightInd/>
      <w:spacing w:before="480" w:line="276" w:lineRule="auto"/>
      <w:ind w:left="0" w:firstLine="0"/>
      <w:outlineLvl w:val="9"/>
    </w:pPr>
    <w:rPr>
      <w:bCs/>
      <w:color w:val="365F91"/>
      <w:kern w:val="0"/>
      <w:sz w:val="28"/>
      <w:szCs w:val="28"/>
      <w:lang w:eastAsia="de-AT"/>
    </w:rPr>
  </w:style>
  <w:style w:type="paragraph" w:styleId="Kopfzeile">
    <w:name w:val="header"/>
    <w:basedOn w:val="Standard"/>
    <w:link w:val="KopfzeileZchn"/>
    <w:uiPriority w:val="99"/>
    <w:unhideWhenUsed/>
    <w:rsid w:val="00B23F3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23F35"/>
    <w:rPr>
      <w:rFonts w:ascii="Trebuchet MS" w:hAnsi="Trebuchet MS" w:cs="Times New Roman"/>
      <w:sz w:val="22"/>
      <w:lang w:eastAsia="de-DE"/>
    </w:rPr>
  </w:style>
  <w:style w:type="paragraph" w:styleId="Fuzeile">
    <w:name w:val="footer"/>
    <w:basedOn w:val="Standard"/>
    <w:link w:val="FuzeileZchn"/>
    <w:unhideWhenUsed/>
    <w:rsid w:val="00B23F3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23F35"/>
    <w:rPr>
      <w:rFonts w:ascii="Trebuchet MS" w:hAnsi="Trebuchet MS" w:cs="Times New Roman"/>
      <w:sz w:val="22"/>
      <w:lang w:eastAsia="de-DE"/>
    </w:rPr>
  </w:style>
  <w:style w:type="paragraph" w:styleId="Sprechblasentext">
    <w:name w:val="Balloon Text"/>
    <w:basedOn w:val="Standard"/>
    <w:link w:val="SprechblasentextZchn"/>
    <w:uiPriority w:val="99"/>
    <w:semiHidden/>
    <w:unhideWhenUsed/>
    <w:rsid w:val="0041555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5550"/>
    <w:rPr>
      <w:rFonts w:ascii="Tahoma" w:hAnsi="Tahoma" w:cs="Tahoma"/>
      <w:sz w:val="16"/>
      <w:szCs w:val="16"/>
      <w:lang w:eastAsia="de-DE"/>
    </w:rPr>
  </w:style>
  <w:style w:type="paragraph" w:customStyle="1" w:styleId="Default">
    <w:name w:val="Default"/>
    <w:rsid w:val="00EE7453"/>
    <w:pPr>
      <w:autoSpaceDE w:val="0"/>
      <w:autoSpaceDN w:val="0"/>
      <w:adjustRightInd w:val="0"/>
    </w:pPr>
    <w:rPr>
      <w:rFonts w:ascii="Times New Roman" w:eastAsiaTheme="minorHAnsi" w:hAnsi="Times New Roman" w:cs="Times New Roman"/>
      <w:color w:val="000000"/>
      <w:sz w:val="24"/>
      <w:szCs w:val="24"/>
    </w:rPr>
  </w:style>
  <w:style w:type="character" w:styleId="Hyperlink">
    <w:name w:val="Hyperlink"/>
    <w:basedOn w:val="Absatz-Standardschriftart"/>
    <w:uiPriority w:val="99"/>
    <w:unhideWhenUsed/>
    <w:rsid w:val="00EE7453"/>
    <w:rPr>
      <w:color w:val="0000FF" w:themeColor="hyperlink"/>
      <w:u w:val="single"/>
    </w:rPr>
  </w:style>
  <w:style w:type="paragraph" w:styleId="berarbeitung">
    <w:name w:val="Revision"/>
    <w:hidden/>
    <w:uiPriority w:val="99"/>
    <w:semiHidden/>
    <w:rsid w:val="002E5B60"/>
    <w:rPr>
      <w:rFonts w:ascii="Trebuchet MS" w:hAnsi="Trebuchet MS" w:cs="Times New Roman"/>
      <w:sz w:val="22"/>
      <w:lang w:eastAsia="de-DE"/>
    </w:rPr>
  </w:style>
  <w:style w:type="character" w:styleId="BesuchterLink">
    <w:name w:val="FollowedHyperlink"/>
    <w:basedOn w:val="Absatz-Standardschriftart"/>
    <w:uiPriority w:val="99"/>
    <w:semiHidden/>
    <w:unhideWhenUsed/>
    <w:rsid w:val="005D13FE"/>
    <w:rPr>
      <w:color w:val="800080" w:themeColor="followedHyperlink"/>
      <w:u w:val="single"/>
    </w:rPr>
  </w:style>
  <w:style w:type="character" w:styleId="NichtaufgelsteErwhnung">
    <w:name w:val="Unresolved Mention"/>
    <w:basedOn w:val="Absatz-Standardschriftart"/>
    <w:uiPriority w:val="99"/>
    <w:semiHidden/>
    <w:unhideWhenUsed/>
    <w:rsid w:val="005D1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ko.at/steuern/wahl-rechtsform-steuerliche-sich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A204A-0B28-4079-B60B-4202701F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800</Words>
  <Characters>5045</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Widhalm Brigitte,WKNÖ,Rechtspolitik</dc:creator>
  <cp:lastModifiedBy>Alt Margit | WKNÖ | Kammeranwaltschaft</cp:lastModifiedBy>
  <cp:revision>2</cp:revision>
  <dcterms:created xsi:type="dcterms:W3CDTF">2024-07-25T06:17:00Z</dcterms:created>
  <dcterms:modified xsi:type="dcterms:W3CDTF">2024-07-25T06:17:00Z</dcterms:modified>
</cp:coreProperties>
</file>